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290" w:rsidRDefault="008C3290" w:rsidP="0073656C">
      <w:pPr>
        <w:jc w:val="center"/>
        <w:rPr>
          <w:rFonts w:ascii="Arial" w:hAnsi="Arial" w:cs="Arial"/>
          <w:i/>
          <w:iCs/>
          <w:color w:val="676767"/>
          <w:sz w:val="44"/>
          <w:szCs w:val="44"/>
          <w:u w:val="single"/>
        </w:rPr>
      </w:pPr>
    </w:p>
    <w:p w:rsidR="008C3290" w:rsidRDefault="008C3290" w:rsidP="0073656C">
      <w:pPr>
        <w:jc w:val="center"/>
        <w:rPr>
          <w:rFonts w:ascii="Arial" w:hAnsi="Arial" w:cs="Arial"/>
          <w:i/>
          <w:iCs/>
          <w:color w:val="676767"/>
          <w:sz w:val="44"/>
          <w:szCs w:val="44"/>
          <w:u w:val="single"/>
          <w:rtl/>
        </w:rPr>
      </w:pPr>
    </w:p>
    <w:p w:rsidR="008C3290" w:rsidRDefault="008C3290" w:rsidP="008C3290">
      <w:pPr>
        <w:rPr>
          <w:rFonts w:ascii="Arial" w:hAnsi="Arial" w:cs="Arial"/>
          <w:i/>
          <w:iCs/>
          <w:color w:val="676767"/>
          <w:sz w:val="44"/>
          <w:szCs w:val="44"/>
          <w:u w:val="single"/>
        </w:rPr>
      </w:pPr>
    </w:p>
    <w:p w:rsidR="008C3290" w:rsidRDefault="008C3290" w:rsidP="0073656C">
      <w:pPr>
        <w:jc w:val="center"/>
        <w:rPr>
          <w:rFonts w:ascii="Arial" w:hAnsi="Arial" w:cs="Arial"/>
          <w:i/>
          <w:iCs/>
          <w:color w:val="676767"/>
          <w:sz w:val="44"/>
          <w:szCs w:val="44"/>
          <w:u w:val="single"/>
        </w:rPr>
      </w:pPr>
    </w:p>
    <w:p w:rsidR="0073656C" w:rsidRDefault="0073656C" w:rsidP="0073656C">
      <w:pPr>
        <w:jc w:val="center"/>
        <w:rPr>
          <w:rFonts w:ascii="Arial" w:hAnsi="Arial" w:cs="Arial"/>
          <w:i/>
          <w:iCs/>
          <w:color w:val="676767"/>
          <w:sz w:val="44"/>
          <w:szCs w:val="44"/>
          <w:u w:val="single"/>
          <w:rtl/>
        </w:rPr>
      </w:pPr>
      <w:r w:rsidRPr="0073656C">
        <w:rPr>
          <w:rFonts w:ascii="Arial" w:hAnsi="Arial" w:cs="Arial"/>
          <w:i/>
          <w:iCs/>
          <w:color w:val="676767"/>
          <w:sz w:val="44"/>
          <w:szCs w:val="44"/>
          <w:u w:val="single"/>
        </w:rPr>
        <w:t>REMIFENTANIL</w:t>
      </w:r>
    </w:p>
    <w:p w:rsidR="003C0B61" w:rsidRDefault="003C0B61" w:rsidP="0073656C">
      <w:pPr>
        <w:rPr>
          <w:rFonts w:ascii="Tahoma" w:hAnsi="Tahoma" w:cs="Tahoma"/>
          <w:i/>
          <w:iCs/>
          <w:color w:val="676767"/>
          <w:sz w:val="28"/>
          <w:u w:val="single"/>
          <w:rtl/>
        </w:rPr>
      </w:pPr>
    </w:p>
    <w:p w:rsidR="0073656C" w:rsidRPr="003C0B61" w:rsidRDefault="0073656C" w:rsidP="0073656C">
      <w:pPr>
        <w:rPr>
          <w:rFonts w:ascii="Tahoma" w:hAnsi="Tahoma" w:cs="Tahoma"/>
          <w:i/>
          <w:iCs/>
          <w:color w:val="676767"/>
          <w:sz w:val="28"/>
          <w:rtl/>
        </w:rPr>
      </w:pPr>
      <w:r w:rsidRPr="003C0B61">
        <w:rPr>
          <w:rFonts w:ascii="Tahoma" w:hAnsi="Tahoma" w:cs="Tahoma"/>
          <w:i/>
          <w:iCs/>
          <w:color w:val="676767"/>
          <w:sz w:val="28"/>
          <w:u w:val="single"/>
          <w:rtl/>
        </w:rPr>
        <w:t>קבוצת סיווג</w:t>
      </w:r>
      <w:r w:rsidRPr="003C0B61">
        <w:rPr>
          <w:rFonts w:ascii="Tahoma" w:hAnsi="Tahoma" w:cs="Tahoma"/>
          <w:i/>
          <w:iCs/>
          <w:color w:val="676767"/>
          <w:sz w:val="28"/>
          <w:rtl/>
        </w:rPr>
        <w:t>: משכך כאבים נרקוטי</w:t>
      </w:r>
    </w:p>
    <w:p w:rsidR="0073656C" w:rsidRPr="003C0B61" w:rsidRDefault="0073656C" w:rsidP="0073656C">
      <w:pPr>
        <w:rPr>
          <w:rFonts w:ascii="Tahoma" w:hAnsi="Tahoma" w:cs="Tahoma"/>
          <w:i/>
          <w:iCs/>
          <w:color w:val="676767"/>
          <w:sz w:val="28"/>
          <w:rtl/>
        </w:rPr>
      </w:pPr>
    </w:p>
    <w:p w:rsidR="0073656C" w:rsidRPr="003C0B61" w:rsidRDefault="0073656C" w:rsidP="0073656C">
      <w:pPr>
        <w:rPr>
          <w:rFonts w:ascii="Tahoma" w:hAnsi="Tahoma" w:cs="Tahoma"/>
          <w:color w:val="676767"/>
          <w:sz w:val="28"/>
          <w:u w:val="single"/>
          <w:rtl/>
        </w:rPr>
      </w:pPr>
      <w:r w:rsidRPr="003C0B61">
        <w:rPr>
          <w:rFonts w:ascii="Tahoma" w:hAnsi="Tahoma" w:cs="Tahoma"/>
          <w:i/>
          <w:iCs/>
          <w:color w:val="676767"/>
          <w:sz w:val="28"/>
          <w:u w:val="single"/>
          <w:rtl/>
        </w:rPr>
        <w:t>מנגנון פעולה:</w:t>
      </w:r>
    </w:p>
    <w:p w:rsidR="005A2ADD" w:rsidRPr="003C0B61" w:rsidRDefault="00B800CB" w:rsidP="0073656C">
      <w:pPr>
        <w:rPr>
          <w:rFonts w:ascii="Tahoma" w:hAnsi="Tahoma" w:cs="Tahoma"/>
          <w:color w:val="676767"/>
          <w:sz w:val="28"/>
          <w:rtl/>
        </w:rPr>
      </w:pPr>
      <w:proofErr w:type="spellStart"/>
      <w:r w:rsidRPr="003C0B61">
        <w:rPr>
          <w:rFonts w:ascii="Tahoma" w:hAnsi="Tahoma" w:cs="Tahoma"/>
          <w:color w:val="676767"/>
          <w:sz w:val="28"/>
          <w:rtl/>
        </w:rPr>
        <w:t>רמיפנטניל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הוא תכשיר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אופיואידי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קצר טווח ביותר, נגזרת של מורפין</w:t>
      </w:r>
      <w:r w:rsidRPr="003C0B61">
        <w:rPr>
          <w:rFonts w:ascii="Tahoma" w:hAnsi="Tahoma" w:cs="Tahoma"/>
          <w:color w:val="676767"/>
          <w:sz w:val="28"/>
        </w:rPr>
        <w:t xml:space="preserve">, </w:t>
      </w:r>
      <w:r w:rsidRPr="003C0B61">
        <w:rPr>
          <w:rFonts w:ascii="Tahoma" w:hAnsi="Tahoma" w:cs="Tahoma"/>
          <w:color w:val="676767"/>
          <w:sz w:val="28"/>
          <w:rtl/>
        </w:rPr>
        <w:t xml:space="preserve">בעל השפעות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אגוניסטיות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טהורות לקולטן </w:t>
      </w:r>
      <w:r w:rsidR="00265316" w:rsidRPr="003C0B61">
        <w:rPr>
          <w:rFonts w:ascii="Tahoma" w:hAnsi="Tahoma" w:cs="Tahoma"/>
          <w:color w:val="676767"/>
          <w:sz w:val="28"/>
        </w:rPr>
        <w:t>mu</w:t>
      </w:r>
      <w:r w:rsidRPr="003C0B61">
        <w:rPr>
          <w:rFonts w:ascii="Tahoma" w:hAnsi="Tahoma" w:cs="Tahoma"/>
          <w:color w:val="676767"/>
          <w:sz w:val="28"/>
          <w:rtl/>
        </w:rPr>
        <w:t xml:space="preserve"> .</w:t>
      </w:r>
      <w:proofErr w:type="spellStart"/>
      <w:r w:rsidR="00194188" w:rsidRPr="003C0B61">
        <w:rPr>
          <w:rFonts w:ascii="Tahoma" w:hAnsi="Tahoma" w:cs="Tahoma"/>
          <w:color w:val="676767"/>
          <w:sz w:val="28"/>
          <w:rtl/>
        </w:rPr>
        <w:t>רמיפנטניל</w:t>
      </w:r>
      <w:proofErr w:type="spellEnd"/>
      <w:r w:rsidR="00194188" w:rsidRPr="003C0B61">
        <w:rPr>
          <w:rFonts w:ascii="Tahoma" w:hAnsi="Tahoma" w:cs="Tahoma"/>
          <w:color w:val="676767"/>
          <w:sz w:val="28"/>
          <w:rtl/>
        </w:rPr>
        <w:t xml:space="preserve"> פועל כמו אנדורפינים-הורמונים הנוצרים באופן טבעי במוח ומפסיקים את העברת התחושה הכאב מתא לתא.</w:t>
      </w:r>
    </w:p>
    <w:p w:rsidR="005A2ADD" w:rsidRPr="003C0B61" w:rsidRDefault="005A2ADD" w:rsidP="006504AA">
      <w:p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 האפקט שמתקבל הוא הפחתה בעוצמה הכאב, הפחתה בעוצמ</w:t>
      </w:r>
      <w:r w:rsidR="006504AA">
        <w:rPr>
          <w:rFonts w:ascii="Tahoma" w:hAnsi="Tahoma" w:cs="Tahoma" w:hint="cs"/>
          <w:color w:val="676767"/>
          <w:sz w:val="28"/>
          <w:rtl/>
        </w:rPr>
        <w:t>ת</w:t>
      </w:r>
      <w:r w:rsidR="006504AA">
        <w:rPr>
          <w:rFonts w:ascii="Tahoma" w:hAnsi="Tahoma" w:cs="Tahoma"/>
          <w:color w:val="676767"/>
          <w:sz w:val="28"/>
          <w:rtl/>
        </w:rPr>
        <w:t xml:space="preserve"> חר</w:t>
      </w:r>
      <w:r w:rsidRPr="003C0B61">
        <w:rPr>
          <w:rFonts w:ascii="Tahoma" w:hAnsi="Tahoma" w:cs="Tahoma"/>
          <w:color w:val="676767"/>
          <w:sz w:val="28"/>
          <w:rtl/>
        </w:rPr>
        <w:t>דה ושיפור במצב הרוח.</w:t>
      </w:r>
    </w:p>
    <w:p w:rsidR="00796379" w:rsidRPr="003C0B61" w:rsidRDefault="00B800CB" w:rsidP="000B0A46">
      <w:p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 יתרונותיו נעוצים בטווח</w:t>
      </w:r>
      <w:r w:rsidRPr="003C0B61">
        <w:rPr>
          <w:rFonts w:ascii="Tahoma" w:hAnsi="Tahoma" w:cs="Tahoma"/>
          <w:color w:val="676767"/>
          <w:sz w:val="28"/>
        </w:rPr>
        <w:t xml:space="preserve"> </w:t>
      </w:r>
      <w:r w:rsidRPr="003C0B61">
        <w:rPr>
          <w:rFonts w:ascii="Tahoma" w:hAnsi="Tahoma" w:cs="Tahoma"/>
          <w:color w:val="676767"/>
          <w:sz w:val="28"/>
          <w:rtl/>
        </w:rPr>
        <w:t>הקצר יותר מכל חומר דומה אחר מהמשפחה</w:t>
      </w:r>
      <w:r w:rsidRPr="003C0B61">
        <w:rPr>
          <w:rFonts w:ascii="Tahoma" w:hAnsi="Tahoma" w:cs="Tahoma"/>
          <w:color w:val="676767"/>
          <w:sz w:val="28"/>
        </w:rPr>
        <w:t xml:space="preserve">. </w:t>
      </w:r>
      <w:r w:rsidRPr="003C0B61">
        <w:rPr>
          <w:rFonts w:ascii="Tahoma" w:hAnsi="Tahoma" w:cs="Tahoma"/>
          <w:color w:val="676767"/>
          <w:sz w:val="28"/>
        </w:rPr>
        <w:br/>
      </w:r>
    </w:p>
    <w:p w:rsidR="00796379" w:rsidRPr="003C0B61" w:rsidRDefault="00796379" w:rsidP="00796379">
      <w:pPr>
        <w:rPr>
          <w:rFonts w:ascii="Tahoma" w:hAnsi="Tahoma" w:cs="Tahoma"/>
          <w:color w:val="676767"/>
          <w:sz w:val="28"/>
          <w:u w:val="single"/>
          <w:rtl/>
        </w:rPr>
      </w:pPr>
      <w:r w:rsidRPr="003C0B61">
        <w:rPr>
          <w:rFonts w:ascii="Tahoma" w:hAnsi="Tahoma" w:cs="Tahoma"/>
          <w:color w:val="676767"/>
          <w:sz w:val="28"/>
          <w:u w:val="single"/>
          <w:rtl/>
        </w:rPr>
        <w:t>התוויות:</w:t>
      </w:r>
    </w:p>
    <w:p w:rsidR="00796379" w:rsidRPr="003C0B61" w:rsidRDefault="00796379" w:rsidP="003C0B61">
      <w:pPr>
        <w:numPr>
          <w:ilvl w:val="0"/>
          <w:numId w:val="9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הקלה על כאב</w:t>
      </w:r>
      <w:r w:rsidR="00FB738A" w:rsidRPr="003C0B61">
        <w:rPr>
          <w:rFonts w:ascii="Tahoma" w:hAnsi="Tahoma" w:cs="Tahoma"/>
          <w:color w:val="676767"/>
          <w:sz w:val="28"/>
          <w:rtl/>
        </w:rPr>
        <w:t xml:space="preserve"> וחרדה</w:t>
      </w:r>
      <w:r w:rsidR="00E8585C" w:rsidRPr="003C0B61">
        <w:rPr>
          <w:rFonts w:ascii="Tahoma" w:hAnsi="Tahoma" w:cs="Tahoma"/>
          <w:color w:val="676767"/>
          <w:sz w:val="28"/>
          <w:rtl/>
        </w:rPr>
        <w:t xml:space="preserve"> בחולה </w:t>
      </w:r>
      <w:r w:rsidR="00FB738A" w:rsidRPr="003C0B61">
        <w:rPr>
          <w:rFonts w:ascii="Tahoma" w:hAnsi="Tahoma" w:cs="Tahoma"/>
          <w:color w:val="676767"/>
          <w:sz w:val="28"/>
          <w:rtl/>
        </w:rPr>
        <w:t xml:space="preserve">מונשם </w:t>
      </w:r>
      <w:r w:rsidR="00E8585C" w:rsidRPr="003C0B61">
        <w:rPr>
          <w:rFonts w:ascii="Tahoma" w:hAnsi="Tahoma" w:cs="Tahoma"/>
          <w:color w:val="676767"/>
          <w:sz w:val="28"/>
          <w:rtl/>
        </w:rPr>
        <w:t>עם אי ספיקת כליות ו/או אי ספיקת כבד.</w:t>
      </w:r>
    </w:p>
    <w:p w:rsidR="00FB738A" w:rsidRPr="003C0B61" w:rsidRDefault="00E8585C" w:rsidP="003C0B61">
      <w:pPr>
        <w:numPr>
          <w:ilvl w:val="0"/>
          <w:numId w:val="9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להוריד עוצמת חרדה בחולה בזמן גמילה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ממנשם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>.</w:t>
      </w:r>
    </w:p>
    <w:p w:rsidR="00032D65" w:rsidRPr="003C0B61" w:rsidRDefault="00FB738A" w:rsidP="003C0B61">
      <w:pPr>
        <w:numPr>
          <w:ilvl w:val="0"/>
          <w:numId w:val="9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כאנלגטיקה בחולה מונשם שזקוק לפעולה פולשנית.</w:t>
      </w:r>
    </w:p>
    <w:p w:rsidR="00032D65" w:rsidRDefault="00032D65" w:rsidP="00796379">
      <w:pPr>
        <w:rPr>
          <w:rFonts w:ascii="Tahoma" w:hAnsi="Tahoma" w:cs="Tahoma"/>
          <w:color w:val="676767"/>
          <w:sz w:val="28"/>
          <w:rtl/>
        </w:rPr>
      </w:pPr>
    </w:p>
    <w:p w:rsidR="008A78B9" w:rsidRDefault="008A78B9" w:rsidP="00796379">
      <w:pPr>
        <w:rPr>
          <w:rFonts w:ascii="Tahoma" w:hAnsi="Tahoma" w:cs="Tahoma"/>
          <w:color w:val="676767"/>
          <w:sz w:val="28"/>
          <w:rtl/>
        </w:rPr>
      </w:pPr>
    </w:p>
    <w:p w:rsidR="008A78B9" w:rsidRDefault="008A78B9" w:rsidP="00796379">
      <w:pPr>
        <w:rPr>
          <w:rFonts w:ascii="Tahoma" w:hAnsi="Tahoma" w:cs="Tahoma"/>
          <w:color w:val="676767"/>
          <w:sz w:val="28"/>
          <w:rtl/>
        </w:rPr>
      </w:pPr>
    </w:p>
    <w:p w:rsidR="008A78B9" w:rsidRDefault="008A78B9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292712" w:rsidRPr="003C0B61" w:rsidRDefault="00292712" w:rsidP="00796379">
      <w:pPr>
        <w:rPr>
          <w:rFonts w:ascii="Tahoma" w:hAnsi="Tahoma" w:cs="Tahoma"/>
          <w:color w:val="676767"/>
          <w:sz w:val="28"/>
          <w:rtl/>
        </w:rPr>
      </w:pPr>
    </w:p>
    <w:p w:rsidR="00032D65" w:rsidRPr="003C0B61" w:rsidRDefault="00032D65" w:rsidP="00796379">
      <w:p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u w:val="single"/>
          <w:rtl/>
        </w:rPr>
        <w:lastRenderedPageBreak/>
        <w:t>התוויות נגד</w:t>
      </w:r>
      <w:r w:rsidRPr="003C0B61">
        <w:rPr>
          <w:rFonts w:ascii="Tahoma" w:hAnsi="Tahoma" w:cs="Tahoma"/>
          <w:color w:val="676767"/>
          <w:sz w:val="28"/>
          <w:rtl/>
        </w:rPr>
        <w:t>:</w:t>
      </w:r>
    </w:p>
    <w:p w:rsidR="00032D65" w:rsidRPr="003C0B61" w:rsidRDefault="00032D65" w:rsidP="003C0B61">
      <w:pPr>
        <w:numPr>
          <w:ilvl w:val="0"/>
          <w:numId w:val="10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חולה לא מונשם.</w:t>
      </w:r>
    </w:p>
    <w:p w:rsidR="007F2914" w:rsidRPr="003C0B61" w:rsidRDefault="007F2914" w:rsidP="003C0B61">
      <w:pPr>
        <w:numPr>
          <w:ilvl w:val="0"/>
          <w:numId w:val="10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רגישות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לנרקוטיקה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>.</w:t>
      </w:r>
    </w:p>
    <w:p w:rsidR="007F2914" w:rsidRPr="003C0B61" w:rsidRDefault="007F2914" w:rsidP="003C0B61">
      <w:pPr>
        <w:numPr>
          <w:ilvl w:val="0"/>
          <w:numId w:val="10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אסור להזריק באפידורל או </w:t>
      </w:r>
      <w:proofErr w:type="spellStart"/>
      <w:r w:rsidRPr="003C0B61">
        <w:rPr>
          <w:rFonts w:ascii="Tahoma" w:hAnsi="Tahoma" w:cs="Tahoma"/>
          <w:color w:val="676767"/>
          <w:sz w:val="28"/>
        </w:rPr>
        <w:t>intrathecally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>.</w:t>
      </w:r>
    </w:p>
    <w:p w:rsidR="007F2914" w:rsidRPr="003C0B61" w:rsidRDefault="007F2914" w:rsidP="00796379">
      <w:pPr>
        <w:rPr>
          <w:rFonts w:ascii="Tahoma" w:hAnsi="Tahoma" w:cs="Tahoma"/>
          <w:color w:val="676767"/>
          <w:sz w:val="28"/>
          <w:rtl/>
        </w:rPr>
      </w:pPr>
    </w:p>
    <w:p w:rsidR="00032D65" w:rsidRPr="003C0B61" w:rsidRDefault="00032D65" w:rsidP="00796379">
      <w:pPr>
        <w:rPr>
          <w:rFonts w:ascii="Tahoma" w:hAnsi="Tahoma" w:cs="Tahoma"/>
          <w:color w:val="676767"/>
          <w:sz w:val="28"/>
          <w:u w:val="single"/>
          <w:rtl/>
        </w:rPr>
      </w:pPr>
      <w:r w:rsidRPr="003C0B61">
        <w:rPr>
          <w:rFonts w:ascii="Tahoma" w:hAnsi="Tahoma" w:cs="Tahoma"/>
          <w:color w:val="676767"/>
          <w:sz w:val="28"/>
          <w:u w:val="single"/>
          <w:rtl/>
        </w:rPr>
        <w:t>תופעות לוואי:</w:t>
      </w:r>
    </w:p>
    <w:p w:rsidR="003371BA" w:rsidRPr="003C0B61" w:rsidRDefault="00032D65" w:rsidP="003C0B61">
      <w:pPr>
        <w:numPr>
          <w:ilvl w:val="0"/>
          <w:numId w:val="11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תחושה כובד ראש, נמנום,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אאופוריה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>, בלבול, אגיטציה, א</w:t>
      </w:r>
      <w:r w:rsidR="006504AA">
        <w:rPr>
          <w:rFonts w:ascii="Tahoma" w:hAnsi="Tahoma" w:cs="Tahoma"/>
          <w:color w:val="676767"/>
          <w:sz w:val="28"/>
          <w:rtl/>
        </w:rPr>
        <w:t xml:space="preserve">י-שקט, חוסר התמצאות, </w:t>
      </w:r>
      <w:proofErr w:type="spellStart"/>
      <w:r w:rsidR="006504AA">
        <w:rPr>
          <w:rFonts w:ascii="Tahoma" w:hAnsi="Tahoma" w:cs="Tahoma"/>
          <w:color w:val="676767"/>
          <w:sz w:val="28"/>
          <w:rtl/>
        </w:rPr>
        <w:t>מיוזס</w:t>
      </w:r>
      <w:proofErr w:type="spellEnd"/>
      <w:r w:rsidR="006504AA">
        <w:rPr>
          <w:rFonts w:ascii="Tahoma" w:hAnsi="Tahoma" w:cs="Tahoma"/>
          <w:color w:val="676767"/>
          <w:sz w:val="28"/>
          <w:rtl/>
        </w:rPr>
        <w:t>, הפר</w:t>
      </w:r>
      <w:r w:rsidR="006504AA">
        <w:rPr>
          <w:rFonts w:ascii="Tahoma" w:hAnsi="Tahoma" w:cs="Tahoma" w:hint="cs"/>
          <w:color w:val="676767"/>
          <w:sz w:val="28"/>
          <w:rtl/>
        </w:rPr>
        <w:t>ע</w:t>
      </w:r>
      <w:r w:rsidRPr="003C0B61">
        <w:rPr>
          <w:rFonts w:ascii="Tahoma" w:hAnsi="Tahoma" w:cs="Tahoma"/>
          <w:color w:val="676767"/>
          <w:sz w:val="28"/>
          <w:rtl/>
        </w:rPr>
        <w:t>ה ברא</w:t>
      </w:r>
      <w:r w:rsidR="003371BA" w:rsidRPr="003C0B61">
        <w:rPr>
          <w:rFonts w:ascii="Tahoma" w:hAnsi="Tahoma" w:cs="Tahoma"/>
          <w:color w:val="676767"/>
          <w:sz w:val="28"/>
          <w:rtl/>
        </w:rPr>
        <w:t>י</w:t>
      </w:r>
      <w:r w:rsidRPr="003C0B61">
        <w:rPr>
          <w:rFonts w:ascii="Tahoma" w:hAnsi="Tahoma" w:cs="Tahoma"/>
          <w:color w:val="676767"/>
          <w:sz w:val="28"/>
          <w:rtl/>
        </w:rPr>
        <w:t>ה</w:t>
      </w:r>
      <w:r w:rsidR="003371BA" w:rsidRPr="003C0B61">
        <w:rPr>
          <w:rFonts w:ascii="Tahoma" w:hAnsi="Tahoma" w:cs="Tahoma"/>
          <w:color w:val="676767"/>
          <w:sz w:val="28"/>
          <w:rtl/>
        </w:rPr>
        <w:t xml:space="preserve">, </w:t>
      </w:r>
    </w:p>
    <w:p w:rsidR="003371BA" w:rsidRPr="003C0B61" w:rsidRDefault="003371BA" w:rsidP="003C0B61">
      <w:pPr>
        <w:numPr>
          <w:ilvl w:val="0"/>
          <w:numId w:val="11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מערכת העיכול: בחילה,</w:t>
      </w:r>
      <w:r w:rsidR="009742D0" w:rsidRPr="003C0B61">
        <w:rPr>
          <w:rFonts w:ascii="Tahoma" w:hAnsi="Tahoma" w:cs="Tahoma"/>
          <w:color w:val="676767"/>
          <w:sz w:val="28"/>
          <w:rtl/>
        </w:rPr>
        <w:t xml:space="preserve"> </w:t>
      </w:r>
      <w:r w:rsidRPr="003C0B61">
        <w:rPr>
          <w:rFonts w:ascii="Tahoma" w:hAnsi="Tahoma" w:cs="Tahoma"/>
          <w:color w:val="676767"/>
          <w:sz w:val="28"/>
          <w:rtl/>
        </w:rPr>
        <w:t>הקאה, עצירות.</w:t>
      </w:r>
    </w:p>
    <w:p w:rsidR="003371BA" w:rsidRPr="003C0B61" w:rsidRDefault="003371BA" w:rsidP="003C0B61">
      <w:pPr>
        <w:numPr>
          <w:ilvl w:val="0"/>
          <w:numId w:val="11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מערכת הנשימה: דיכוי נשמתי עד דום נשמתי,</w:t>
      </w:r>
    </w:p>
    <w:p w:rsidR="000B0A46" w:rsidRPr="003C0B61" w:rsidRDefault="003371BA" w:rsidP="003C0B61">
      <w:pPr>
        <w:numPr>
          <w:ilvl w:val="0"/>
          <w:numId w:val="11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מערכת הלב וכלי דם</w:t>
      </w:r>
      <w:r w:rsidR="009742D0" w:rsidRPr="003C0B61">
        <w:rPr>
          <w:rFonts w:ascii="Tahoma" w:hAnsi="Tahoma" w:cs="Tahoma"/>
          <w:color w:val="676767"/>
          <w:sz w:val="28"/>
          <w:rtl/>
        </w:rPr>
        <w:t>:</w:t>
      </w:r>
      <w:r w:rsidRPr="003C0B61">
        <w:rPr>
          <w:rFonts w:ascii="Tahoma" w:hAnsi="Tahoma" w:cs="Tahoma"/>
          <w:color w:val="676767"/>
          <w:sz w:val="28"/>
          <w:rtl/>
        </w:rPr>
        <w:t xml:space="preserve">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ברדיקרדיה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>, ירידה בל"ד.</w:t>
      </w:r>
    </w:p>
    <w:p w:rsidR="009742D0" w:rsidRPr="003C0B61" w:rsidRDefault="009742D0" w:rsidP="003C0B61">
      <w:pPr>
        <w:numPr>
          <w:ilvl w:val="0"/>
          <w:numId w:val="11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עור: גירוד</w:t>
      </w:r>
      <w:r w:rsidR="008F0D67" w:rsidRPr="003C0B61">
        <w:rPr>
          <w:rFonts w:ascii="Tahoma" w:hAnsi="Tahoma" w:cs="Tahoma"/>
          <w:color w:val="676767"/>
          <w:sz w:val="28"/>
          <w:rtl/>
        </w:rPr>
        <w:t>.</w:t>
      </w:r>
    </w:p>
    <w:p w:rsidR="00513F77" w:rsidRDefault="00513F77" w:rsidP="00513F77">
      <w:pPr>
        <w:rPr>
          <w:rFonts w:ascii="Tahoma" w:hAnsi="Tahoma" w:cs="Tahoma"/>
          <w:color w:val="676767"/>
          <w:sz w:val="28"/>
          <w:rtl/>
        </w:rPr>
      </w:pPr>
    </w:p>
    <w:p w:rsidR="00513F77" w:rsidRDefault="00513F77" w:rsidP="00513F77">
      <w:pPr>
        <w:rPr>
          <w:rFonts w:ascii="Tahoma" w:hAnsi="Tahoma" w:cs="Tahoma"/>
          <w:color w:val="676767"/>
          <w:sz w:val="28"/>
          <w:rtl/>
        </w:rPr>
      </w:pPr>
    </w:p>
    <w:p w:rsidR="00513F77" w:rsidRDefault="00513F77" w:rsidP="00513F77">
      <w:pPr>
        <w:rPr>
          <w:rFonts w:ascii="Tahoma" w:hAnsi="Tahoma" w:cs="Tahoma"/>
          <w:color w:val="676767"/>
          <w:sz w:val="28"/>
          <w:rtl/>
        </w:rPr>
      </w:pPr>
    </w:p>
    <w:p w:rsidR="00513F77" w:rsidRPr="00F76C76" w:rsidRDefault="000B0A46" w:rsidP="00513F77">
      <w:pPr>
        <w:rPr>
          <w:rFonts w:ascii="Tahoma" w:hAnsi="Tahoma" w:cs="Tahoma"/>
          <w:color w:val="676767"/>
          <w:sz w:val="28"/>
          <w:u w:val="single"/>
          <w:rtl/>
        </w:rPr>
      </w:pPr>
      <w:proofErr w:type="spellStart"/>
      <w:r w:rsidRPr="00F76C76">
        <w:rPr>
          <w:rFonts w:ascii="Tahoma" w:hAnsi="Tahoma" w:cs="Tahoma"/>
          <w:color w:val="676767"/>
          <w:sz w:val="28"/>
          <w:u w:val="single"/>
          <w:rtl/>
        </w:rPr>
        <w:t>פרמקוקינטיקה</w:t>
      </w:r>
      <w:proofErr w:type="spellEnd"/>
      <w:r w:rsidRPr="00F76C76">
        <w:rPr>
          <w:rFonts w:ascii="Tahoma" w:hAnsi="Tahoma" w:cs="Tahoma"/>
          <w:color w:val="676767"/>
          <w:sz w:val="28"/>
          <w:u w:val="single"/>
          <w:rtl/>
        </w:rPr>
        <w:t xml:space="preserve">: </w:t>
      </w:r>
    </w:p>
    <w:p w:rsidR="000B0A46" w:rsidRPr="003C0B61" w:rsidRDefault="000B0A46" w:rsidP="00513F77">
      <w:pPr>
        <w:numPr>
          <w:ilvl w:val="0"/>
          <w:numId w:val="12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התרופה ניתנת תוך ורידית בלבד, במתן </w:t>
      </w:r>
      <w:r w:rsidR="006504AA">
        <w:rPr>
          <w:rFonts w:ascii="Tahoma" w:hAnsi="Tahoma" w:cs="Tahoma"/>
          <w:color w:val="676767"/>
          <w:sz w:val="28"/>
          <w:rtl/>
        </w:rPr>
        <w:t>מתמשך בעירוי ולא במנות מחולקות</w:t>
      </w:r>
      <w:r w:rsidR="006504AA">
        <w:rPr>
          <w:rFonts w:ascii="Tahoma" w:hAnsi="Tahoma" w:cs="Tahoma" w:hint="cs"/>
          <w:color w:val="676767"/>
          <w:sz w:val="28"/>
          <w:rtl/>
        </w:rPr>
        <w:t>.</w:t>
      </w:r>
    </w:p>
    <w:p w:rsidR="00243840" w:rsidRPr="003C0B61" w:rsidRDefault="000B0A46" w:rsidP="00513F77">
      <w:pPr>
        <w:numPr>
          <w:ilvl w:val="0"/>
          <w:numId w:val="12"/>
        </w:numPr>
        <w:rPr>
          <w:rFonts w:ascii="Tahoma" w:hAnsi="Tahoma" w:cs="Tahoma"/>
          <w:color w:val="676767"/>
          <w:sz w:val="28"/>
        </w:rPr>
      </w:pPr>
      <w:r w:rsidRPr="003C0B61">
        <w:rPr>
          <w:rFonts w:ascii="Tahoma" w:hAnsi="Tahoma" w:cs="Tahoma"/>
          <w:color w:val="676767"/>
          <w:sz w:val="28"/>
          <w:rtl/>
        </w:rPr>
        <w:t>החומר משפיע תוך דקה אחת. מרגע</w:t>
      </w:r>
      <w:r w:rsidRPr="003C0B61">
        <w:rPr>
          <w:rFonts w:ascii="Tahoma" w:hAnsi="Tahoma" w:cs="Tahoma"/>
          <w:color w:val="676767"/>
          <w:sz w:val="28"/>
        </w:rPr>
        <w:t xml:space="preserve"> </w:t>
      </w:r>
      <w:r w:rsidRPr="003C0B61">
        <w:rPr>
          <w:rFonts w:ascii="Tahoma" w:hAnsi="Tahoma" w:cs="Tahoma"/>
          <w:color w:val="676767"/>
          <w:sz w:val="28"/>
          <w:rtl/>
        </w:rPr>
        <w:t>שמפסיקים את עירוי התרופה, השפעתה חולפת כליל תוך 20-10 דקות, ללא תלות בפרק הזמן</w:t>
      </w:r>
      <w:r w:rsidRPr="003C0B61">
        <w:rPr>
          <w:rFonts w:ascii="Tahoma" w:hAnsi="Tahoma" w:cs="Tahoma"/>
          <w:color w:val="676767"/>
          <w:sz w:val="28"/>
        </w:rPr>
        <w:t xml:space="preserve"> </w:t>
      </w:r>
      <w:r w:rsidRPr="003C0B61">
        <w:rPr>
          <w:rFonts w:ascii="Tahoma" w:hAnsi="Tahoma" w:cs="Tahoma"/>
          <w:color w:val="676767"/>
          <w:sz w:val="28"/>
          <w:rtl/>
        </w:rPr>
        <w:t xml:space="preserve">בו ניתנה ברציפות. פירוק על ידי </w:t>
      </w:r>
      <w:proofErr w:type="spellStart"/>
      <w:r w:rsidRPr="003C0B61">
        <w:rPr>
          <w:rFonts w:ascii="Tahoma" w:hAnsi="Tahoma" w:cs="Tahoma"/>
          <w:color w:val="676767"/>
          <w:sz w:val="28"/>
        </w:rPr>
        <w:t>non specific</w:t>
      </w:r>
      <w:proofErr w:type="spellEnd"/>
      <w:r w:rsidRPr="003C0B61">
        <w:rPr>
          <w:rFonts w:ascii="Tahoma" w:hAnsi="Tahoma" w:cs="Tahoma"/>
          <w:color w:val="676767"/>
          <w:sz w:val="28"/>
        </w:rPr>
        <w:t xml:space="preserve"> </w:t>
      </w:r>
      <w:proofErr w:type="spellStart"/>
      <w:r w:rsidRPr="003C0B61">
        <w:rPr>
          <w:rFonts w:ascii="Tahoma" w:hAnsi="Tahoma" w:cs="Tahoma"/>
          <w:color w:val="676767"/>
          <w:sz w:val="28"/>
        </w:rPr>
        <w:t>esterases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לכן לא תלוי בתפקוד כליות או כבד.</w:t>
      </w:r>
    </w:p>
    <w:p w:rsidR="00243840" w:rsidRPr="003C0B61" w:rsidRDefault="00243840" w:rsidP="00F76C76">
      <w:pPr>
        <w:numPr>
          <w:ilvl w:val="0"/>
          <w:numId w:val="12"/>
        </w:numPr>
        <w:rPr>
          <w:rFonts w:ascii="Tahoma" w:hAnsi="Tahoma" w:cs="Tahoma"/>
          <w:color w:val="676767"/>
          <w:sz w:val="28"/>
        </w:rPr>
      </w:pPr>
      <w:r w:rsidRPr="003C0B61">
        <w:rPr>
          <w:rFonts w:ascii="Tahoma" w:hAnsi="Tahoma" w:cs="Tahoma"/>
          <w:color w:val="676767"/>
          <w:sz w:val="28"/>
        </w:rPr>
        <w:t>T1/2 =</w:t>
      </w:r>
      <w:r w:rsidR="00F76C76">
        <w:rPr>
          <w:rFonts w:ascii="Tahoma" w:hAnsi="Tahoma" w:cs="Tahoma"/>
          <w:color w:val="676767"/>
          <w:sz w:val="28"/>
        </w:rPr>
        <w:t>3-</w:t>
      </w:r>
      <w:r w:rsidRPr="003C0B61">
        <w:rPr>
          <w:rFonts w:ascii="Tahoma" w:hAnsi="Tahoma" w:cs="Tahoma"/>
          <w:color w:val="676767"/>
          <w:sz w:val="28"/>
        </w:rPr>
        <w:t>10minutes</w:t>
      </w:r>
    </w:p>
    <w:p w:rsidR="00243840" w:rsidRPr="003C0B61" w:rsidRDefault="00243840" w:rsidP="000B0A46">
      <w:pPr>
        <w:rPr>
          <w:rFonts w:ascii="Tahoma" w:hAnsi="Tahoma" w:cs="Tahoma"/>
          <w:color w:val="676767"/>
          <w:sz w:val="28"/>
        </w:rPr>
      </w:pPr>
    </w:p>
    <w:p w:rsidR="00243840" w:rsidRPr="00513F77" w:rsidRDefault="00243840" w:rsidP="000B0A46">
      <w:pPr>
        <w:rPr>
          <w:rFonts w:ascii="Tahoma" w:hAnsi="Tahoma" w:cs="Tahoma"/>
          <w:color w:val="676767"/>
          <w:sz w:val="28"/>
          <w:u w:val="single"/>
          <w:rtl/>
        </w:rPr>
      </w:pPr>
      <w:r w:rsidRPr="00513F77">
        <w:rPr>
          <w:rFonts w:ascii="Tahoma" w:hAnsi="Tahoma" w:cs="Tahoma"/>
          <w:color w:val="676767"/>
          <w:sz w:val="28"/>
          <w:u w:val="single"/>
          <w:rtl/>
        </w:rPr>
        <w:t>דגשים לאחות</w:t>
      </w:r>
    </w:p>
    <w:p w:rsidR="00F76C76" w:rsidRDefault="00243840" w:rsidP="00513F77">
      <w:pPr>
        <w:numPr>
          <w:ilvl w:val="0"/>
          <w:numId w:val="13"/>
        </w:numPr>
        <w:rPr>
          <w:rFonts w:ascii="Tahoma" w:hAnsi="Tahoma" w:cs="Tahoma"/>
          <w:color w:val="676767"/>
          <w:sz w:val="28"/>
        </w:rPr>
      </w:pPr>
      <w:r w:rsidRPr="003C0B61">
        <w:rPr>
          <w:rFonts w:ascii="Tahoma" w:hAnsi="Tahoma" w:cs="Tahoma"/>
          <w:color w:val="676767"/>
          <w:sz w:val="28"/>
          <w:rtl/>
        </w:rPr>
        <w:t>לתת רק לחולה מונשם.</w:t>
      </w:r>
    </w:p>
    <w:p w:rsidR="00243840" w:rsidRPr="003C0B61" w:rsidRDefault="00243840" w:rsidP="00513F77">
      <w:pPr>
        <w:numPr>
          <w:ilvl w:val="0"/>
          <w:numId w:val="13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 התרופה ניתנת תוך ורידית בלבד, במתן מתמשך בעירוי ולא במנות מחולקות</w:t>
      </w:r>
      <w:r w:rsidR="000866DA" w:rsidRPr="003C0B61">
        <w:rPr>
          <w:rFonts w:ascii="Tahoma" w:hAnsi="Tahoma" w:cs="Tahoma"/>
          <w:color w:val="676767"/>
          <w:sz w:val="28"/>
          <w:rtl/>
        </w:rPr>
        <w:t>.</w:t>
      </w:r>
    </w:p>
    <w:p w:rsidR="00FB0AA6" w:rsidRPr="003C0B61" w:rsidRDefault="000866DA" w:rsidP="00513F77">
      <w:pPr>
        <w:numPr>
          <w:ilvl w:val="0"/>
          <w:numId w:val="13"/>
        </w:num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יש לעקוב אחר ל"ד, דופק, נשימה.</w:t>
      </w:r>
    </w:p>
    <w:p w:rsidR="00FB0AA6" w:rsidRDefault="00FB0AA6" w:rsidP="006504AA">
      <w:pPr>
        <w:numPr>
          <w:ilvl w:val="0"/>
          <w:numId w:val="13"/>
        </w:numPr>
        <w:rPr>
          <w:rFonts w:ascii="Tahoma" w:hAnsi="Tahoma" w:cs="Tahoma"/>
          <w:color w:val="676767"/>
          <w:sz w:val="28"/>
        </w:rPr>
      </w:pPr>
      <w:r w:rsidRPr="003C0B61">
        <w:rPr>
          <w:rFonts w:ascii="Tahoma" w:hAnsi="Tahoma" w:cs="Tahoma"/>
          <w:color w:val="676767"/>
          <w:sz w:val="28"/>
          <w:rtl/>
        </w:rPr>
        <w:t xml:space="preserve">עדיף לתת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רמיפנטניל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בוריד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נפרד. במידה </w:t>
      </w:r>
      <w:r w:rsidR="006504AA">
        <w:rPr>
          <w:rFonts w:ascii="Tahoma" w:hAnsi="Tahoma" w:cs="Tahoma" w:hint="cs"/>
          <w:color w:val="676767"/>
          <w:sz w:val="28"/>
          <w:rtl/>
        </w:rPr>
        <w:t>ו</w:t>
      </w:r>
      <w:r w:rsidRPr="003C0B61">
        <w:rPr>
          <w:rFonts w:ascii="Tahoma" w:hAnsi="Tahoma" w:cs="Tahoma"/>
          <w:color w:val="676767"/>
          <w:sz w:val="28"/>
          <w:rtl/>
        </w:rPr>
        <w:t>א</w:t>
      </w:r>
      <w:r w:rsidR="006504AA">
        <w:rPr>
          <w:rFonts w:ascii="Tahoma" w:hAnsi="Tahoma" w:cs="Tahoma" w:hint="cs"/>
          <w:color w:val="676767"/>
          <w:sz w:val="28"/>
          <w:rtl/>
        </w:rPr>
        <w:t>י</w:t>
      </w:r>
      <w:r w:rsidRPr="003C0B61">
        <w:rPr>
          <w:rFonts w:ascii="Tahoma" w:hAnsi="Tahoma" w:cs="Tahoma"/>
          <w:color w:val="676767"/>
          <w:sz w:val="28"/>
          <w:rtl/>
        </w:rPr>
        <w:t xml:space="preserve">ן אפשרות לתת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בוריד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נפרד יש לתת </w:t>
      </w:r>
      <w:proofErr w:type="spellStart"/>
      <w:r w:rsidRPr="003C0B61">
        <w:rPr>
          <w:rFonts w:ascii="Tahoma" w:hAnsi="Tahoma" w:cs="Tahoma"/>
          <w:color w:val="676767"/>
          <w:sz w:val="28"/>
          <w:rtl/>
        </w:rPr>
        <w:t>רמיפנטניל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דרך  ברז קרוב שאפשר ל</w:t>
      </w:r>
      <w:proofErr w:type="spellStart"/>
      <w:r w:rsidRPr="003C0B61">
        <w:rPr>
          <w:rFonts w:ascii="Tahoma" w:hAnsi="Tahoma" w:cs="Tahoma"/>
          <w:color w:val="676767"/>
          <w:sz w:val="28"/>
        </w:rPr>
        <w:t>venflon</w:t>
      </w:r>
      <w:proofErr w:type="spellEnd"/>
      <w:r w:rsidRPr="003C0B61">
        <w:rPr>
          <w:rFonts w:ascii="Tahoma" w:hAnsi="Tahoma" w:cs="Tahoma"/>
          <w:color w:val="676767"/>
          <w:sz w:val="28"/>
          <w:rtl/>
        </w:rPr>
        <w:t xml:space="preserve"> או צנתר מרכזי</w:t>
      </w:r>
      <w:r w:rsidR="003C0B61" w:rsidRPr="003C0B61">
        <w:rPr>
          <w:rFonts w:ascii="Tahoma" w:hAnsi="Tahoma" w:cs="Tahoma"/>
          <w:color w:val="676767"/>
          <w:sz w:val="28"/>
          <w:rtl/>
        </w:rPr>
        <w:t>.</w:t>
      </w:r>
    </w:p>
    <w:p w:rsidR="00513F77" w:rsidRPr="003C0B61" w:rsidRDefault="00513F77" w:rsidP="00513F77">
      <w:pPr>
        <w:rPr>
          <w:rFonts w:ascii="Tahoma" w:hAnsi="Tahoma" w:cs="Tahoma"/>
          <w:color w:val="676767"/>
          <w:sz w:val="28"/>
          <w:rtl/>
        </w:rPr>
      </w:pPr>
    </w:p>
    <w:p w:rsidR="00292712" w:rsidRDefault="00292712" w:rsidP="00513F77">
      <w:pPr>
        <w:rPr>
          <w:rFonts w:ascii="Tahoma" w:hAnsi="Tahoma" w:cs="Tahoma"/>
          <w:color w:val="676767"/>
          <w:sz w:val="28"/>
          <w:u w:val="single"/>
          <w:rtl/>
        </w:rPr>
      </w:pPr>
    </w:p>
    <w:p w:rsidR="00292712" w:rsidRDefault="00292712" w:rsidP="00513F77">
      <w:pPr>
        <w:rPr>
          <w:rFonts w:ascii="Tahoma" w:hAnsi="Tahoma" w:cs="Tahoma"/>
          <w:color w:val="676767"/>
          <w:sz w:val="28"/>
          <w:u w:val="single"/>
          <w:rtl/>
        </w:rPr>
      </w:pPr>
    </w:p>
    <w:p w:rsidR="00292712" w:rsidRDefault="00292712" w:rsidP="00513F77">
      <w:pPr>
        <w:rPr>
          <w:rFonts w:ascii="Tahoma" w:hAnsi="Tahoma" w:cs="Tahoma"/>
          <w:color w:val="676767"/>
          <w:sz w:val="28"/>
          <w:u w:val="single"/>
          <w:rtl/>
        </w:rPr>
      </w:pPr>
    </w:p>
    <w:p w:rsidR="000866DA" w:rsidRPr="00513F77" w:rsidRDefault="000866DA" w:rsidP="00513F77">
      <w:pPr>
        <w:rPr>
          <w:rFonts w:ascii="Tahoma" w:hAnsi="Tahoma" w:cs="Tahoma"/>
          <w:color w:val="676767"/>
          <w:sz w:val="28"/>
          <w:u w:val="single"/>
          <w:rtl/>
        </w:rPr>
      </w:pPr>
      <w:r w:rsidRPr="00513F77">
        <w:rPr>
          <w:rFonts w:ascii="Tahoma" w:hAnsi="Tahoma" w:cs="Tahoma"/>
          <w:color w:val="676767"/>
          <w:sz w:val="28"/>
          <w:u w:val="single"/>
          <w:rtl/>
        </w:rPr>
        <w:t>הכנה ומתן</w:t>
      </w:r>
    </w:p>
    <w:p w:rsidR="000866DA" w:rsidRPr="003C0B61" w:rsidRDefault="000866DA" w:rsidP="000B0A46">
      <w:pPr>
        <w:rPr>
          <w:rFonts w:ascii="Tahoma" w:hAnsi="Tahoma" w:cs="Tahoma"/>
          <w:color w:val="676767"/>
          <w:sz w:val="28"/>
        </w:rPr>
      </w:pPr>
    </w:p>
    <w:tbl>
      <w:tblPr>
        <w:tblStyle w:val="a6"/>
        <w:bidiVisual/>
        <w:tblW w:w="0" w:type="auto"/>
        <w:tblLook w:val="01E0" w:firstRow="1" w:lastRow="1" w:firstColumn="1" w:lastColumn="1" w:noHBand="0" w:noVBand="0"/>
      </w:tblPr>
      <w:tblGrid>
        <w:gridCol w:w="1949"/>
        <w:gridCol w:w="2410"/>
        <w:gridCol w:w="1448"/>
        <w:gridCol w:w="4472"/>
      </w:tblGrid>
      <w:tr w:rsidR="000866DA" w:rsidRPr="003C0B61" w:rsidTr="00232636">
        <w:trPr>
          <w:trHeight w:val="90"/>
        </w:trPr>
        <w:tc>
          <w:tcPr>
            <w:tcW w:w="1949" w:type="dxa"/>
          </w:tcPr>
          <w:p w:rsidR="000866DA" w:rsidRPr="003C0B61" w:rsidRDefault="000866DA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ההגשה</w:t>
            </w:r>
          </w:p>
        </w:tc>
        <w:tc>
          <w:tcPr>
            <w:tcW w:w="2410" w:type="dxa"/>
          </w:tcPr>
          <w:p w:rsidR="000866DA" w:rsidRPr="003C0B61" w:rsidRDefault="000866DA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המיהול</w:t>
            </w:r>
          </w:p>
        </w:tc>
        <w:tc>
          <w:tcPr>
            <w:tcW w:w="1448" w:type="dxa"/>
          </w:tcPr>
          <w:p w:rsidR="000866DA" w:rsidRPr="003C0B61" w:rsidRDefault="000866DA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ריכוז</w:t>
            </w:r>
          </w:p>
        </w:tc>
        <w:tc>
          <w:tcPr>
            <w:tcW w:w="4472" w:type="dxa"/>
          </w:tcPr>
          <w:p w:rsidR="000866DA" w:rsidRPr="003C0B61" w:rsidRDefault="000866DA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מינון</w:t>
            </w:r>
          </w:p>
        </w:tc>
      </w:tr>
      <w:tr w:rsidR="000866DA" w:rsidRPr="003C0B61" w:rsidTr="00232636">
        <w:tc>
          <w:tcPr>
            <w:tcW w:w="1949" w:type="dxa"/>
          </w:tcPr>
          <w:p w:rsidR="000866DA" w:rsidRPr="003C0B61" w:rsidRDefault="008F0D67" w:rsidP="000B0A46">
            <w:pPr>
              <w:rPr>
                <w:rFonts w:ascii="Tahoma" w:hAnsi="Tahoma" w:cs="Tahoma"/>
                <w:color w:val="676767"/>
                <w:sz w:val="28"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אמפולה </w:t>
            </w:r>
            <w:proofErr w:type="spellStart"/>
            <w:r w:rsidRPr="003C0B61">
              <w:rPr>
                <w:rFonts w:ascii="Tahoma" w:hAnsi="Tahoma" w:cs="Tahoma"/>
                <w:color w:val="676767"/>
                <w:sz w:val="28"/>
              </w:rPr>
              <w:t>Remifentanil</w:t>
            </w:r>
            <w:proofErr w:type="spellEnd"/>
            <w:r w:rsidRPr="003C0B61">
              <w:rPr>
                <w:rFonts w:ascii="Tahoma" w:hAnsi="Tahoma" w:cs="Tahoma"/>
                <w:color w:val="676767"/>
                <w:sz w:val="28"/>
              </w:rPr>
              <w:t xml:space="preserve"> 5mg/10ml</w:t>
            </w:r>
          </w:p>
        </w:tc>
        <w:tc>
          <w:tcPr>
            <w:tcW w:w="2410" w:type="dxa"/>
          </w:tcPr>
          <w:p w:rsidR="000866DA" w:rsidRPr="003C0B61" w:rsidRDefault="00FE6949" w:rsidP="00C54FA4">
            <w:pPr>
              <w:jc w:val="right"/>
              <w:rPr>
                <w:rFonts w:ascii="Tahoma" w:hAnsi="Tahoma" w:cs="Tahoma"/>
                <w:color w:val="676767"/>
                <w:sz w:val="28"/>
              </w:rPr>
            </w:pPr>
            <w:r w:rsidRPr="003C0B61">
              <w:rPr>
                <w:rFonts w:ascii="Tahoma" w:hAnsi="Tahoma" w:cs="Tahoma"/>
                <w:color w:val="676767"/>
                <w:sz w:val="28"/>
              </w:rPr>
              <w:t xml:space="preserve">Amp </w:t>
            </w:r>
            <w:proofErr w:type="spellStart"/>
            <w:r w:rsidRPr="003C0B61">
              <w:rPr>
                <w:rFonts w:ascii="Tahoma" w:hAnsi="Tahoma" w:cs="Tahoma"/>
                <w:color w:val="676767"/>
                <w:sz w:val="28"/>
              </w:rPr>
              <w:t>remifentanil</w:t>
            </w:r>
            <w:proofErr w:type="spellEnd"/>
            <w:r w:rsidRPr="003C0B61">
              <w:rPr>
                <w:rFonts w:ascii="Tahoma" w:hAnsi="Tahoma" w:cs="Tahoma"/>
                <w:color w:val="676767"/>
                <w:sz w:val="28"/>
              </w:rPr>
              <w:t xml:space="preserve"> 5mg in 100mls 0.9% saline or 0.45% saline or D5W or full standard</w:t>
            </w:r>
          </w:p>
        </w:tc>
        <w:tc>
          <w:tcPr>
            <w:tcW w:w="1448" w:type="dxa"/>
          </w:tcPr>
          <w:p w:rsidR="000866DA" w:rsidRPr="003C0B61" w:rsidRDefault="00393F27" w:rsidP="000B0A46">
            <w:pPr>
              <w:rPr>
                <w:rFonts w:ascii="Tahoma" w:hAnsi="Tahoma" w:cs="Tahoma"/>
                <w:color w:val="676767"/>
                <w:sz w:val="28"/>
              </w:rPr>
            </w:pPr>
            <w:r w:rsidRPr="003C0B61">
              <w:rPr>
                <w:rFonts w:ascii="Tahoma" w:hAnsi="Tahoma" w:cs="Tahoma"/>
                <w:color w:val="676767"/>
                <w:sz w:val="28"/>
              </w:rPr>
              <w:t>5</w:t>
            </w:r>
            <w:r w:rsidR="00B018FE" w:rsidRPr="003C0B61">
              <w:rPr>
                <w:rFonts w:ascii="Tahoma" w:hAnsi="Tahoma" w:cs="Tahoma"/>
                <w:color w:val="676767"/>
                <w:sz w:val="28"/>
              </w:rPr>
              <w:t>0</w:t>
            </w:r>
            <w:r w:rsidRPr="003C0B61">
              <w:rPr>
                <w:rFonts w:ascii="Tahoma" w:hAnsi="Tahoma" w:cs="Tahoma"/>
                <w:color w:val="676767"/>
                <w:sz w:val="28"/>
              </w:rPr>
              <w:t>mcg/ml</w:t>
            </w:r>
          </w:p>
        </w:tc>
        <w:tc>
          <w:tcPr>
            <w:tcW w:w="4472" w:type="dxa"/>
          </w:tcPr>
          <w:p w:rsidR="000866DA" w:rsidRDefault="00AB35AB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לפי תגובה החולה. </w:t>
            </w:r>
          </w:p>
          <w:p w:rsidR="00E83C53" w:rsidRDefault="00E83C53" w:rsidP="000B0A46">
            <w:pPr>
              <w:rPr>
                <w:rFonts w:ascii="Tahoma" w:hAnsi="Tahoma" w:cs="Tahoma"/>
                <w:color w:val="676767"/>
                <w:sz w:val="28"/>
                <w:rtl/>
              </w:rPr>
            </w:pPr>
          </w:p>
          <w:p w:rsidR="00E83C53" w:rsidRDefault="00E83C53" w:rsidP="00E83C53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E83C53">
              <w:rPr>
                <w:rFonts w:ascii="Tahoma" w:hAnsi="Tahoma" w:cs="Tahoma" w:hint="cs"/>
                <w:color w:val="676767"/>
                <w:sz w:val="28"/>
                <w:u w:val="single"/>
                <w:rtl/>
              </w:rPr>
              <w:t>חולה מונשם</w:t>
            </w:r>
            <w:r>
              <w:rPr>
                <w:rFonts w:ascii="Tahoma" w:hAnsi="Tahoma" w:cs="Tahoma" w:hint="cs"/>
                <w:color w:val="676767"/>
                <w:sz w:val="28"/>
                <w:rtl/>
              </w:rPr>
              <w:t xml:space="preserve"> :</w:t>
            </w:r>
          </w:p>
          <w:p w:rsidR="00E83C53" w:rsidRPr="00E83C53" w:rsidRDefault="00E83C53" w:rsidP="00E83C53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E83C53">
              <w:rPr>
                <w:rFonts w:ascii="Tahoma" w:hAnsi="Tahoma" w:cs="Tahoma"/>
                <w:color w:val="676767"/>
                <w:sz w:val="28"/>
              </w:rPr>
              <w:t>0</w:t>
            </w:r>
            <w:r>
              <w:rPr>
                <w:rFonts w:ascii="Tahoma" w:hAnsi="Tahoma" w:cs="Tahoma"/>
                <w:color w:val="676767"/>
                <w:sz w:val="28"/>
              </w:rPr>
              <w:t>.1 -0.</w:t>
            </w:r>
            <w:r w:rsidRPr="00E83C53">
              <w:rPr>
                <w:rFonts w:ascii="Tahoma" w:hAnsi="Tahoma" w:cs="Tahoma"/>
                <w:color w:val="676767"/>
                <w:sz w:val="28"/>
              </w:rPr>
              <w:t>15ug/kg</w:t>
            </w:r>
            <w:r w:rsidR="008C0CB3">
              <w:rPr>
                <w:rFonts w:ascii="Tahoma" w:hAnsi="Tahoma" w:cs="Tahoma"/>
                <w:color w:val="676767"/>
                <w:sz w:val="28"/>
              </w:rPr>
              <w:t>/</w:t>
            </w:r>
            <w:bookmarkStart w:id="0" w:name="_GoBack"/>
            <w:bookmarkEnd w:id="0"/>
            <w:r w:rsidRPr="00E83C53">
              <w:rPr>
                <w:rFonts w:ascii="Tahoma" w:hAnsi="Tahoma" w:cs="Tahoma"/>
                <w:color w:val="676767"/>
                <w:sz w:val="28"/>
              </w:rPr>
              <w:t>min</w:t>
            </w:r>
          </w:p>
          <w:p w:rsidR="00C54FA4" w:rsidRDefault="00AB35AB" w:rsidP="00C54FA4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מתחילים ב6 עד 9</w:t>
            </w:r>
            <w:r w:rsidR="00C54FA4">
              <w:rPr>
                <w:rFonts w:ascii="Tahoma" w:hAnsi="Tahoma" w:cs="Tahoma" w:hint="cs"/>
                <w:color w:val="676767"/>
                <w:sz w:val="28"/>
                <w:rtl/>
              </w:rPr>
              <w:t xml:space="preserve"> סמ"ק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/שעה (</w:t>
            </w:r>
            <w:r w:rsidRPr="003C0B61">
              <w:rPr>
                <w:rFonts w:ascii="Tahoma" w:hAnsi="Tahoma" w:cs="Tahoma"/>
                <w:color w:val="676767"/>
                <w:sz w:val="28"/>
              </w:rPr>
              <w:t>6mcg/kg/</w:t>
            </w:r>
            <w:proofErr w:type="spellStart"/>
            <w:r w:rsidRPr="003C0B61">
              <w:rPr>
                <w:rFonts w:ascii="Tahoma" w:hAnsi="Tahoma" w:cs="Tahoma"/>
                <w:color w:val="676767"/>
                <w:sz w:val="28"/>
              </w:rPr>
              <w:t>hr</w:t>
            </w:r>
            <w:proofErr w:type="spellEnd"/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) </w:t>
            </w:r>
          </w:p>
          <w:p w:rsidR="00AB35AB" w:rsidRDefault="00AB35AB" w:rsidP="00C54FA4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אפשר לעלות קצב ב2</w:t>
            </w:r>
            <w:r w:rsidR="00E83C53">
              <w:rPr>
                <w:rFonts w:ascii="Tahoma" w:hAnsi="Tahoma" w:cs="Tahoma"/>
                <w:color w:val="676767"/>
                <w:sz w:val="28"/>
                <w:rtl/>
              </w:rPr>
              <w:t>מ</w:t>
            </w:r>
            <w:r w:rsidR="00C54FA4">
              <w:rPr>
                <w:rFonts w:ascii="Tahoma" w:hAnsi="Tahoma" w:cs="Tahoma" w:hint="cs"/>
                <w:color w:val="676767"/>
                <w:sz w:val="28"/>
                <w:rtl/>
              </w:rPr>
              <w:t>"</w:t>
            </w:r>
            <w:r w:rsidR="00E83C53">
              <w:rPr>
                <w:rFonts w:ascii="Tahoma" w:hAnsi="Tahoma" w:cs="Tahoma"/>
                <w:color w:val="676767"/>
                <w:sz w:val="28"/>
                <w:rtl/>
              </w:rPr>
              <w:t>ל/שעה כל 10 דקות עד מקסימום של</w:t>
            </w:r>
            <w:r w:rsidR="00E83C53">
              <w:rPr>
                <w:rFonts w:ascii="Tahoma" w:hAnsi="Tahoma" w:cs="Tahoma" w:hint="cs"/>
                <w:color w:val="676767"/>
                <w:sz w:val="28"/>
                <w:rtl/>
              </w:rPr>
              <w:t xml:space="preserve"> 20 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מ</w:t>
            </w:r>
            <w:r w:rsidR="00C54FA4">
              <w:rPr>
                <w:rFonts w:ascii="Tahoma" w:hAnsi="Tahoma" w:cs="Tahoma" w:hint="cs"/>
                <w:color w:val="676767"/>
                <w:sz w:val="28"/>
                <w:rtl/>
              </w:rPr>
              <w:t>"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ל/שעה. </w:t>
            </w:r>
            <w:r w:rsidR="003C7B26">
              <w:rPr>
                <w:rFonts w:ascii="Tahoma" w:hAnsi="Tahoma" w:cs="Tahoma" w:hint="cs"/>
                <w:color w:val="676767"/>
                <w:sz w:val="28"/>
                <w:rtl/>
              </w:rPr>
              <w:t>א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ם חולה לא רגוע במינון המקסימום</w:t>
            </w:r>
            <w:r w:rsidR="006504AA">
              <w:rPr>
                <w:rFonts w:ascii="Tahoma" w:hAnsi="Tahoma" w:cs="Tahoma" w:hint="cs"/>
                <w:color w:val="676767"/>
                <w:sz w:val="28"/>
                <w:rtl/>
              </w:rPr>
              <w:t xml:space="preserve"> ניתן 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להוסיף </w:t>
            </w:r>
            <w:proofErr w:type="spellStart"/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פרופופול</w:t>
            </w:r>
            <w:proofErr w:type="spellEnd"/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 או </w:t>
            </w:r>
            <w:r w:rsidRPr="003C0B61">
              <w:rPr>
                <w:rFonts w:ascii="Tahoma" w:hAnsi="Tahoma" w:cs="Tahoma"/>
                <w:color w:val="676767"/>
                <w:sz w:val="28"/>
              </w:rPr>
              <w:t>midazolam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 xml:space="preserve"> או </w:t>
            </w:r>
            <w:r w:rsidRPr="003C0B61">
              <w:rPr>
                <w:rFonts w:ascii="Tahoma" w:hAnsi="Tahoma" w:cs="Tahoma"/>
                <w:color w:val="676767"/>
                <w:sz w:val="28"/>
              </w:rPr>
              <w:t>haloperidol</w:t>
            </w:r>
            <w:r w:rsidRPr="003C0B61">
              <w:rPr>
                <w:rFonts w:ascii="Tahoma" w:hAnsi="Tahoma" w:cs="Tahoma"/>
                <w:color w:val="676767"/>
                <w:sz w:val="28"/>
                <w:rtl/>
              </w:rPr>
              <w:t>.</w:t>
            </w:r>
          </w:p>
          <w:p w:rsidR="00E83C53" w:rsidRDefault="00E83C53" w:rsidP="00E83C53">
            <w:pPr>
              <w:rPr>
                <w:rFonts w:ascii="Tahoma" w:hAnsi="Tahoma" w:cs="Tahoma"/>
                <w:color w:val="676767"/>
                <w:sz w:val="28"/>
                <w:rtl/>
              </w:rPr>
            </w:pPr>
          </w:p>
          <w:p w:rsidR="00E83C53" w:rsidRDefault="00E83C53" w:rsidP="00E83C53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 w:rsidRPr="00E83C53">
              <w:rPr>
                <w:rFonts w:ascii="Tahoma" w:hAnsi="Tahoma" w:cs="Tahoma" w:hint="cs"/>
                <w:color w:val="676767"/>
                <w:sz w:val="28"/>
                <w:u w:val="single"/>
                <w:rtl/>
              </w:rPr>
              <w:t>חולה לא מונשם</w:t>
            </w:r>
            <w:r>
              <w:rPr>
                <w:rFonts w:ascii="Tahoma" w:hAnsi="Tahoma" w:cs="Tahoma" w:hint="cs"/>
                <w:color w:val="676767"/>
                <w:sz w:val="28"/>
                <w:rtl/>
              </w:rPr>
              <w:t>:</w:t>
            </w:r>
          </w:p>
          <w:p w:rsidR="00E83C53" w:rsidRDefault="00E83C53" w:rsidP="00E83C53">
            <w:pPr>
              <w:rPr>
                <w:rFonts w:ascii="Tahoma" w:hAnsi="Tahoma" w:cs="Tahoma"/>
                <w:color w:val="676767"/>
                <w:sz w:val="28"/>
              </w:rPr>
            </w:pPr>
            <w:r>
              <w:rPr>
                <w:rFonts w:ascii="Tahoma" w:hAnsi="Tahoma" w:cs="Tahoma"/>
                <w:color w:val="676767"/>
                <w:sz w:val="28"/>
              </w:rPr>
              <w:t>0.05 – 0.1ug/kg/min</w:t>
            </w:r>
          </w:p>
          <w:p w:rsidR="00E83C53" w:rsidRPr="003C0B61" w:rsidRDefault="00E83C53" w:rsidP="00C54FA4">
            <w:pPr>
              <w:rPr>
                <w:rFonts w:ascii="Tahoma" w:hAnsi="Tahoma" w:cs="Tahoma"/>
                <w:color w:val="676767"/>
                <w:sz w:val="28"/>
                <w:rtl/>
              </w:rPr>
            </w:pPr>
            <w:r>
              <w:rPr>
                <w:rFonts w:ascii="Tahoma" w:hAnsi="Tahoma" w:cs="Tahoma" w:hint="cs"/>
                <w:color w:val="676767"/>
                <w:sz w:val="28"/>
                <w:rtl/>
              </w:rPr>
              <w:t>מתחילים עם 4</w:t>
            </w:r>
            <w:r w:rsidR="00C54FA4">
              <w:rPr>
                <w:rFonts w:ascii="Tahoma" w:hAnsi="Tahoma" w:cs="Tahoma" w:hint="cs"/>
                <w:color w:val="676767"/>
                <w:sz w:val="28"/>
                <w:rtl/>
              </w:rPr>
              <w:t xml:space="preserve"> </w:t>
            </w:r>
            <w:r>
              <w:rPr>
                <w:rFonts w:ascii="Tahoma" w:hAnsi="Tahoma" w:cs="Tahoma" w:hint="cs"/>
                <w:color w:val="676767"/>
                <w:sz w:val="28"/>
                <w:rtl/>
              </w:rPr>
              <w:t>סמ"ק/שעה. ניתן לעלות עד 8.4</w:t>
            </w:r>
            <w:r w:rsidR="00C54FA4">
              <w:rPr>
                <w:rFonts w:ascii="Tahoma" w:hAnsi="Tahoma" w:cs="Tahoma" w:hint="cs"/>
                <w:color w:val="676767"/>
                <w:sz w:val="28"/>
                <w:rtl/>
              </w:rPr>
              <w:t xml:space="preserve"> </w:t>
            </w:r>
            <w:r>
              <w:rPr>
                <w:rFonts w:ascii="Tahoma" w:hAnsi="Tahoma" w:cs="Tahoma" w:hint="cs"/>
                <w:color w:val="676767"/>
                <w:sz w:val="28"/>
                <w:rtl/>
              </w:rPr>
              <w:t>סמ"ק/שעה</w:t>
            </w:r>
          </w:p>
        </w:tc>
      </w:tr>
    </w:tbl>
    <w:p w:rsidR="000866DA" w:rsidRPr="003C0B61" w:rsidRDefault="000866DA" w:rsidP="000B0A46">
      <w:pPr>
        <w:rPr>
          <w:rFonts w:ascii="Tahoma" w:hAnsi="Tahoma" w:cs="Tahoma"/>
          <w:color w:val="676767"/>
          <w:sz w:val="28"/>
        </w:rPr>
      </w:pPr>
    </w:p>
    <w:p w:rsidR="000866DA" w:rsidRPr="003C0B61" w:rsidRDefault="000866DA" w:rsidP="000B0A46">
      <w:pPr>
        <w:rPr>
          <w:rFonts w:ascii="Tahoma" w:hAnsi="Tahoma" w:cs="Tahoma"/>
          <w:color w:val="676767"/>
          <w:sz w:val="28"/>
        </w:rPr>
      </w:pPr>
    </w:p>
    <w:p w:rsidR="000866DA" w:rsidRPr="003C0B61" w:rsidRDefault="000866DA" w:rsidP="000B0A46">
      <w:pPr>
        <w:rPr>
          <w:rFonts w:ascii="Tahoma" w:hAnsi="Tahoma" w:cs="Tahoma"/>
          <w:color w:val="676767"/>
          <w:sz w:val="28"/>
        </w:rPr>
      </w:pPr>
    </w:p>
    <w:p w:rsidR="000B0A46" w:rsidRPr="003C0B61" w:rsidRDefault="000B0A46" w:rsidP="000B0A46">
      <w:p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</w:rPr>
        <w:br/>
      </w:r>
    </w:p>
    <w:p w:rsidR="00900F1A" w:rsidRPr="003C0B61" w:rsidRDefault="000B0A46" w:rsidP="00513F77">
      <w:pPr>
        <w:rPr>
          <w:rFonts w:ascii="Tahoma" w:hAnsi="Tahoma" w:cs="Tahoma"/>
          <w:color w:val="676767"/>
          <w:sz w:val="28"/>
          <w:rtl/>
        </w:rPr>
      </w:pPr>
      <w:r w:rsidRPr="003C0B61">
        <w:rPr>
          <w:rFonts w:ascii="Tahoma" w:hAnsi="Tahoma" w:cs="Tahoma"/>
          <w:color w:val="676767"/>
          <w:sz w:val="28"/>
          <w:rtl/>
        </w:rPr>
        <w:t>.</w:t>
      </w:r>
      <w:r w:rsidR="00265316" w:rsidRPr="003C0B61">
        <w:rPr>
          <w:rFonts w:ascii="Tahoma" w:hAnsi="Tahoma" w:cs="Tahoma"/>
          <w:color w:val="676767"/>
          <w:sz w:val="28"/>
        </w:rPr>
        <w:br/>
      </w:r>
      <w:r w:rsidR="00AF18B5" w:rsidRPr="003C0B61">
        <w:rPr>
          <w:rFonts w:ascii="Tahoma" w:hAnsi="Tahoma" w:cs="Tahoma"/>
          <w:color w:val="676767"/>
          <w:sz w:val="28"/>
        </w:rPr>
        <w:t>.</w:t>
      </w:r>
      <w:r w:rsidR="00265316" w:rsidRPr="003C0B61">
        <w:rPr>
          <w:rFonts w:ascii="Tahoma" w:hAnsi="Tahoma" w:cs="Tahoma"/>
          <w:color w:val="676767"/>
          <w:sz w:val="28"/>
        </w:rPr>
        <w:br/>
      </w:r>
    </w:p>
    <w:sectPr w:rsidR="00900F1A" w:rsidRPr="003C0B61" w:rsidSect="00A15DFD">
      <w:headerReference w:type="default" r:id="rId8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3A1" w:rsidRDefault="000623A1">
      <w:r>
        <w:separator/>
      </w:r>
    </w:p>
  </w:endnote>
  <w:endnote w:type="continuationSeparator" w:id="0">
    <w:p w:rsidR="000623A1" w:rsidRDefault="00062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charset w:val="B1"/>
    <w:family w:val="auto"/>
    <w:pitch w:val="variable"/>
    <w:sig w:usb0="00001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charset w:val="B1"/>
    <w:family w:val="auto"/>
    <w:pitch w:val="variable"/>
    <w:sig w:usb0="00001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3A1" w:rsidRDefault="000623A1">
      <w:r>
        <w:separator/>
      </w:r>
    </w:p>
  </w:footnote>
  <w:footnote w:type="continuationSeparator" w:id="0">
    <w:p w:rsidR="000623A1" w:rsidRDefault="00062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F76C76">
      <w:trPr>
        <w:trHeight w:val="3042"/>
      </w:trPr>
      <w:tc>
        <w:tcPr>
          <w:tcW w:w="5495" w:type="dxa"/>
        </w:tcPr>
        <w:p w:rsidR="00F76C76" w:rsidRDefault="00AF67C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6E29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0" allowOverlap="1">
                    <wp:simplePos x="0" y="0"/>
                    <wp:positionH relativeFrom="page">
                      <wp:posOffset>4147820</wp:posOffset>
                    </wp:positionH>
                    <wp:positionV relativeFrom="paragraph">
                      <wp:posOffset>1570355</wp:posOffset>
                    </wp:positionV>
                    <wp:extent cx="3066415" cy="1270"/>
                    <wp:effectExtent l="13970" t="8255" r="15240" b="9525"/>
                    <wp:wrapNone/>
                    <wp:docPr id="4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3066415" cy="12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3" o:spid="_x0000_s1026" style="position:absolute;left:0;text-align:lef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6.6pt,123.65pt" to="568.05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" o:allowincell="f" strokecolor="teal" strokeweight="1pt">
                    <w10:wrap anchorx="page"/>
                  </v:line>
                </w:pict>
              </mc:Fallback>
            </mc:AlternateContent>
          </w:r>
          <w:r w:rsidR="006E29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0" allowOverlap="1">
                    <wp:simplePos x="0" y="0"/>
                    <wp:positionH relativeFrom="page">
                      <wp:posOffset>4598670</wp:posOffset>
                    </wp:positionH>
                    <wp:positionV relativeFrom="paragraph">
                      <wp:posOffset>668655</wp:posOffset>
                    </wp:positionV>
                    <wp:extent cx="2652395" cy="635"/>
                    <wp:effectExtent l="7620" t="11430" r="6985" b="6985"/>
                    <wp:wrapNone/>
                    <wp:docPr id="3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65239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1pt,52.65pt" to="570.95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" o:allowincell="f" strokecolor="teal" strokeweight="1pt">
                    <w10:wrap anchorx="page"/>
                  </v:line>
                </w:pict>
              </mc:Fallback>
            </mc:AlternateContent>
          </w:r>
          <w:r w:rsidR="006E2935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>
                    <wp:simplePos x="0" y="0"/>
                    <wp:positionH relativeFrom="page">
                      <wp:posOffset>4389120</wp:posOffset>
                    </wp:positionH>
                    <wp:positionV relativeFrom="paragraph">
                      <wp:posOffset>1119505</wp:posOffset>
                    </wp:positionV>
                    <wp:extent cx="2835275" cy="635"/>
                    <wp:effectExtent l="7620" t="14605" r="14605" b="13335"/>
                    <wp:wrapNone/>
                    <wp:docPr id="2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83527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2" o:spid="_x0000_s1026" style="position:absolute;left:0;text-align:lef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5.6pt,88.15pt" to="568.8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" o:allowincell="f" strokecolor="teal" strokeweight="1pt">
                    <w10:wrap anchorx="page"/>
                  </v:line>
                </w:pict>
              </mc:Fallback>
            </mc:AlternateContent>
          </w:r>
        </w:p>
      </w:tc>
      <w:tc>
        <w:tcPr>
          <w:tcW w:w="5351" w:type="dxa"/>
        </w:tcPr>
        <w:p w:rsidR="00F76C76" w:rsidRDefault="00F76C76">
          <w:pPr>
            <w:bidi w:val="0"/>
          </w:pPr>
        </w:p>
        <w:p w:rsidR="00F76C76" w:rsidRDefault="00F76C76">
          <w:pPr>
            <w:bidi w:val="0"/>
            <w:ind w:left="884" w:right="-1"/>
            <w:rPr>
              <w:i/>
              <w:iCs/>
            </w:rPr>
          </w:pPr>
        </w:p>
        <w:p w:rsidR="00F76C76" w:rsidRDefault="00F76C76">
          <w:pPr>
            <w:bidi w:val="0"/>
            <w:ind w:left="884" w:right="-1"/>
            <w:rPr>
              <w:i/>
              <w:iCs/>
            </w:rPr>
          </w:pPr>
        </w:p>
        <w:p w:rsidR="00F76C76" w:rsidRDefault="00F76C76">
          <w:pPr>
            <w:bidi w:val="0"/>
            <w:ind w:left="884" w:right="-1"/>
            <w:rPr>
              <w:i/>
              <w:iCs/>
            </w:rPr>
          </w:pPr>
        </w:p>
        <w:p w:rsidR="00F76C76" w:rsidRDefault="00F76C76">
          <w:pPr>
            <w:bidi w:val="0"/>
            <w:ind w:left="884" w:right="-1"/>
            <w:rPr>
              <w:i/>
              <w:iCs/>
            </w:rPr>
          </w:pPr>
        </w:p>
        <w:p w:rsidR="00F76C76" w:rsidRDefault="00F76C76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F76C76" w:rsidRDefault="00F76C76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972-9-8609233</w:t>
          </w:r>
        </w:p>
        <w:p w:rsidR="00F76C76" w:rsidRDefault="00F76C76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F76C76" w:rsidRDefault="00F76C76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F76C76" w:rsidRDefault="00F76C76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F76C76" w:rsidRDefault="00F76C76">
          <w:pPr>
            <w:bidi w:val="0"/>
            <w:ind w:left="175"/>
            <w:rPr>
              <w:i/>
              <w:iCs/>
              <w:sz w:val="16"/>
            </w:rPr>
          </w:pPr>
        </w:p>
        <w:p w:rsidR="00F76C76" w:rsidRDefault="00F76C76" w:rsidP="0091369D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mshapiro@laniado.org.il</w:t>
          </w:r>
        </w:p>
        <w:p w:rsidR="00F76C76" w:rsidRDefault="00F76C76"/>
      </w:tc>
    </w:tr>
  </w:tbl>
  <w:p w:rsidR="00F76C76" w:rsidRDefault="00F76C76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293F13"/>
    <w:multiLevelType w:val="hybridMultilevel"/>
    <w:tmpl w:val="BAD64AF0"/>
    <w:lvl w:ilvl="0" w:tplc="04860B66">
      <w:numFmt w:val="bullet"/>
      <w:lvlText w:val="–"/>
      <w:lvlJc w:val="left"/>
      <w:pPr>
        <w:ind w:left="4215" w:hanging="1695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46A0CC2"/>
    <w:multiLevelType w:val="hybridMultilevel"/>
    <w:tmpl w:val="47E6BD1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6554757"/>
    <w:multiLevelType w:val="hybridMultilevel"/>
    <w:tmpl w:val="0A6080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2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>
    <w:nsid w:val="68BC458C"/>
    <w:multiLevelType w:val="multilevel"/>
    <w:tmpl w:val="8E94279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1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3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0" w:hanging="2520"/>
      </w:pPr>
      <w:rPr>
        <w:rFonts w:hint="default"/>
      </w:rPr>
    </w:lvl>
  </w:abstractNum>
  <w:abstractNum w:abstractNumId="15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6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11"/>
  </w:num>
  <w:num w:numId="7">
    <w:abstractNumId w:val="15"/>
  </w:num>
  <w:num w:numId="8">
    <w:abstractNumId w:val="12"/>
  </w:num>
  <w:num w:numId="9">
    <w:abstractNumId w:val="5"/>
  </w:num>
  <w:num w:numId="10">
    <w:abstractNumId w:val="3"/>
  </w:num>
  <w:num w:numId="11">
    <w:abstractNumId w:val="7"/>
  </w:num>
  <w:num w:numId="12">
    <w:abstractNumId w:val="1"/>
  </w:num>
  <w:num w:numId="13">
    <w:abstractNumId w:val="9"/>
  </w:num>
  <w:num w:numId="14">
    <w:abstractNumId w:val="10"/>
  </w:num>
  <w:num w:numId="15">
    <w:abstractNumId w:val="14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32D65"/>
    <w:rsid w:val="000462DB"/>
    <w:rsid w:val="00052BBB"/>
    <w:rsid w:val="0005439E"/>
    <w:rsid w:val="000623A1"/>
    <w:rsid w:val="00076752"/>
    <w:rsid w:val="000865E6"/>
    <w:rsid w:val="000866DA"/>
    <w:rsid w:val="000B0A46"/>
    <w:rsid w:val="000B7792"/>
    <w:rsid w:val="001024ED"/>
    <w:rsid w:val="0014276D"/>
    <w:rsid w:val="00194188"/>
    <w:rsid w:val="002059BB"/>
    <w:rsid w:val="00232347"/>
    <w:rsid w:val="00232636"/>
    <w:rsid w:val="00243840"/>
    <w:rsid w:val="00244D7B"/>
    <w:rsid w:val="00254E4C"/>
    <w:rsid w:val="00256835"/>
    <w:rsid w:val="00265316"/>
    <w:rsid w:val="00273163"/>
    <w:rsid w:val="00286C5A"/>
    <w:rsid w:val="00292712"/>
    <w:rsid w:val="002A1BC9"/>
    <w:rsid w:val="002A5243"/>
    <w:rsid w:val="002C03B9"/>
    <w:rsid w:val="002F0E3A"/>
    <w:rsid w:val="003371BA"/>
    <w:rsid w:val="00342A14"/>
    <w:rsid w:val="0037558D"/>
    <w:rsid w:val="00382262"/>
    <w:rsid w:val="00393F27"/>
    <w:rsid w:val="003A0A4F"/>
    <w:rsid w:val="003A34FF"/>
    <w:rsid w:val="003C0B61"/>
    <w:rsid w:val="003C7B26"/>
    <w:rsid w:val="003E3A86"/>
    <w:rsid w:val="003F3A60"/>
    <w:rsid w:val="003F57C9"/>
    <w:rsid w:val="00406CBF"/>
    <w:rsid w:val="004104F8"/>
    <w:rsid w:val="00413C05"/>
    <w:rsid w:val="004348E9"/>
    <w:rsid w:val="004D0FEC"/>
    <w:rsid w:val="00513F77"/>
    <w:rsid w:val="00521708"/>
    <w:rsid w:val="00583225"/>
    <w:rsid w:val="00584AA3"/>
    <w:rsid w:val="005A2ADD"/>
    <w:rsid w:val="005A6373"/>
    <w:rsid w:val="00643B19"/>
    <w:rsid w:val="006504AA"/>
    <w:rsid w:val="00654CE1"/>
    <w:rsid w:val="006628ED"/>
    <w:rsid w:val="006D6AD2"/>
    <w:rsid w:val="006E2935"/>
    <w:rsid w:val="006F2564"/>
    <w:rsid w:val="0073656C"/>
    <w:rsid w:val="007508BF"/>
    <w:rsid w:val="00756689"/>
    <w:rsid w:val="0078694D"/>
    <w:rsid w:val="00796379"/>
    <w:rsid w:val="007A1B04"/>
    <w:rsid w:val="007A5052"/>
    <w:rsid w:val="007B7C95"/>
    <w:rsid w:val="007E7CEF"/>
    <w:rsid w:val="007F2914"/>
    <w:rsid w:val="00812471"/>
    <w:rsid w:val="00860972"/>
    <w:rsid w:val="008A1060"/>
    <w:rsid w:val="008A78B9"/>
    <w:rsid w:val="008C0CB3"/>
    <w:rsid w:val="008C3290"/>
    <w:rsid w:val="008C62BE"/>
    <w:rsid w:val="008F0D67"/>
    <w:rsid w:val="008F5100"/>
    <w:rsid w:val="00900D7A"/>
    <w:rsid w:val="00900F1A"/>
    <w:rsid w:val="0091369D"/>
    <w:rsid w:val="00922EA5"/>
    <w:rsid w:val="009742D0"/>
    <w:rsid w:val="009B3AEE"/>
    <w:rsid w:val="009B405D"/>
    <w:rsid w:val="009D0712"/>
    <w:rsid w:val="009D1ECE"/>
    <w:rsid w:val="00A15DFD"/>
    <w:rsid w:val="00A36BED"/>
    <w:rsid w:val="00A46CCE"/>
    <w:rsid w:val="00A86712"/>
    <w:rsid w:val="00AB35AB"/>
    <w:rsid w:val="00AC129C"/>
    <w:rsid w:val="00AD2DCA"/>
    <w:rsid w:val="00AD7327"/>
    <w:rsid w:val="00AE6A8D"/>
    <w:rsid w:val="00AF18B5"/>
    <w:rsid w:val="00AF4744"/>
    <w:rsid w:val="00AF67CE"/>
    <w:rsid w:val="00B018FE"/>
    <w:rsid w:val="00B059B3"/>
    <w:rsid w:val="00B10739"/>
    <w:rsid w:val="00B27D90"/>
    <w:rsid w:val="00B66519"/>
    <w:rsid w:val="00B77CD7"/>
    <w:rsid w:val="00B800CB"/>
    <w:rsid w:val="00BA07B5"/>
    <w:rsid w:val="00BC17ED"/>
    <w:rsid w:val="00BC1B48"/>
    <w:rsid w:val="00BC5903"/>
    <w:rsid w:val="00BF0DB8"/>
    <w:rsid w:val="00BF6285"/>
    <w:rsid w:val="00C11960"/>
    <w:rsid w:val="00C2285F"/>
    <w:rsid w:val="00C514FE"/>
    <w:rsid w:val="00C54FA4"/>
    <w:rsid w:val="00C57F0A"/>
    <w:rsid w:val="00C92FD0"/>
    <w:rsid w:val="00CB544F"/>
    <w:rsid w:val="00D26A42"/>
    <w:rsid w:val="00D42695"/>
    <w:rsid w:val="00D468F1"/>
    <w:rsid w:val="00DA74DC"/>
    <w:rsid w:val="00E31729"/>
    <w:rsid w:val="00E64510"/>
    <w:rsid w:val="00E73FA6"/>
    <w:rsid w:val="00E83C53"/>
    <w:rsid w:val="00E8585C"/>
    <w:rsid w:val="00EA1E25"/>
    <w:rsid w:val="00EE1C4A"/>
    <w:rsid w:val="00F31C8A"/>
    <w:rsid w:val="00F379C0"/>
    <w:rsid w:val="00F54E08"/>
    <w:rsid w:val="00F76C76"/>
    <w:rsid w:val="00FB0AA6"/>
    <w:rsid w:val="00FB738A"/>
    <w:rsid w:val="00FC4CC8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DFD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A15DF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A15DF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15DF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A15DF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A15DF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A15DF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A15DF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A15DF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A15DF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A15DF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A15DFD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rsid w:val="00A15DFD"/>
    <w:pPr>
      <w:ind w:left="567"/>
    </w:pPr>
  </w:style>
  <w:style w:type="paragraph" w:styleId="20">
    <w:name w:val="List 2"/>
    <w:basedOn w:val="a"/>
    <w:rsid w:val="00A15DFD"/>
    <w:pPr>
      <w:ind w:left="1134"/>
    </w:pPr>
  </w:style>
  <w:style w:type="paragraph" w:styleId="a7">
    <w:name w:val="Balloon Text"/>
    <w:basedOn w:val="a"/>
    <w:semiHidden/>
    <w:rsid w:val="008A78B9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83C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DFD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A15DF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A15DF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15DF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A15DF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A15DF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A15DF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A15DF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A15DF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A15DF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A15DF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A15DFD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rsid w:val="00A15DFD"/>
    <w:pPr>
      <w:ind w:left="567"/>
    </w:pPr>
  </w:style>
  <w:style w:type="paragraph" w:styleId="20">
    <w:name w:val="List 2"/>
    <w:basedOn w:val="a"/>
    <w:rsid w:val="00A15DFD"/>
    <w:pPr>
      <w:ind w:left="1134"/>
    </w:pPr>
  </w:style>
  <w:style w:type="paragraph" w:styleId="a7">
    <w:name w:val="Balloon Text"/>
    <w:basedOn w:val="a"/>
    <w:semiHidden/>
    <w:rsid w:val="008A78B9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83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1944</CharactersWithSpaces>
  <SharedDoc>false</SharedDoc>
  <HLinks>
    <vt:vector size="6" baseType="variant">
      <vt:variant>
        <vt:i4>4980807</vt:i4>
      </vt:variant>
      <vt:variant>
        <vt:i4>10562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</cp:revision>
  <cp:lastPrinted>2024-01-30T12:06:00Z</cp:lastPrinted>
  <dcterms:created xsi:type="dcterms:W3CDTF">2024-01-30T12:06:00Z</dcterms:created>
  <dcterms:modified xsi:type="dcterms:W3CDTF">2024-08-23T08:49:00Z</dcterms:modified>
</cp:coreProperties>
</file>