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04008D4" wp14:paraId="2C078E63" wp14:textId="79280CBB">
      <w:pPr>
        <w:pStyle w:val="Heading1"/>
      </w:pPr>
      <w:r w:rsidR="3D6C8E71">
        <w:rPr/>
        <w:t>Methods</w:t>
      </w:r>
    </w:p>
    <w:p w:rsidR="3D6C8E71" w:rsidP="104008D4" w:rsidRDefault="3D6C8E71" w14:paraId="5862A4DE" w14:textId="5DBD9DF5">
      <w:pPr>
        <w:pStyle w:val="Heading2"/>
      </w:pPr>
      <w:r w:rsidR="3D6C8E71">
        <w:rPr/>
        <w:t>Species Distribution Models</w:t>
      </w:r>
    </w:p>
    <w:p w:rsidR="3D6C8E71" w:rsidP="104008D4" w:rsidRDefault="3D6C8E71" w14:paraId="2189D426" w14:textId="1F944675">
      <w:pPr>
        <w:pStyle w:val="Heading3"/>
      </w:pPr>
      <w:r w:rsidR="3D6C8E71">
        <w:rPr/>
        <w:t>Preparing the data</w:t>
      </w:r>
    </w:p>
    <w:p w:rsidR="1E9A086B" w:rsidP="104008D4" w:rsidRDefault="1E9A086B" w14:paraId="59DE534F" w14:textId="437DFC07">
      <w:pPr>
        <w:pStyle w:val="Heading4"/>
      </w:pPr>
      <w:r w:rsidR="1E9A086B">
        <w:rPr/>
        <w:t>Environmental data</w:t>
      </w:r>
    </w:p>
    <w:p w:rsidR="0A638B1C" w:rsidP="40F0F52C" w:rsidRDefault="0A638B1C" w14:paraId="5A4CE6F3" w14:textId="19FCF6D1">
      <w:pPr>
        <w:pStyle w:val="Normal"/>
      </w:pPr>
      <w:r w:rsidR="0A638B1C">
        <w:rPr/>
        <w:t>Variables included:</w:t>
      </w:r>
    </w:p>
    <w:p w:rsidR="0A638B1C" w:rsidP="40F0F52C" w:rsidRDefault="0A638B1C" w14:paraId="023E1E4D" w14:textId="04810F9F">
      <w:pPr>
        <w:pStyle w:val="ListParagraph"/>
        <w:numPr>
          <w:ilvl w:val="0"/>
          <w:numId w:val="3"/>
        </w:numPr>
        <w:rPr>
          <w:sz w:val="24"/>
          <w:szCs w:val="24"/>
        </w:rPr>
      </w:pPr>
      <w:r w:rsidR="0A638B1C">
        <w:rPr/>
        <w:t>Bio1: annual temp</w:t>
      </w:r>
    </w:p>
    <w:p w:rsidR="0A638B1C" w:rsidP="40F0F52C" w:rsidRDefault="0A638B1C" w14:paraId="715CB320" w14:textId="1F651086">
      <w:pPr>
        <w:pStyle w:val="ListParagraph"/>
        <w:numPr>
          <w:ilvl w:val="0"/>
          <w:numId w:val="3"/>
        </w:numPr>
        <w:rPr>
          <w:sz w:val="24"/>
          <w:szCs w:val="24"/>
        </w:rPr>
      </w:pPr>
      <w:r w:rsidR="0A638B1C">
        <w:rPr/>
        <w:t>Bio2: diurnal range (temp)</w:t>
      </w:r>
    </w:p>
    <w:p w:rsidR="0A638B1C" w:rsidP="40F0F52C" w:rsidRDefault="0A638B1C" w14:paraId="0EBB9B9A" w14:textId="7609EA5C">
      <w:pPr>
        <w:pStyle w:val="ListParagraph"/>
        <w:numPr>
          <w:ilvl w:val="0"/>
          <w:numId w:val="3"/>
        </w:numPr>
        <w:rPr>
          <w:sz w:val="24"/>
          <w:szCs w:val="24"/>
        </w:rPr>
      </w:pPr>
      <w:r w:rsidR="0A638B1C">
        <w:rPr/>
        <w:t>Bio8: temp of wettest quarter</w:t>
      </w:r>
    </w:p>
    <w:p w:rsidR="0A638B1C" w:rsidP="40F0F52C" w:rsidRDefault="0A638B1C" w14:paraId="3E02051E" w14:textId="412937F8">
      <w:pPr>
        <w:pStyle w:val="ListParagraph"/>
        <w:numPr>
          <w:ilvl w:val="0"/>
          <w:numId w:val="3"/>
        </w:numPr>
        <w:rPr>
          <w:sz w:val="24"/>
          <w:szCs w:val="24"/>
        </w:rPr>
      </w:pPr>
      <w:r w:rsidR="0A638B1C">
        <w:rPr/>
        <w:t>Bio10: temp of warmest quarter</w:t>
      </w:r>
    </w:p>
    <w:p w:rsidR="0A638B1C" w:rsidP="40F0F52C" w:rsidRDefault="0A638B1C" w14:paraId="6B4EBC2E" w14:textId="5F8AA693">
      <w:pPr>
        <w:pStyle w:val="ListParagraph"/>
        <w:numPr>
          <w:ilvl w:val="0"/>
          <w:numId w:val="3"/>
        </w:numPr>
        <w:rPr>
          <w:sz w:val="24"/>
          <w:szCs w:val="24"/>
        </w:rPr>
      </w:pPr>
      <w:r w:rsidR="0A638B1C">
        <w:rPr/>
        <w:t>Elevation</w:t>
      </w:r>
    </w:p>
    <w:p w:rsidR="0A638B1C" w:rsidP="40F0F52C" w:rsidRDefault="0A638B1C" w14:paraId="7F684FC4" w14:textId="7181F2F6">
      <w:pPr>
        <w:pStyle w:val="ListParagraph"/>
        <w:numPr>
          <w:ilvl w:val="0"/>
          <w:numId w:val="3"/>
        </w:numPr>
        <w:rPr>
          <w:sz w:val="24"/>
          <w:szCs w:val="24"/>
        </w:rPr>
      </w:pPr>
      <w:r w:rsidR="0A638B1C">
        <w:rPr/>
        <w:t>Percentage freshwater cover</w:t>
      </w:r>
    </w:p>
    <w:p w:rsidR="0A638B1C" w:rsidP="40F0F52C" w:rsidRDefault="0A638B1C" w14:paraId="2E93240F" w14:textId="4574A750">
      <w:pPr>
        <w:pStyle w:val="ListParagraph"/>
        <w:numPr>
          <w:ilvl w:val="0"/>
          <w:numId w:val="3"/>
        </w:numPr>
        <w:rPr>
          <w:sz w:val="24"/>
          <w:szCs w:val="24"/>
        </w:rPr>
      </w:pPr>
      <w:r w:rsidR="0A638B1C">
        <w:rPr/>
        <w:t>Land cover type</w:t>
      </w:r>
    </w:p>
    <w:p w:rsidR="0A638B1C" w:rsidP="40F0F52C" w:rsidRDefault="0A638B1C" w14:paraId="6D406F6A" w14:textId="5B5367A9">
      <w:pPr>
        <w:pStyle w:val="ListParagraph"/>
        <w:numPr>
          <w:ilvl w:val="0"/>
          <w:numId w:val="3"/>
        </w:numPr>
        <w:rPr>
          <w:sz w:val="24"/>
          <w:szCs w:val="24"/>
        </w:rPr>
      </w:pPr>
      <w:r w:rsidR="0A638B1C">
        <w:rPr/>
        <w:t>Distance from coast</w:t>
      </w:r>
    </w:p>
    <w:p w:rsidR="40F0F52C" w:rsidP="40F0F52C" w:rsidRDefault="40F0F52C" w14:paraId="30F4CADF" w14:textId="6798CD07">
      <w:pPr>
        <w:pStyle w:val="Normal"/>
        <w:ind w:left="0"/>
        <w:rPr>
          <w:i w:val="0"/>
          <w:iCs w:val="0"/>
          <w:sz w:val="24"/>
          <w:szCs w:val="24"/>
        </w:rPr>
      </w:pPr>
    </w:p>
    <w:p w:rsidR="1E9A086B" w:rsidP="44A46390" w:rsidRDefault="1E9A086B" w14:paraId="518E636D" w14:textId="6C921FF8">
      <w:pPr>
        <w:pStyle w:val="ListParagraph"/>
        <w:numPr>
          <w:ilvl w:val="0"/>
          <w:numId w:val="2"/>
        </w:numPr>
        <w:rPr>
          <w:i w:val="0"/>
          <w:iCs w:val="0"/>
          <w:sz w:val="24"/>
          <w:szCs w:val="24"/>
        </w:rPr>
      </w:pPr>
      <w:r w:rsidRPr="44A46390" w:rsidR="1E9A086B">
        <w:rPr>
          <w:sz w:val="24"/>
          <w:szCs w:val="24"/>
        </w:rPr>
        <w:t xml:space="preserve">Used the </w:t>
      </w:r>
      <w:r w:rsidRPr="44A46390" w:rsidR="1E9A086B">
        <w:rPr>
          <w:i w:val="1"/>
          <w:iCs w:val="1"/>
          <w:sz w:val="24"/>
          <w:szCs w:val="24"/>
        </w:rPr>
        <w:t>gadm</w:t>
      </w:r>
      <w:r w:rsidRPr="44A46390" w:rsidR="1E9A086B">
        <w:rPr>
          <w:i w:val="0"/>
          <w:iCs w:val="0"/>
          <w:sz w:val="24"/>
          <w:szCs w:val="24"/>
        </w:rPr>
        <w:t xml:space="preserve"> function in the “geodata” R package</w:t>
      </w:r>
      <w:r w:rsidRPr="44A46390" w:rsidR="00BCAF81">
        <w:rPr>
          <w:i w:val="0"/>
          <w:iCs w:val="0"/>
          <w:sz w:val="24"/>
          <w:szCs w:val="24"/>
        </w:rPr>
        <w:t xml:space="preserve"> (</w:t>
      </w:r>
      <w:r w:rsidRPr="44A46390" w:rsidR="00BCAF81">
        <w:rPr>
          <w:i w:val="0"/>
          <w:iCs w:val="0"/>
          <w:sz w:val="24"/>
          <w:szCs w:val="24"/>
        </w:rPr>
        <w:t>Hijmans</w:t>
      </w:r>
      <w:r w:rsidRPr="44A46390" w:rsidR="00BCAF81">
        <w:rPr>
          <w:i w:val="0"/>
          <w:iCs w:val="0"/>
          <w:sz w:val="24"/>
          <w:szCs w:val="24"/>
        </w:rPr>
        <w:t xml:space="preserve"> et al</w:t>
      </w:r>
      <w:r w:rsidRPr="44A46390" w:rsidR="313962C1">
        <w:rPr>
          <w:i w:val="0"/>
          <w:iCs w:val="0"/>
          <w:sz w:val="24"/>
          <w:szCs w:val="24"/>
        </w:rPr>
        <w:t>,</w:t>
      </w:r>
      <w:r w:rsidRPr="44A46390" w:rsidR="00BCAF81">
        <w:rPr>
          <w:i w:val="0"/>
          <w:iCs w:val="0"/>
          <w:sz w:val="24"/>
          <w:szCs w:val="24"/>
        </w:rPr>
        <w:t xml:space="preserve"> 2024)</w:t>
      </w:r>
      <w:r w:rsidRPr="44A46390" w:rsidR="1E9A086B">
        <w:rPr>
          <w:i w:val="0"/>
          <w:iCs w:val="0"/>
          <w:sz w:val="24"/>
          <w:szCs w:val="24"/>
        </w:rPr>
        <w:t xml:space="preserve"> to get shapefiles of Sweden, </w:t>
      </w:r>
      <w:r w:rsidRPr="44A46390" w:rsidR="1E9A086B">
        <w:rPr>
          <w:i w:val="0"/>
          <w:iCs w:val="0"/>
          <w:sz w:val="24"/>
          <w:szCs w:val="24"/>
        </w:rPr>
        <w:t>Norway</w:t>
      </w:r>
      <w:r w:rsidRPr="44A46390" w:rsidR="1E9A086B">
        <w:rPr>
          <w:i w:val="0"/>
          <w:iCs w:val="0"/>
          <w:sz w:val="24"/>
          <w:szCs w:val="24"/>
        </w:rPr>
        <w:t xml:space="preserve"> and Finland</w:t>
      </w:r>
      <w:r w:rsidRPr="44A46390" w:rsidR="1DEAE0FC">
        <w:rPr>
          <w:i w:val="0"/>
          <w:iCs w:val="0"/>
          <w:sz w:val="24"/>
          <w:szCs w:val="24"/>
        </w:rPr>
        <w:t>. When combined, these were used to define the extents of all future environmental layers</w:t>
      </w:r>
    </w:p>
    <w:p w:rsidR="5A4B728C" w:rsidP="104008D4" w:rsidRDefault="5A4B728C" w14:paraId="465AC722" w14:textId="18C80DD9">
      <w:pPr>
        <w:pStyle w:val="ListParagraph"/>
        <w:numPr>
          <w:ilvl w:val="0"/>
          <w:numId w:val="2"/>
        </w:numPr>
        <w:rPr>
          <w:i w:val="0"/>
          <w:iCs w:val="0"/>
          <w:sz w:val="24"/>
          <w:szCs w:val="24"/>
        </w:rPr>
      </w:pPr>
      <w:r w:rsidRPr="104008D4" w:rsidR="5A4B728C">
        <w:rPr>
          <w:i w:val="0"/>
          <w:iCs w:val="0"/>
          <w:sz w:val="24"/>
          <w:szCs w:val="24"/>
        </w:rPr>
        <w:t xml:space="preserve">Downloaded elevation, land cover and freshwater cover for all three countries from the </w:t>
      </w:r>
      <w:commentRangeStart w:id="993282555"/>
      <w:r w:rsidRPr="104008D4" w:rsidR="5A4B728C">
        <w:rPr>
          <w:i w:val="0"/>
          <w:iCs w:val="0"/>
          <w:sz w:val="24"/>
          <w:szCs w:val="24"/>
        </w:rPr>
        <w:t xml:space="preserve">DIVA-GIS </w:t>
      </w:r>
      <w:r w:rsidRPr="104008D4" w:rsidR="7EA17F8B">
        <w:rPr>
          <w:i w:val="0"/>
          <w:iCs w:val="0"/>
          <w:sz w:val="24"/>
          <w:szCs w:val="24"/>
        </w:rPr>
        <w:t xml:space="preserve">version </w:t>
      </w:r>
      <w:r w:rsidRPr="104008D4" w:rsidR="188CE667">
        <w:rPr>
          <w:i w:val="0"/>
          <w:iCs w:val="0"/>
          <w:sz w:val="24"/>
          <w:szCs w:val="24"/>
        </w:rPr>
        <w:t>7.5</w:t>
      </w:r>
      <w:commentRangeEnd w:id="993282555"/>
      <w:r>
        <w:rPr>
          <w:rStyle w:val="CommentReference"/>
        </w:rPr>
        <w:commentReference w:id="993282555"/>
      </w:r>
      <w:r w:rsidRPr="104008D4" w:rsidR="7EA17F8B">
        <w:rPr>
          <w:i w:val="0"/>
          <w:iCs w:val="0"/>
          <w:sz w:val="24"/>
          <w:szCs w:val="24"/>
        </w:rPr>
        <w:t xml:space="preserve"> </w:t>
      </w:r>
      <w:r w:rsidRPr="104008D4" w:rsidR="5A4B728C">
        <w:rPr>
          <w:i w:val="0"/>
          <w:iCs w:val="0"/>
          <w:sz w:val="24"/>
          <w:szCs w:val="24"/>
        </w:rPr>
        <w:t>database (</w:t>
      </w:r>
      <w:hyperlink r:id="R2e4581a0679f4fe5">
        <w:r w:rsidRPr="104008D4" w:rsidR="5A4B728C">
          <w:rPr>
            <w:rStyle w:val="Hyperlink"/>
            <w:i w:val="0"/>
            <w:iCs w:val="0"/>
            <w:sz w:val="24"/>
            <w:szCs w:val="24"/>
          </w:rPr>
          <w:t>https://diva-gis.org/data.html</w:t>
        </w:r>
      </w:hyperlink>
      <w:r w:rsidRPr="104008D4" w:rsidR="76148A23">
        <w:rPr>
          <w:i w:val="0"/>
          <w:iCs w:val="0"/>
          <w:sz w:val="24"/>
          <w:szCs w:val="24"/>
        </w:rPr>
        <w:t xml:space="preserve">) </w:t>
      </w:r>
      <w:r w:rsidRPr="104008D4" w:rsidR="50BF9109">
        <w:rPr>
          <w:i w:val="0"/>
          <w:iCs w:val="0"/>
          <w:sz w:val="24"/>
          <w:szCs w:val="24"/>
        </w:rPr>
        <w:t>at 30-second resolution</w:t>
      </w:r>
    </w:p>
    <w:p w:rsidR="5F776D2B" w:rsidP="104008D4" w:rsidRDefault="5F776D2B" w14:paraId="68F2CD38" w14:textId="5D625AFE">
      <w:pPr>
        <w:pStyle w:val="ListParagraph"/>
        <w:numPr>
          <w:ilvl w:val="1"/>
          <w:numId w:val="2"/>
        </w:numPr>
        <w:rPr>
          <w:i w:val="0"/>
          <w:iCs w:val="0"/>
          <w:sz w:val="24"/>
          <w:szCs w:val="24"/>
        </w:rPr>
      </w:pPr>
      <w:r w:rsidRPr="104008D4" w:rsidR="5F776D2B">
        <w:rPr>
          <w:i w:val="0"/>
          <w:iCs w:val="0"/>
          <w:sz w:val="24"/>
          <w:szCs w:val="24"/>
        </w:rPr>
        <w:t xml:space="preserve">Calculated each cell’s percentage of freshwater cover using the </w:t>
      </w:r>
      <w:r w:rsidRPr="104008D4" w:rsidR="5F776D2B">
        <w:rPr>
          <w:i w:val="1"/>
          <w:iCs w:val="1"/>
          <w:sz w:val="24"/>
          <w:szCs w:val="24"/>
        </w:rPr>
        <w:t>rasterize</w:t>
      </w:r>
      <w:r w:rsidRPr="104008D4" w:rsidR="5F776D2B">
        <w:rPr>
          <w:i w:val="0"/>
          <w:iCs w:val="0"/>
          <w:sz w:val="24"/>
          <w:szCs w:val="24"/>
        </w:rPr>
        <w:t xml:space="preserve"> function in the “terra” package in R</w:t>
      </w:r>
      <w:r w:rsidRPr="104008D4" w:rsidR="7B2E7CD9">
        <w:rPr>
          <w:i w:val="0"/>
          <w:iCs w:val="0"/>
          <w:sz w:val="24"/>
          <w:szCs w:val="24"/>
        </w:rPr>
        <w:t xml:space="preserve"> (</w:t>
      </w:r>
      <w:r w:rsidRPr="104008D4" w:rsidR="7B2E7CD9">
        <w:rPr>
          <w:i w:val="0"/>
          <w:iCs w:val="0"/>
          <w:sz w:val="24"/>
          <w:szCs w:val="24"/>
        </w:rPr>
        <w:t>Hijmans</w:t>
      </w:r>
      <w:r w:rsidRPr="104008D4" w:rsidR="7B2E7CD9">
        <w:rPr>
          <w:i w:val="0"/>
          <w:iCs w:val="0"/>
          <w:sz w:val="24"/>
          <w:szCs w:val="24"/>
        </w:rPr>
        <w:t>, 2024)</w:t>
      </w:r>
    </w:p>
    <w:p w:rsidR="2262E5A2" w:rsidP="104008D4" w:rsidRDefault="2262E5A2" w14:paraId="2663F27E" w14:textId="727666D4">
      <w:pPr>
        <w:pStyle w:val="ListParagraph"/>
        <w:numPr>
          <w:ilvl w:val="1"/>
          <w:numId w:val="2"/>
        </w:numPr>
        <w:suppressLineNumbers w:val="0"/>
        <w:bidi w:val="0"/>
        <w:spacing w:before="0" w:beforeAutospacing="off" w:after="160" w:afterAutospacing="off" w:line="279" w:lineRule="auto"/>
        <w:ind w:left="1440" w:right="0" w:hanging="360"/>
        <w:jc w:val="left"/>
        <w:rPr>
          <w:i w:val="0"/>
          <w:iCs w:val="0"/>
          <w:sz w:val="24"/>
          <w:szCs w:val="24"/>
        </w:rPr>
      </w:pPr>
      <w:r w:rsidRPr="104008D4" w:rsidR="2262E5A2">
        <w:rPr>
          <w:i w:val="0"/>
          <w:iCs w:val="0"/>
          <w:sz w:val="24"/>
          <w:szCs w:val="24"/>
        </w:rPr>
        <w:t>Combined classes of landcover type for clarity and simplicity</w:t>
      </w:r>
    </w:p>
    <w:p w:rsidR="488E7DFD" w:rsidP="104008D4" w:rsidRDefault="488E7DFD" w14:paraId="6CAD1073" w14:textId="43E733E9">
      <w:pPr>
        <w:pStyle w:val="Normal"/>
        <w:rPr>
          <w:i w:val="0"/>
          <w:iCs w:val="0"/>
          <w:sz w:val="24"/>
          <w:szCs w:val="24"/>
        </w:rPr>
      </w:pPr>
      <w:r w:rsidRPr="104008D4" w:rsidR="488E7DFD">
        <w:rPr>
          <w:i w:val="0"/>
          <w:iCs w:val="0"/>
          <w:sz w:val="24"/>
          <w:szCs w:val="24"/>
        </w:rPr>
        <w:t xml:space="preserve">Original landcover types taken from </w:t>
      </w:r>
      <w:hyperlink r:id="R79dd163a4d014e11">
        <w:r w:rsidRPr="104008D4" w:rsidR="488E7DFD">
          <w:rPr>
            <w:rStyle w:val="Hyperlink"/>
            <w:i w:val="0"/>
            <w:iCs w:val="0"/>
            <w:sz w:val="24"/>
            <w:szCs w:val="24"/>
          </w:rPr>
          <w:t>this pdf</w:t>
        </w:r>
      </w:hyperlink>
    </w:p>
    <w:tbl>
      <w:tblPr>
        <w:tblStyle w:val="TableGrid"/>
        <w:tblW w:w="0" w:type="auto"/>
        <w:jc w:val="center"/>
        <w:tblLayout w:type="fixed"/>
        <w:tblLook w:val="06A0" w:firstRow="1" w:lastRow="0" w:firstColumn="1" w:lastColumn="0" w:noHBand="1" w:noVBand="1"/>
      </w:tblPr>
      <w:tblGrid>
        <w:gridCol w:w="1035"/>
        <w:gridCol w:w="3045"/>
        <w:gridCol w:w="2940"/>
        <w:gridCol w:w="930"/>
      </w:tblGrid>
      <w:tr w:rsidR="104008D4" w:rsidTr="104008D4" w14:paraId="1732EB5F">
        <w:trPr>
          <w:trHeight w:val="300"/>
        </w:trPr>
        <w:tc>
          <w:tcPr>
            <w:tcW w:w="1035" w:type="dxa"/>
            <w:tcMar/>
          </w:tcPr>
          <w:p w:rsidR="488E7DFD" w:rsidP="104008D4" w:rsidRDefault="488E7DFD" w14:paraId="4EF0D641" w14:textId="2E02C267">
            <w:pPr>
              <w:pStyle w:val="Normal"/>
              <w:rPr>
                <w:i w:val="0"/>
                <w:iCs w:val="0"/>
                <w:sz w:val="24"/>
                <w:szCs w:val="24"/>
              </w:rPr>
            </w:pPr>
            <w:r w:rsidRPr="104008D4" w:rsidR="488E7DFD">
              <w:rPr>
                <w:i w:val="0"/>
                <w:iCs w:val="0"/>
                <w:sz w:val="24"/>
                <w:szCs w:val="24"/>
              </w:rPr>
              <w:t>Original Code</w:t>
            </w:r>
          </w:p>
        </w:tc>
        <w:tc>
          <w:tcPr>
            <w:tcW w:w="3045" w:type="dxa"/>
            <w:tcMar/>
          </w:tcPr>
          <w:p w:rsidR="488E7DFD" w:rsidP="104008D4" w:rsidRDefault="488E7DFD" w14:paraId="408BF170" w14:textId="08F11951">
            <w:pPr>
              <w:pStyle w:val="Normal"/>
              <w:rPr>
                <w:i w:val="0"/>
                <w:iCs w:val="0"/>
                <w:sz w:val="24"/>
                <w:szCs w:val="24"/>
              </w:rPr>
            </w:pPr>
            <w:r w:rsidRPr="104008D4" w:rsidR="488E7DFD">
              <w:rPr>
                <w:i w:val="0"/>
                <w:iCs w:val="0"/>
                <w:sz w:val="24"/>
                <w:szCs w:val="24"/>
              </w:rPr>
              <w:t>Original Habitat Type</w:t>
            </w:r>
          </w:p>
        </w:tc>
        <w:tc>
          <w:tcPr>
            <w:tcW w:w="2940" w:type="dxa"/>
            <w:tcMar/>
          </w:tcPr>
          <w:p w:rsidR="488E7DFD" w:rsidP="104008D4" w:rsidRDefault="488E7DFD" w14:paraId="1F1489F3" w14:textId="0E061AF8">
            <w:pPr>
              <w:pStyle w:val="Normal"/>
              <w:rPr>
                <w:i w:val="0"/>
                <w:iCs w:val="0"/>
                <w:sz w:val="24"/>
                <w:szCs w:val="24"/>
              </w:rPr>
            </w:pPr>
            <w:r w:rsidRPr="104008D4" w:rsidR="488E7DFD">
              <w:rPr>
                <w:i w:val="0"/>
                <w:iCs w:val="0"/>
                <w:sz w:val="24"/>
                <w:szCs w:val="24"/>
              </w:rPr>
              <w:t>New Habitat Type</w:t>
            </w:r>
          </w:p>
        </w:tc>
        <w:tc>
          <w:tcPr>
            <w:tcW w:w="930" w:type="dxa"/>
            <w:tcMar/>
          </w:tcPr>
          <w:p w:rsidR="488E7DFD" w:rsidP="104008D4" w:rsidRDefault="488E7DFD" w14:paraId="4781D51C" w14:textId="409E83BB">
            <w:pPr>
              <w:pStyle w:val="Normal"/>
              <w:rPr>
                <w:i w:val="0"/>
                <w:iCs w:val="0"/>
                <w:sz w:val="24"/>
                <w:szCs w:val="24"/>
              </w:rPr>
            </w:pPr>
            <w:r w:rsidRPr="104008D4" w:rsidR="488E7DFD">
              <w:rPr>
                <w:i w:val="0"/>
                <w:iCs w:val="0"/>
                <w:sz w:val="24"/>
                <w:szCs w:val="24"/>
              </w:rPr>
              <w:t>New Code</w:t>
            </w:r>
          </w:p>
        </w:tc>
      </w:tr>
      <w:tr w:rsidR="104008D4" w:rsidTr="104008D4" w14:paraId="79B43ACB">
        <w:trPr>
          <w:trHeight w:val="300"/>
        </w:trPr>
        <w:tc>
          <w:tcPr>
            <w:tcW w:w="1035" w:type="dxa"/>
            <w:tcMar/>
          </w:tcPr>
          <w:p w:rsidR="488E7DFD" w:rsidP="104008D4" w:rsidRDefault="488E7DFD" w14:paraId="677BBF80" w14:textId="063EB7C1">
            <w:pPr>
              <w:pStyle w:val="Normal"/>
              <w:rPr>
                <w:i w:val="0"/>
                <w:iCs w:val="0"/>
                <w:sz w:val="24"/>
                <w:szCs w:val="24"/>
              </w:rPr>
            </w:pPr>
            <w:r w:rsidRPr="104008D4" w:rsidR="488E7DFD">
              <w:rPr>
                <w:i w:val="0"/>
                <w:iCs w:val="0"/>
                <w:sz w:val="24"/>
                <w:szCs w:val="24"/>
              </w:rPr>
              <w:t>1</w:t>
            </w:r>
          </w:p>
        </w:tc>
        <w:tc>
          <w:tcPr>
            <w:tcW w:w="3045" w:type="dxa"/>
            <w:tcMar/>
          </w:tcPr>
          <w:p w:rsidR="488E7DFD" w:rsidP="104008D4" w:rsidRDefault="488E7DFD" w14:paraId="6777838F" w14:textId="44711B7B">
            <w:pPr>
              <w:pStyle w:val="Normal"/>
              <w:rPr>
                <w:i w:val="0"/>
                <w:iCs w:val="0"/>
                <w:sz w:val="24"/>
                <w:szCs w:val="24"/>
              </w:rPr>
            </w:pPr>
            <w:r w:rsidRPr="104008D4" w:rsidR="488E7DFD">
              <w:rPr>
                <w:i w:val="0"/>
                <w:iCs w:val="0"/>
                <w:sz w:val="24"/>
                <w:szCs w:val="24"/>
              </w:rPr>
              <w:t>Tree Cover, broadleaved, evergreen</w:t>
            </w:r>
          </w:p>
        </w:tc>
        <w:tc>
          <w:tcPr>
            <w:tcW w:w="2940" w:type="dxa"/>
            <w:tcMar/>
          </w:tcPr>
          <w:p w:rsidR="488E7DFD" w:rsidP="104008D4" w:rsidRDefault="488E7DFD" w14:paraId="0E1D011D" w14:textId="78CD7087">
            <w:pPr>
              <w:pStyle w:val="Normal"/>
              <w:rPr>
                <w:i w:val="0"/>
                <w:iCs w:val="0"/>
                <w:sz w:val="24"/>
                <w:szCs w:val="24"/>
              </w:rPr>
            </w:pPr>
            <w:r w:rsidRPr="104008D4" w:rsidR="488E7DFD">
              <w:rPr>
                <w:i w:val="0"/>
                <w:iCs w:val="0"/>
                <w:sz w:val="24"/>
                <w:szCs w:val="24"/>
              </w:rPr>
              <w:t>Tree Cover</w:t>
            </w:r>
          </w:p>
        </w:tc>
        <w:tc>
          <w:tcPr>
            <w:tcW w:w="930" w:type="dxa"/>
            <w:tcMar/>
          </w:tcPr>
          <w:p w:rsidR="488E7DFD" w:rsidP="104008D4" w:rsidRDefault="488E7DFD" w14:paraId="68865B04" w14:textId="48232202">
            <w:pPr>
              <w:pStyle w:val="Normal"/>
              <w:rPr>
                <w:i w:val="0"/>
                <w:iCs w:val="0"/>
                <w:sz w:val="24"/>
                <w:szCs w:val="24"/>
              </w:rPr>
            </w:pPr>
            <w:r w:rsidRPr="104008D4" w:rsidR="488E7DFD">
              <w:rPr>
                <w:i w:val="0"/>
                <w:iCs w:val="0"/>
                <w:sz w:val="24"/>
                <w:szCs w:val="24"/>
              </w:rPr>
              <w:t>1</w:t>
            </w:r>
          </w:p>
        </w:tc>
      </w:tr>
      <w:tr w:rsidR="104008D4" w:rsidTr="104008D4" w14:paraId="5318D37B">
        <w:trPr>
          <w:trHeight w:val="300"/>
        </w:trPr>
        <w:tc>
          <w:tcPr>
            <w:tcW w:w="1035" w:type="dxa"/>
            <w:tcMar/>
          </w:tcPr>
          <w:p w:rsidR="488E7DFD" w:rsidP="104008D4" w:rsidRDefault="488E7DFD" w14:paraId="15CE00E7" w14:textId="4EE2649C">
            <w:pPr>
              <w:pStyle w:val="Normal"/>
              <w:rPr>
                <w:i w:val="0"/>
                <w:iCs w:val="0"/>
                <w:sz w:val="24"/>
                <w:szCs w:val="24"/>
              </w:rPr>
            </w:pPr>
            <w:r w:rsidRPr="104008D4" w:rsidR="488E7DFD">
              <w:rPr>
                <w:i w:val="0"/>
                <w:iCs w:val="0"/>
                <w:sz w:val="24"/>
                <w:szCs w:val="24"/>
              </w:rPr>
              <w:t>2</w:t>
            </w:r>
          </w:p>
        </w:tc>
        <w:tc>
          <w:tcPr>
            <w:tcW w:w="3045" w:type="dxa"/>
            <w:tcMar/>
          </w:tcPr>
          <w:p w:rsidR="488E7DFD" w:rsidP="104008D4" w:rsidRDefault="488E7DFD" w14:paraId="130290DD" w14:textId="28962061">
            <w:pPr>
              <w:pStyle w:val="Normal"/>
              <w:rPr>
                <w:i w:val="0"/>
                <w:iCs w:val="0"/>
                <w:sz w:val="24"/>
                <w:szCs w:val="24"/>
              </w:rPr>
            </w:pPr>
            <w:r w:rsidRPr="104008D4" w:rsidR="488E7DFD">
              <w:rPr>
                <w:i w:val="0"/>
                <w:iCs w:val="0"/>
                <w:sz w:val="24"/>
                <w:szCs w:val="24"/>
              </w:rPr>
              <w:t>Tree Cover, broadleaved, deciduous, closed</w:t>
            </w:r>
          </w:p>
        </w:tc>
        <w:tc>
          <w:tcPr>
            <w:tcW w:w="2940" w:type="dxa"/>
            <w:tcMar/>
          </w:tcPr>
          <w:p w:rsidR="488E7DFD" w:rsidP="104008D4" w:rsidRDefault="488E7DFD" w14:paraId="2AA90B59" w14:textId="42383B37">
            <w:pPr>
              <w:pStyle w:val="Normal"/>
              <w:rPr>
                <w:i w:val="0"/>
                <w:iCs w:val="0"/>
                <w:sz w:val="24"/>
                <w:szCs w:val="24"/>
              </w:rPr>
            </w:pPr>
            <w:r w:rsidRPr="104008D4" w:rsidR="488E7DFD">
              <w:rPr>
                <w:i w:val="0"/>
                <w:iCs w:val="0"/>
                <w:sz w:val="24"/>
                <w:szCs w:val="24"/>
              </w:rPr>
              <w:t>Tree Cover</w:t>
            </w:r>
          </w:p>
        </w:tc>
        <w:tc>
          <w:tcPr>
            <w:tcW w:w="930" w:type="dxa"/>
            <w:tcMar/>
          </w:tcPr>
          <w:p w:rsidR="488E7DFD" w:rsidP="104008D4" w:rsidRDefault="488E7DFD" w14:paraId="0B375D66" w14:textId="7370502A">
            <w:pPr>
              <w:pStyle w:val="Normal"/>
              <w:rPr>
                <w:i w:val="0"/>
                <w:iCs w:val="0"/>
                <w:sz w:val="24"/>
                <w:szCs w:val="24"/>
              </w:rPr>
            </w:pPr>
            <w:r w:rsidRPr="104008D4" w:rsidR="488E7DFD">
              <w:rPr>
                <w:i w:val="0"/>
                <w:iCs w:val="0"/>
                <w:sz w:val="24"/>
                <w:szCs w:val="24"/>
              </w:rPr>
              <w:t>1</w:t>
            </w:r>
          </w:p>
        </w:tc>
      </w:tr>
      <w:tr w:rsidR="104008D4" w:rsidTr="104008D4" w14:paraId="19A0AD66">
        <w:trPr>
          <w:trHeight w:val="300"/>
        </w:trPr>
        <w:tc>
          <w:tcPr>
            <w:tcW w:w="1035" w:type="dxa"/>
            <w:tcMar/>
          </w:tcPr>
          <w:p w:rsidR="488E7DFD" w:rsidP="104008D4" w:rsidRDefault="488E7DFD" w14:paraId="137F7366" w14:textId="4D3822E8">
            <w:pPr>
              <w:pStyle w:val="Normal"/>
              <w:rPr>
                <w:i w:val="0"/>
                <w:iCs w:val="0"/>
                <w:sz w:val="24"/>
                <w:szCs w:val="24"/>
              </w:rPr>
            </w:pPr>
            <w:r w:rsidRPr="104008D4" w:rsidR="488E7DFD">
              <w:rPr>
                <w:i w:val="0"/>
                <w:iCs w:val="0"/>
                <w:sz w:val="24"/>
                <w:szCs w:val="24"/>
              </w:rPr>
              <w:t>3</w:t>
            </w:r>
          </w:p>
        </w:tc>
        <w:tc>
          <w:tcPr>
            <w:tcW w:w="3045" w:type="dxa"/>
            <w:tcMar/>
          </w:tcPr>
          <w:p w:rsidR="488E7DFD" w:rsidP="104008D4" w:rsidRDefault="488E7DFD" w14:paraId="6D448BEA" w14:textId="6002A132">
            <w:pPr>
              <w:pStyle w:val="Normal"/>
              <w:rPr>
                <w:i w:val="0"/>
                <w:iCs w:val="0"/>
                <w:sz w:val="24"/>
                <w:szCs w:val="24"/>
              </w:rPr>
            </w:pPr>
            <w:r w:rsidRPr="104008D4" w:rsidR="488E7DFD">
              <w:rPr>
                <w:i w:val="0"/>
                <w:iCs w:val="0"/>
                <w:sz w:val="24"/>
                <w:szCs w:val="24"/>
              </w:rPr>
              <w:t>Tree Cover, broadleaved, deciduous, open</w:t>
            </w:r>
          </w:p>
        </w:tc>
        <w:tc>
          <w:tcPr>
            <w:tcW w:w="2940" w:type="dxa"/>
            <w:tcMar/>
          </w:tcPr>
          <w:p w:rsidR="488E7DFD" w:rsidP="104008D4" w:rsidRDefault="488E7DFD" w14:paraId="06EC68F2" w14:textId="6CA915AE">
            <w:pPr>
              <w:pStyle w:val="Normal"/>
              <w:rPr>
                <w:i w:val="0"/>
                <w:iCs w:val="0"/>
                <w:sz w:val="24"/>
                <w:szCs w:val="24"/>
              </w:rPr>
            </w:pPr>
            <w:r w:rsidRPr="104008D4" w:rsidR="488E7DFD">
              <w:rPr>
                <w:i w:val="0"/>
                <w:iCs w:val="0"/>
                <w:sz w:val="24"/>
                <w:szCs w:val="24"/>
              </w:rPr>
              <w:t>Tree Cover</w:t>
            </w:r>
          </w:p>
        </w:tc>
        <w:tc>
          <w:tcPr>
            <w:tcW w:w="930" w:type="dxa"/>
            <w:tcMar/>
          </w:tcPr>
          <w:p w:rsidR="488E7DFD" w:rsidP="104008D4" w:rsidRDefault="488E7DFD" w14:paraId="163A6EFB" w14:textId="7038BD70">
            <w:pPr>
              <w:pStyle w:val="Normal"/>
              <w:rPr>
                <w:i w:val="0"/>
                <w:iCs w:val="0"/>
                <w:sz w:val="24"/>
                <w:szCs w:val="24"/>
              </w:rPr>
            </w:pPr>
            <w:r w:rsidRPr="104008D4" w:rsidR="488E7DFD">
              <w:rPr>
                <w:i w:val="0"/>
                <w:iCs w:val="0"/>
                <w:sz w:val="24"/>
                <w:szCs w:val="24"/>
              </w:rPr>
              <w:t>1</w:t>
            </w:r>
          </w:p>
        </w:tc>
      </w:tr>
      <w:tr w:rsidR="104008D4" w:rsidTr="104008D4" w14:paraId="40FABB15">
        <w:trPr>
          <w:trHeight w:val="300"/>
        </w:trPr>
        <w:tc>
          <w:tcPr>
            <w:tcW w:w="1035" w:type="dxa"/>
            <w:tcMar/>
          </w:tcPr>
          <w:p w:rsidR="488E7DFD" w:rsidP="104008D4" w:rsidRDefault="488E7DFD" w14:paraId="6BD7ADF6" w14:textId="16AE1F74">
            <w:pPr>
              <w:pStyle w:val="Normal"/>
              <w:rPr>
                <w:i w:val="0"/>
                <w:iCs w:val="0"/>
                <w:sz w:val="24"/>
                <w:szCs w:val="24"/>
              </w:rPr>
            </w:pPr>
            <w:r w:rsidRPr="104008D4" w:rsidR="488E7DFD">
              <w:rPr>
                <w:i w:val="0"/>
                <w:iCs w:val="0"/>
                <w:sz w:val="24"/>
                <w:szCs w:val="24"/>
              </w:rPr>
              <w:t>4</w:t>
            </w:r>
          </w:p>
        </w:tc>
        <w:tc>
          <w:tcPr>
            <w:tcW w:w="3045" w:type="dxa"/>
            <w:tcMar/>
          </w:tcPr>
          <w:p w:rsidR="488E7DFD" w:rsidP="104008D4" w:rsidRDefault="488E7DFD" w14:paraId="241F2BB4" w14:textId="40164D81">
            <w:pPr>
              <w:pStyle w:val="Normal"/>
              <w:rPr>
                <w:i w:val="0"/>
                <w:iCs w:val="0"/>
                <w:sz w:val="24"/>
                <w:szCs w:val="24"/>
              </w:rPr>
            </w:pPr>
            <w:r w:rsidRPr="104008D4" w:rsidR="488E7DFD">
              <w:rPr>
                <w:i w:val="0"/>
                <w:iCs w:val="0"/>
                <w:sz w:val="24"/>
                <w:szCs w:val="24"/>
              </w:rPr>
              <w:t>Tree Cover, needle-leaved, evergreen</w:t>
            </w:r>
          </w:p>
        </w:tc>
        <w:tc>
          <w:tcPr>
            <w:tcW w:w="2940" w:type="dxa"/>
            <w:tcMar/>
          </w:tcPr>
          <w:p w:rsidR="488E7DFD" w:rsidP="104008D4" w:rsidRDefault="488E7DFD" w14:paraId="56F49B32" w14:textId="48F1DED8">
            <w:pPr>
              <w:pStyle w:val="Normal"/>
              <w:rPr>
                <w:i w:val="0"/>
                <w:iCs w:val="0"/>
                <w:sz w:val="24"/>
                <w:szCs w:val="24"/>
              </w:rPr>
            </w:pPr>
            <w:r w:rsidRPr="104008D4" w:rsidR="488E7DFD">
              <w:rPr>
                <w:i w:val="0"/>
                <w:iCs w:val="0"/>
                <w:sz w:val="24"/>
                <w:szCs w:val="24"/>
              </w:rPr>
              <w:t>Tree Cover</w:t>
            </w:r>
          </w:p>
        </w:tc>
        <w:tc>
          <w:tcPr>
            <w:tcW w:w="930" w:type="dxa"/>
            <w:tcMar/>
          </w:tcPr>
          <w:p w:rsidR="488E7DFD" w:rsidP="104008D4" w:rsidRDefault="488E7DFD" w14:paraId="69BF6E36" w14:textId="7F9FC30F">
            <w:pPr>
              <w:pStyle w:val="Normal"/>
              <w:rPr>
                <w:i w:val="0"/>
                <w:iCs w:val="0"/>
                <w:sz w:val="24"/>
                <w:szCs w:val="24"/>
              </w:rPr>
            </w:pPr>
            <w:r w:rsidRPr="104008D4" w:rsidR="488E7DFD">
              <w:rPr>
                <w:i w:val="0"/>
                <w:iCs w:val="0"/>
                <w:sz w:val="24"/>
                <w:szCs w:val="24"/>
              </w:rPr>
              <w:t>1</w:t>
            </w:r>
          </w:p>
        </w:tc>
      </w:tr>
      <w:tr w:rsidR="104008D4" w:rsidTr="104008D4" w14:paraId="1BBB0F86">
        <w:trPr>
          <w:trHeight w:val="300"/>
        </w:trPr>
        <w:tc>
          <w:tcPr>
            <w:tcW w:w="1035" w:type="dxa"/>
            <w:tcMar/>
          </w:tcPr>
          <w:p w:rsidR="488E7DFD" w:rsidP="104008D4" w:rsidRDefault="488E7DFD" w14:paraId="4E2154E3" w14:textId="0FF09723">
            <w:pPr>
              <w:pStyle w:val="Normal"/>
              <w:rPr>
                <w:i w:val="0"/>
                <w:iCs w:val="0"/>
                <w:sz w:val="24"/>
                <w:szCs w:val="24"/>
              </w:rPr>
            </w:pPr>
            <w:r w:rsidRPr="104008D4" w:rsidR="488E7DFD">
              <w:rPr>
                <w:i w:val="0"/>
                <w:iCs w:val="0"/>
                <w:sz w:val="24"/>
                <w:szCs w:val="24"/>
              </w:rPr>
              <w:t>5</w:t>
            </w:r>
          </w:p>
        </w:tc>
        <w:tc>
          <w:tcPr>
            <w:tcW w:w="3045" w:type="dxa"/>
            <w:tcMar/>
          </w:tcPr>
          <w:p w:rsidR="488E7DFD" w:rsidP="104008D4" w:rsidRDefault="488E7DFD" w14:paraId="36A6D823" w14:textId="14423326">
            <w:pPr>
              <w:pStyle w:val="Normal"/>
              <w:rPr>
                <w:i w:val="0"/>
                <w:iCs w:val="0"/>
                <w:sz w:val="24"/>
                <w:szCs w:val="24"/>
              </w:rPr>
            </w:pPr>
            <w:r w:rsidRPr="104008D4" w:rsidR="488E7DFD">
              <w:rPr>
                <w:i w:val="0"/>
                <w:iCs w:val="0"/>
                <w:sz w:val="24"/>
                <w:szCs w:val="24"/>
              </w:rPr>
              <w:t>Tree Cover, needle-leaved, deciduous</w:t>
            </w:r>
          </w:p>
        </w:tc>
        <w:tc>
          <w:tcPr>
            <w:tcW w:w="2940" w:type="dxa"/>
            <w:tcMar/>
          </w:tcPr>
          <w:p w:rsidR="488E7DFD" w:rsidP="104008D4" w:rsidRDefault="488E7DFD" w14:paraId="5EE0074D" w14:textId="7251FCAA">
            <w:pPr>
              <w:pStyle w:val="Normal"/>
              <w:rPr>
                <w:i w:val="0"/>
                <w:iCs w:val="0"/>
                <w:sz w:val="24"/>
                <w:szCs w:val="24"/>
              </w:rPr>
            </w:pPr>
            <w:r w:rsidRPr="104008D4" w:rsidR="488E7DFD">
              <w:rPr>
                <w:i w:val="0"/>
                <w:iCs w:val="0"/>
                <w:sz w:val="24"/>
                <w:szCs w:val="24"/>
              </w:rPr>
              <w:t>Tree Cover</w:t>
            </w:r>
          </w:p>
        </w:tc>
        <w:tc>
          <w:tcPr>
            <w:tcW w:w="930" w:type="dxa"/>
            <w:tcMar/>
          </w:tcPr>
          <w:p w:rsidR="488E7DFD" w:rsidP="104008D4" w:rsidRDefault="488E7DFD" w14:paraId="0B927BC8" w14:textId="6F48A07C">
            <w:pPr>
              <w:pStyle w:val="Normal"/>
              <w:rPr>
                <w:i w:val="0"/>
                <w:iCs w:val="0"/>
                <w:sz w:val="24"/>
                <w:szCs w:val="24"/>
              </w:rPr>
            </w:pPr>
            <w:r w:rsidRPr="104008D4" w:rsidR="488E7DFD">
              <w:rPr>
                <w:i w:val="0"/>
                <w:iCs w:val="0"/>
                <w:sz w:val="24"/>
                <w:szCs w:val="24"/>
              </w:rPr>
              <w:t>1</w:t>
            </w:r>
          </w:p>
        </w:tc>
      </w:tr>
      <w:tr w:rsidR="104008D4" w:rsidTr="104008D4" w14:paraId="58DD2007">
        <w:trPr>
          <w:trHeight w:val="300"/>
        </w:trPr>
        <w:tc>
          <w:tcPr>
            <w:tcW w:w="1035" w:type="dxa"/>
            <w:tcMar/>
          </w:tcPr>
          <w:p w:rsidR="488E7DFD" w:rsidP="104008D4" w:rsidRDefault="488E7DFD" w14:paraId="4B85323E" w14:textId="16F8E1FF">
            <w:pPr>
              <w:pStyle w:val="Normal"/>
              <w:rPr>
                <w:i w:val="0"/>
                <w:iCs w:val="0"/>
                <w:sz w:val="24"/>
                <w:szCs w:val="24"/>
              </w:rPr>
            </w:pPr>
            <w:r w:rsidRPr="104008D4" w:rsidR="488E7DFD">
              <w:rPr>
                <w:i w:val="0"/>
                <w:iCs w:val="0"/>
                <w:sz w:val="24"/>
                <w:szCs w:val="24"/>
              </w:rPr>
              <w:t>6</w:t>
            </w:r>
          </w:p>
        </w:tc>
        <w:tc>
          <w:tcPr>
            <w:tcW w:w="3045" w:type="dxa"/>
            <w:tcMar/>
          </w:tcPr>
          <w:p w:rsidR="488E7DFD" w:rsidP="104008D4" w:rsidRDefault="488E7DFD" w14:paraId="3844A3F1" w14:textId="72446A48">
            <w:pPr>
              <w:pStyle w:val="Normal"/>
              <w:rPr>
                <w:i w:val="0"/>
                <w:iCs w:val="0"/>
                <w:sz w:val="24"/>
                <w:szCs w:val="24"/>
              </w:rPr>
            </w:pPr>
            <w:r w:rsidRPr="104008D4" w:rsidR="488E7DFD">
              <w:rPr>
                <w:i w:val="0"/>
                <w:iCs w:val="0"/>
                <w:sz w:val="24"/>
                <w:szCs w:val="24"/>
              </w:rPr>
              <w:t>Tree Cover, mixed leaf type</w:t>
            </w:r>
          </w:p>
        </w:tc>
        <w:tc>
          <w:tcPr>
            <w:tcW w:w="2940" w:type="dxa"/>
            <w:tcMar/>
          </w:tcPr>
          <w:p w:rsidR="488E7DFD" w:rsidP="104008D4" w:rsidRDefault="488E7DFD" w14:paraId="23F83AA1" w14:textId="48000E44">
            <w:pPr>
              <w:pStyle w:val="Normal"/>
              <w:rPr>
                <w:i w:val="0"/>
                <w:iCs w:val="0"/>
                <w:sz w:val="24"/>
                <w:szCs w:val="24"/>
              </w:rPr>
            </w:pPr>
            <w:r w:rsidRPr="104008D4" w:rsidR="488E7DFD">
              <w:rPr>
                <w:i w:val="0"/>
                <w:iCs w:val="0"/>
                <w:sz w:val="24"/>
                <w:szCs w:val="24"/>
              </w:rPr>
              <w:t>Tree Cover</w:t>
            </w:r>
          </w:p>
        </w:tc>
        <w:tc>
          <w:tcPr>
            <w:tcW w:w="930" w:type="dxa"/>
            <w:tcMar/>
          </w:tcPr>
          <w:p w:rsidR="488E7DFD" w:rsidP="104008D4" w:rsidRDefault="488E7DFD" w14:paraId="76B10ADA" w14:textId="3110372E">
            <w:pPr>
              <w:pStyle w:val="Normal"/>
              <w:rPr>
                <w:i w:val="0"/>
                <w:iCs w:val="0"/>
                <w:sz w:val="24"/>
                <w:szCs w:val="24"/>
              </w:rPr>
            </w:pPr>
            <w:r w:rsidRPr="104008D4" w:rsidR="488E7DFD">
              <w:rPr>
                <w:i w:val="0"/>
                <w:iCs w:val="0"/>
                <w:sz w:val="24"/>
                <w:szCs w:val="24"/>
              </w:rPr>
              <w:t>1</w:t>
            </w:r>
          </w:p>
        </w:tc>
      </w:tr>
      <w:tr w:rsidR="104008D4" w:rsidTr="104008D4" w14:paraId="14886FB0">
        <w:trPr>
          <w:trHeight w:val="300"/>
        </w:trPr>
        <w:tc>
          <w:tcPr>
            <w:tcW w:w="1035" w:type="dxa"/>
            <w:tcMar/>
          </w:tcPr>
          <w:p w:rsidR="488E7DFD" w:rsidP="104008D4" w:rsidRDefault="488E7DFD" w14:paraId="1FA92796" w14:textId="4C549008">
            <w:pPr>
              <w:pStyle w:val="Normal"/>
              <w:rPr>
                <w:i w:val="0"/>
                <w:iCs w:val="0"/>
                <w:sz w:val="24"/>
                <w:szCs w:val="24"/>
              </w:rPr>
            </w:pPr>
            <w:r w:rsidRPr="104008D4" w:rsidR="488E7DFD">
              <w:rPr>
                <w:i w:val="0"/>
                <w:iCs w:val="0"/>
                <w:sz w:val="24"/>
                <w:szCs w:val="24"/>
              </w:rPr>
              <w:t>7</w:t>
            </w:r>
          </w:p>
        </w:tc>
        <w:tc>
          <w:tcPr>
            <w:tcW w:w="3045" w:type="dxa"/>
            <w:tcMar/>
          </w:tcPr>
          <w:p w:rsidR="488E7DFD" w:rsidP="104008D4" w:rsidRDefault="488E7DFD" w14:paraId="709E0F33" w14:textId="73A9B738">
            <w:pPr>
              <w:pStyle w:val="Normal"/>
              <w:rPr>
                <w:i w:val="0"/>
                <w:iCs w:val="0"/>
                <w:sz w:val="24"/>
                <w:szCs w:val="24"/>
              </w:rPr>
            </w:pPr>
            <w:r w:rsidRPr="104008D4" w:rsidR="488E7DFD">
              <w:rPr>
                <w:i w:val="0"/>
                <w:iCs w:val="0"/>
                <w:sz w:val="24"/>
                <w:szCs w:val="24"/>
              </w:rPr>
              <w:t>Tree Cover, regularly flooded, fresh water</w:t>
            </w:r>
          </w:p>
        </w:tc>
        <w:tc>
          <w:tcPr>
            <w:tcW w:w="2940" w:type="dxa"/>
            <w:tcMar/>
          </w:tcPr>
          <w:p w:rsidR="488E7DFD" w:rsidP="104008D4" w:rsidRDefault="488E7DFD" w14:paraId="70E13D3F" w14:textId="00303ADC">
            <w:pPr>
              <w:pStyle w:val="Normal"/>
              <w:rPr>
                <w:i w:val="0"/>
                <w:iCs w:val="0"/>
                <w:sz w:val="24"/>
                <w:szCs w:val="24"/>
              </w:rPr>
            </w:pPr>
            <w:r w:rsidRPr="104008D4" w:rsidR="488E7DFD">
              <w:rPr>
                <w:i w:val="0"/>
                <w:iCs w:val="0"/>
                <w:sz w:val="24"/>
                <w:szCs w:val="24"/>
              </w:rPr>
              <w:t>Tree Cover Flooded</w:t>
            </w:r>
          </w:p>
        </w:tc>
        <w:tc>
          <w:tcPr>
            <w:tcW w:w="930" w:type="dxa"/>
            <w:tcMar/>
          </w:tcPr>
          <w:p w:rsidR="488E7DFD" w:rsidP="104008D4" w:rsidRDefault="488E7DFD" w14:paraId="50DFAAA1" w14:textId="7CF39E23">
            <w:pPr>
              <w:pStyle w:val="Normal"/>
              <w:rPr>
                <w:i w:val="0"/>
                <w:iCs w:val="0"/>
                <w:sz w:val="24"/>
                <w:szCs w:val="24"/>
              </w:rPr>
            </w:pPr>
            <w:r w:rsidRPr="104008D4" w:rsidR="488E7DFD">
              <w:rPr>
                <w:i w:val="0"/>
                <w:iCs w:val="0"/>
                <w:sz w:val="24"/>
                <w:szCs w:val="24"/>
              </w:rPr>
              <w:t>2</w:t>
            </w:r>
          </w:p>
        </w:tc>
      </w:tr>
      <w:tr w:rsidR="104008D4" w:rsidTr="104008D4" w14:paraId="4759BD16">
        <w:trPr>
          <w:trHeight w:val="300"/>
        </w:trPr>
        <w:tc>
          <w:tcPr>
            <w:tcW w:w="1035" w:type="dxa"/>
            <w:tcMar/>
          </w:tcPr>
          <w:p w:rsidR="488E7DFD" w:rsidP="104008D4" w:rsidRDefault="488E7DFD" w14:paraId="3B888D37" w14:textId="411E505F">
            <w:pPr>
              <w:pStyle w:val="Normal"/>
              <w:rPr>
                <w:i w:val="0"/>
                <w:iCs w:val="0"/>
                <w:sz w:val="24"/>
                <w:szCs w:val="24"/>
              </w:rPr>
            </w:pPr>
            <w:r w:rsidRPr="104008D4" w:rsidR="488E7DFD">
              <w:rPr>
                <w:i w:val="0"/>
                <w:iCs w:val="0"/>
                <w:sz w:val="24"/>
                <w:szCs w:val="24"/>
              </w:rPr>
              <w:t>8</w:t>
            </w:r>
          </w:p>
        </w:tc>
        <w:tc>
          <w:tcPr>
            <w:tcW w:w="3045" w:type="dxa"/>
            <w:tcMar/>
          </w:tcPr>
          <w:p w:rsidR="488E7DFD" w:rsidP="104008D4" w:rsidRDefault="488E7DFD" w14:paraId="5F1BBD68" w14:textId="7095475F">
            <w:pPr>
              <w:pStyle w:val="Normal"/>
              <w:rPr>
                <w:i w:val="0"/>
                <w:iCs w:val="0"/>
                <w:sz w:val="24"/>
                <w:szCs w:val="24"/>
              </w:rPr>
            </w:pPr>
            <w:r w:rsidRPr="104008D4" w:rsidR="488E7DFD">
              <w:rPr>
                <w:i w:val="0"/>
                <w:iCs w:val="0"/>
                <w:sz w:val="24"/>
                <w:szCs w:val="24"/>
              </w:rPr>
              <w:t>Tree Cover, regularly flooded, saline water,</w:t>
            </w:r>
          </w:p>
        </w:tc>
        <w:tc>
          <w:tcPr>
            <w:tcW w:w="2940" w:type="dxa"/>
            <w:tcMar/>
          </w:tcPr>
          <w:p w:rsidR="488E7DFD" w:rsidP="104008D4" w:rsidRDefault="488E7DFD" w14:paraId="78025039" w14:textId="72752C35">
            <w:pPr>
              <w:pStyle w:val="Normal"/>
              <w:rPr>
                <w:i w:val="0"/>
                <w:iCs w:val="0"/>
                <w:sz w:val="24"/>
                <w:szCs w:val="24"/>
              </w:rPr>
            </w:pPr>
            <w:r w:rsidRPr="104008D4" w:rsidR="488E7DFD">
              <w:rPr>
                <w:i w:val="0"/>
                <w:iCs w:val="0"/>
                <w:sz w:val="24"/>
                <w:szCs w:val="24"/>
              </w:rPr>
              <w:t>Tree Cover Flooded</w:t>
            </w:r>
          </w:p>
        </w:tc>
        <w:tc>
          <w:tcPr>
            <w:tcW w:w="930" w:type="dxa"/>
            <w:tcMar/>
          </w:tcPr>
          <w:p w:rsidR="488E7DFD" w:rsidP="104008D4" w:rsidRDefault="488E7DFD" w14:paraId="1C0F9976" w14:textId="5912BD69">
            <w:pPr>
              <w:pStyle w:val="Normal"/>
              <w:rPr>
                <w:i w:val="0"/>
                <w:iCs w:val="0"/>
                <w:sz w:val="24"/>
                <w:szCs w:val="24"/>
              </w:rPr>
            </w:pPr>
            <w:r w:rsidRPr="104008D4" w:rsidR="488E7DFD">
              <w:rPr>
                <w:i w:val="0"/>
                <w:iCs w:val="0"/>
                <w:sz w:val="24"/>
                <w:szCs w:val="24"/>
              </w:rPr>
              <w:t>2</w:t>
            </w:r>
          </w:p>
        </w:tc>
      </w:tr>
      <w:tr w:rsidR="104008D4" w:rsidTr="104008D4" w14:paraId="33AD29C1">
        <w:trPr>
          <w:trHeight w:val="300"/>
        </w:trPr>
        <w:tc>
          <w:tcPr>
            <w:tcW w:w="1035" w:type="dxa"/>
            <w:tcMar/>
          </w:tcPr>
          <w:p w:rsidR="488E7DFD" w:rsidP="104008D4" w:rsidRDefault="488E7DFD" w14:paraId="4CEE0E52" w14:textId="48994934">
            <w:pPr>
              <w:pStyle w:val="Normal"/>
              <w:rPr>
                <w:i w:val="0"/>
                <w:iCs w:val="0"/>
                <w:sz w:val="24"/>
                <w:szCs w:val="24"/>
              </w:rPr>
            </w:pPr>
            <w:r w:rsidRPr="104008D4" w:rsidR="488E7DFD">
              <w:rPr>
                <w:i w:val="0"/>
                <w:iCs w:val="0"/>
                <w:sz w:val="24"/>
                <w:szCs w:val="24"/>
              </w:rPr>
              <w:t>9</w:t>
            </w:r>
          </w:p>
        </w:tc>
        <w:tc>
          <w:tcPr>
            <w:tcW w:w="3045" w:type="dxa"/>
            <w:tcMar/>
          </w:tcPr>
          <w:p w:rsidR="488E7DFD" w:rsidP="104008D4" w:rsidRDefault="488E7DFD" w14:paraId="43355D28" w14:textId="454F9BA9">
            <w:pPr>
              <w:pStyle w:val="Normal"/>
              <w:rPr>
                <w:i w:val="0"/>
                <w:iCs w:val="0"/>
                <w:sz w:val="24"/>
                <w:szCs w:val="24"/>
              </w:rPr>
            </w:pPr>
            <w:r w:rsidRPr="104008D4" w:rsidR="488E7DFD">
              <w:rPr>
                <w:i w:val="0"/>
                <w:iCs w:val="0"/>
                <w:sz w:val="24"/>
                <w:szCs w:val="24"/>
              </w:rPr>
              <w:t>Mosaic: Tree cover / Other natural vegetation</w:t>
            </w:r>
          </w:p>
        </w:tc>
        <w:tc>
          <w:tcPr>
            <w:tcW w:w="2940" w:type="dxa"/>
            <w:tcMar/>
          </w:tcPr>
          <w:p w:rsidR="488E7DFD" w:rsidP="104008D4" w:rsidRDefault="488E7DFD" w14:paraId="474A4A91" w14:textId="224786D1">
            <w:pPr>
              <w:pStyle w:val="Normal"/>
              <w:rPr>
                <w:i w:val="0"/>
                <w:iCs w:val="0"/>
                <w:sz w:val="24"/>
                <w:szCs w:val="24"/>
              </w:rPr>
            </w:pPr>
            <w:r w:rsidRPr="104008D4" w:rsidR="488E7DFD">
              <w:rPr>
                <w:i w:val="0"/>
                <w:iCs w:val="0"/>
                <w:sz w:val="24"/>
                <w:szCs w:val="24"/>
              </w:rPr>
              <w:t>Mosaic</w:t>
            </w:r>
          </w:p>
        </w:tc>
        <w:tc>
          <w:tcPr>
            <w:tcW w:w="930" w:type="dxa"/>
            <w:tcMar/>
          </w:tcPr>
          <w:p w:rsidR="488E7DFD" w:rsidP="104008D4" w:rsidRDefault="488E7DFD" w14:paraId="47B6C688" w14:textId="36D3B0F7">
            <w:pPr>
              <w:pStyle w:val="Normal"/>
              <w:rPr>
                <w:i w:val="0"/>
                <w:iCs w:val="0"/>
                <w:sz w:val="24"/>
                <w:szCs w:val="24"/>
              </w:rPr>
            </w:pPr>
            <w:r w:rsidRPr="104008D4" w:rsidR="488E7DFD">
              <w:rPr>
                <w:i w:val="0"/>
                <w:iCs w:val="0"/>
                <w:sz w:val="24"/>
                <w:szCs w:val="24"/>
              </w:rPr>
              <w:t>3</w:t>
            </w:r>
          </w:p>
        </w:tc>
      </w:tr>
      <w:tr w:rsidR="104008D4" w:rsidTr="104008D4" w14:paraId="3BE9059E">
        <w:trPr>
          <w:trHeight w:val="300"/>
        </w:trPr>
        <w:tc>
          <w:tcPr>
            <w:tcW w:w="1035" w:type="dxa"/>
            <w:tcMar/>
          </w:tcPr>
          <w:p w:rsidR="488E7DFD" w:rsidP="104008D4" w:rsidRDefault="488E7DFD" w14:paraId="75FFC7EA" w14:textId="07E58806">
            <w:pPr>
              <w:pStyle w:val="Normal"/>
              <w:rPr>
                <w:i w:val="0"/>
                <w:iCs w:val="0"/>
                <w:sz w:val="24"/>
                <w:szCs w:val="24"/>
              </w:rPr>
            </w:pPr>
            <w:r w:rsidRPr="104008D4" w:rsidR="488E7DFD">
              <w:rPr>
                <w:i w:val="0"/>
                <w:iCs w:val="0"/>
                <w:sz w:val="24"/>
                <w:szCs w:val="24"/>
              </w:rPr>
              <w:t>10</w:t>
            </w:r>
          </w:p>
        </w:tc>
        <w:tc>
          <w:tcPr>
            <w:tcW w:w="3045" w:type="dxa"/>
            <w:tcMar/>
          </w:tcPr>
          <w:p w:rsidR="488E7DFD" w:rsidP="104008D4" w:rsidRDefault="488E7DFD" w14:paraId="2C290D3D" w14:textId="0921A0BC">
            <w:pPr>
              <w:pStyle w:val="Normal"/>
              <w:rPr>
                <w:i w:val="0"/>
                <w:iCs w:val="0"/>
                <w:sz w:val="24"/>
                <w:szCs w:val="24"/>
              </w:rPr>
            </w:pPr>
            <w:r w:rsidRPr="104008D4" w:rsidR="488E7DFD">
              <w:rPr>
                <w:i w:val="0"/>
                <w:iCs w:val="0"/>
                <w:sz w:val="24"/>
                <w:szCs w:val="24"/>
              </w:rPr>
              <w:t>Tree Cover, burnt</w:t>
            </w:r>
          </w:p>
        </w:tc>
        <w:tc>
          <w:tcPr>
            <w:tcW w:w="2940" w:type="dxa"/>
            <w:tcMar/>
          </w:tcPr>
          <w:p w:rsidR="488E7DFD" w:rsidP="104008D4" w:rsidRDefault="488E7DFD" w14:paraId="3B6494C5" w14:textId="60827C63">
            <w:pPr>
              <w:pStyle w:val="Normal"/>
              <w:rPr>
                <w:i w:val="0"/>
                <w:iCs w:val="0"/>
                <w:sz w:val="24"/>
                <w:szCs w:val="24"/>
              </w:rPr>
            </w:pPr>
            <w:r w:rsidRPr="104008D4" w:rsidR="488E7DFD">
              <w:rPr>
                <w:i w:val="0"/>
                <w:iCs w:val="0"/>
                <w:sz w:val="24"/>
                <w:szCs w:val="24"/>
              </w:rPr>
              <w:t>Tree Cover</w:t>
            </w:r>
          </w:p>
        </w:tc>
        <w:tc>
          <w:tcPr>
            <w:tcW w:w="930" w:type="dxa"/>
            <w:tcMar/>
          </w:tcPr>
          <w:p w:rsidR="488E7DFD" w:rsidP="104008D4" w:rsidRDefault="488E7DFD" w14:paraId="08E71340" w14:textId="419BE7BE">
            <w:pPr>
              <w:pStyle w:val="Normal"/>
              <w:rPr>
                <w:i w:val="0"/>
                <w:iCs w:val="0"/>
                <w:sz w:val="24"/>
                <w:szCs w:val="24"/>
              </w:rPr>
            </w:pPr>
            <w:r w:rsidRPr="104008D4" w:rsidR="488E7DFD">
              <w:rPr>
                <w:i w:val="0"/>
                <w:iCs w:val="0"/>
                <w:sz w:val="24"/>
                <w:szCs w:val="24"/>
              </w:rPr>
              <w:t>1</w:t>
            </w:r>
          </w:p>
        </w:tc>
      </w:tr>
      <w:tr w:rsidR="104008D4" w:rsidTr="104008D4" w14:paraId="72188DF4">
        <w:trPr>
          <w:trHeight w:val="300"/>
        </w:trPr>
        <w:tc>
          <w:tcPr>
            <w:tcW w:w="1035" w:type="dxa"/>
            <w:tcMar/>
          </w:tcPr>
          <w:p w:rsidR="488E7DFD" w:rsidP="104008D4" w:rsidRDefault="488E7DFD" w14:paraId="6AEFC1B3" w14:textId="5C2900AF">
            <w:pPr>
              <w:pStyle w:val="Normal"/>
              <w:rPr>
                <w:i w:val="0"/>
                <w:iCs w:val="0"/>
                <w:sz w:val="24"/>
                <w:szCs w:val="24"/>
              </w:rPr>
            </w:pPr>
            <w:r w:rsidRPr="104008D4" w:rsidR="488E7DFD">
              <w:rPr>
                <w:i w:val="0"/>
                <w:iCs w:val="0"/>
                <w:sz w:val="24"/>
                <w:szCs w:val="24"/>
              </w:rPr>
              <w:t>11</w:t>
            </w:r>
          </w:p>
        </w:tc>
        <w:tc>
          <w:tcPr>
            <w:tcW w:w="3045" w:type="dxa"/>
            <w:tcMar/>
          </w:tcPr>
          <w:p w:rsidR="488E7DFD" w:rsidP="104008D4" w:rsidRDefault="488E7DFD" w14:paraId="2A890191" w14:textId="1D03D121">
            <w:pPr>
              <w:pStyle w:val="Normal"/>
              <w:rPr>
                <w:i w:val="0"/>
                <w:iCs w:val="0"/>
                <w:sz w:val="24"/>
                <w:szCs w:val="24"/>
              </w:rPr>
            </w:pPr>
            <w:r w:rsidRPr="104008D4" w:rsidR="488E7DFD">
              <w:rPr>
                <w:i w:val="0"/>
                <w:iCs w:val="0"/>
                <w:sz w:val="24"/>
                <w:szCs w:val="24"/>
              </w:rPr>
              <w:t>Shrub Cover, closed-open, evergreen</w:t>
            </w:r>
          </w:p>
        </w:tc>
        <w:tc>
          <w:tcPr>
            <w:tcW w:w="2940" w:type="dxa"/>
            <w:tcMar/>
          </w:tcPr>
          <w:p w:rsidR="488E7DFD" w:rsidP="104008D4" w:rsidRDefault="488E7DFD" w14:paraId="51F97B23" w14:textId="3E692A66">
            <w:pPr>
              <w:pStyle w:val="Normal"/>
              <w:rPr>
                <w:i w:val="0"/>
                <w:iCs w:val="0"/>
                <w:sz w:val="24"/>
                <w:szCs w:val="24"/>
              </w:rPr>
            </w:pPr>
            <w:r w:rsidRPr="104008D4" w:rsidR="488E7DFD">
              <w:rPr>
                <w:i w:val="0"/>
                <w:iCs w:val="0"/>
                <w:sz w:val="24"/>
                <w:szCs w:val="24"/>
              </w:rPr>
              <w:t>Shrubland</w:t>
            </w:r>
          </w:p>
        </w:tc>
        <w:tc>
          <w:tcPr>
            <w:tcW w:w="930" w:type="dxa"/>
            <w:tcMar/>
          </w:tcPr>
          <w:p w:rsidR="488E7DFD" w:rsidP="104008D4" w:rsidRDefault="488E7DFD" w14:paraId="17EE76DA" w14:textId="68AF84CA">
            <w:pPr>
              <w:pStyle w:val="Normal"/>
              <w:rPr>
                <w:i w:val="0"/>
                <w:iCs w:val="0"/>
                <w:sz w:val="24"/>
                <w:szCs w:val="24"/>
              </w:rPr>
            </w:pPr>
            <w:r w:rsidRPr="104008D4" w:rsidR="488E7DFD">
              <w:rPr>
                <w:i w:val="0"/>
                <w:iCs w:val="0"/>
                <w:sz w:val="24"/>
                <w:szCs w:val="24"/>
              </w:rPr>
              <w:t>4</w:t>
            </w:r>
          </w:p>
        </w:tc>
      </w:tr>
      <w:tr w:rsidR="104008D4" w:rsidTr="104008D4" w14:paraId="57E5703C">
        <w:trPr>
          <w:trHeight w:val="300"/>
        </w:trPr>
        <w:tc>
          <w:tcPr>
            <w:tcW w:w="1035" w:type="dxa"/>
            <w:tcMar/>
          </w:tcPr>
          <w:p w:rsidR="488E7DFD" w:rsidP="104008D4" w:rsidRDefault="488E7DFD" w14:paraId="2370D7CB" w14:textId="124EE0C7">
            <w:pPr>
              <w:pStyle w:val="Normal"/>
              <w:rPr>
                <w:i w:val="0"/>
                <w:iCs w:val="0"/>
                <w:sz w:val="24"/>
                <w:szCs w:val="24"/>
              </w:rPr>
            </w:pPr>
            <w:r w:rsidRPr="104008D4" w:rsidR="488E7DFD">
              <w:rPr>
                <w:i w:val="0"/>
                <w:iCs w:val="0"/>
                <w:sz w:val="24"/>
                <w:szCs w:val="24"/>
              </w:rPr>
              <w:t>12</w:t>
            </w:r>
          </w:p>
        </w:tc>
        <w:tc>
          <w:tcPr>
            <w:tcW w:w="3045" w:type="dxa"/>
            <w:tcMar/>
          </w:tcPr>
          <w:p w:rsidR="488E7DFD" w:rsidP="104008D4" w:rsidRDefault="488E7DFD" w14:paraId="10B41C49" w14:textId="3BFFA3E2">
            <w:pPr>
              <w:pStyle w:val="Normal"/>
              <w:rPr>
                <w:i w:val="0"/>
                <w:iCs w:val="0"/>
                <w:sz w:val="24"/>
                <w:szCs w:val="24"/>
              </w:rPr>
            </w:pPr>
            <w:r w:rsidRPr="104008D4" w:rsidR="488E7DFD">
              <w:rPr>
                <w:i w:val="0"/>
                <w:iCs w:val="0"/>
                <w:sz w:val="24"/>
                <w:szCs w:val="24"/>
              </w:rPr>
              <w:t>Shrub Cover, closed-open, deciduous</w:t>
            </w:r>
          </w:p>
        </w:tc>
        <w:tc>
          <w:tcPr>
            <w:tcW w:w="2940" w:type="dxa"/>
            <w:tcMar/>
          </w:tcPr>
          <w:p w:rsidR="488E7DFD" w:rsidP="104008D4" w:rsidRDefault="488E7DFD" w14:paraId="4FBC76F9" w14:textId="73C4AEE1">
            <w:pPr>
              <w:pStyle w:val="Normal"/>
              <w:rPr>
                <w:i w:val="0"/>
                <w:iCs w:val="0"/>
                <w:sz w:val="24"/>
                <w:szCs w:val="24"/>
              </w:rPr>
            </w:pPr>
            <w:r w:rsidRPr="104008D4" w:rsidR="488E7DFD">
              <w:rPr>
                <w:i w:val="0"/>
                <w:iCs w:val="0"/>
                <w:sz w:val="24"/>
                <w:szCs w:val="24"/>
              </w:rPr>
              <w:t>Shrubland</w:t>
            </w:r>
          </w:p>
        </w:tc>
        <w:tc>
          <w:tcPr>
            <w:tcW w:w="930" w:type="dxa"/>
            <w:tcMar/>
          </w:tcPr>
          <w:p w:rsidR="488E7DFD" w:rsidP="104008D4" w:rsidRDefault="488E7DFD" w14:paraId="0E06E1A3" w14:textId="2875DAB1">
            <w:pPr>
              <w:pStyle w:val="Normal"/>
              <w:rPr>
                <w:i w:val="0"/>
                <w:iCs w:val="0"/>
                <w:sz w:val="24"/>
                <w:szCs w:val="24"/>
              </w:rPr>
            </w:pPr>
            <w:r w:rsidRPr="104008D4" w:rsidR="488E7DFD">
              <w:rPr>
                <w:i w:val="0"/>
                <w:iCs w:val="0"/>
                <w:sz w:val="24"/>
                <w:szCs w:val="24"/>
              </w:rPr>
              <w:t>4</w:t>
            </w:r>
          </w:p>
        </w:tc>
      </w:tr>
      <w:tr w:rsidR="104008D4" w:rsidTr="104008D4" w14:paraId="5E0090F8">
        <w:trPr>
          <w:trHeight w:val="300"/>
        </w:trPr>
        <w:tc>
          <w:tcPr>
            <w:tcW w:w="1035" w:type="dxa"/>
            <w:tcMar/>
          </w:tcPr>
          <w:p w:rsidR="488E7DFD" w:rsidP="104008D4" w:rsidRDefault="488E7DFD" w14:paraId="13E28AA5" w14:textId="20FF40A0">
            <w:pPr>
              <w:pStyle w:val="Normal"/>
              <w:rPr>
                <w:i w:val="0"/>
                <w:iCs w:val="0"/>
                <w:sz w:val="24"/>
                <w:szCs w:val="24"/>
              </w:rPr>
            </w:pPr>
            <w:r w:rsidRPr="104008D4" w:rsidR="488E7DFD">
              <w:rPr>
                <w:i w:val="0"/>
                <w:iCs w:val="0"/>
                <w:sz w:val="24"/>
                <w:szCs w:val="24"/>
              </w:rPr>
              <w:t>13</w:t>
            </w:r>
          </w:p>
        </w:tc>
        <w:tc>
          <w:tcPr>
            <w:tcW w:w="3045" w:type="dxa"/>
            <w:tcMar/>
          </w:tcPr>
          <w:p w:rsidR="488E7DFD" w:rsidP="104008D4" w:rsidRDefault="488E7DFD" w14:paraId="11889119" w14:textId="5A7F79CA">
            <w:pPr>
              <w:pStyle w:val="Normal"/>
              <w:rPr>
                <w:i w:val="0"/>
                <w:iCs w:val="0"/>
                <w:sz w:val="24"/>
                <w:szCs w:val="24"/>
              </w:rPr>
            </w:pPr>
            <w:r w:rsidRPr="104008D4" w:rsidR="488E7DFD">
              <w:rPr>
                <w:i w:val="0"/>
                <w:iCs w:val="0"/>
                <w:sz w:val="24"/>
                <w:szCs w:val="24"/>
              </w:rPr>
              <w:t>Herbaceous Cover, closed-open</w:t>
            </w:r>
          </w:p>
        </w:tc>
        <w:tc>
          <w:tcPr>
            <w:tcW w:w="2940" w:type="dxa"/>
            <w:tcMar/>
          </w:tcPr>
          <w:p w:rsidR="488E7DFD" w:rsidP="104008D4" w:rsidRDefault="488E7DFD" w14:paraId="720459F1" w14:textId="6F85F193">
            <w:pPr>
              <w:pStyle w:val="Normal"/>
              <w:rPr>
                <w:i w:val="0"/>
                <w:iCs w:val="0"/>
                <w:sz w:val="24"/>
                <w:szCs w:val="24"/>
              </w:rPr>
            </w:pPr>
            <w:r w:rsidRPr="104008D4" w:rsidR="488E7DFD">
              <w:rPr>
                <w:i w:val="0"/>
                <w:iCs w:val="0"/>
                <w:sz w:val="24"/>
                <w:szCs w:val="24"/>
              </w:rPr>
              <w:t>Shrubland</w:t>
            </w:r>
          </w:p>
        </w:tc>
        <w:tc>
          <w:tcPr>
            <w:tcW w:w="930" w:type="dxa"/>
            <w:tcMar/>
          </w:tcPr>
          <w:p w:rsidR="488E7DFD" w:rsidP="104008D4" w:rsidRDefault="488E7DFD" w14:paraId="6FB712F9" w14:textId="76E217EE">
            <w:pPr>
              <w:pStyle w:val="Normal"/>
              <w:rPr>
                <w:i w:val="0"/>
                <w:iCs w:val="0"/>
                <w:sz w:val="24"/>
                <w:szCs w:val="24"/>
              </w:rPr>
            </w:pPr>
            <w:r w:rsidRPr="104008D4" w:rsidR="488E7DFD">
              <w:rPr>
                <w:i w:val="0"/>
                <w:iCs w:val="0"/>
                <w:sz w:val="24"/>
                <w:szCs w:val="24"/>
              </w:rPr>
              <w:t>4</w:t>
            </w:r>
          </w:p>
        </w:tc>
      </w:tr>
      <w:tr w:rsidR="104008D4" w:rsidTr="104008D4" w14:paraId="76ABDEFE">
        <w:trPr>
          <w:trHeight w:val="300"/>
        </w:trPr>
        <w:tc>
          <w:tcPr>
            <w:tcW w:w="1035" w:type="dxa"/>
            <w:tcMar/>
          </w:tcPr>
          <w:p w:rsidR="488E7DFD" w:rsidP="104008D4" w:rsidRDefault="488E7DFD" w14:paraId="06AB9637" w14:textId="5849CB0F">
            <w:pPr>
              <w:pStyle w:val="Normal"/>
              <w:rPr>
                <w:i w:val="0"/>
                <w:iCs w:val="0"/>
                <w:sz w:val="24"/>
                <w:szCs w:val="24"/>
              </w:rPr>
            </w:pPr>
            <w:r w:rsidRPr="104008D4" w:rsidR="488E7DFD">
              <w:rPr>
                <w:i w:val="0"/>
                <w:iCs w:val="0"/>
                <w:sz w:val="24"/>
                <w:szCs w:val="24"/>
              </w:rPr>
              <w:t>14</w:t>
            </w:r>
          </w:p>
        </w:tc>
        <w:tc>
          <w:tcPr>
            <w:tcW w:w="3045" w:type="dxa"/>
            <w:tcMar/>
          </w:tcPr>
          <w:p w:rsidR="488E7DFD" w:rsidP="104008D4" w:rsidRDefault="488E7DFD" w14:paraId="4D5A4048" w14:textId="164A9FBA">
            <w:pPr>
              <w:pStyle w:val="Normal"/>
              <w:rPr>
                <w:i w:val="0"/>
                <w:iCs w:val="0"/>
                <w:sz w:val="24"/>
                <w:szCs w:val="24"/>
              </w:rPr>
            </w:pPr>
            <w:r w:rsidRPr="104008D4" w:rsidR="488E7DFD">
              <w:rPr>
                <w:i w:val="0"/>
                <w:iCs w:val="0"/>
                <w:sz w:val="24"/>
                <w:szCs w:val="24"/>
              </w:rPr>
              <w:t>Sparse Herbaceous or sparse Shrub Cover</w:t>
            </w:r>
          </w:p>
        </w:tc>
        <w:tc>
          <w:tcPr>
            <w:tcW w:w="2940" w:type="dxa"/>
            <w:tcMar/>
          </w:tcPr>
          <w:p w:rsidR="488E7DFD" w:rsidP="104008D4" w:rsidRDefault="488E7DFD" w14:paraId="5D773D2D" w14:textId="61E678B0">
            <w:pPr>
              <w:pStyle w:val="Normal"/>
              <w:rPr>
                <w:i w:val="0"/>
                <w:iCs w:val="0"/>
                <w:sz w:val="24"/>
                <w:szCs w:val="24"/>
              </w:rPr>
            </w:pPr>
            <w:r w:rsidRPr="104008D4" w:rsidR="488E7DFD">
              <w:rPr>
                <w:i w:val="0"/>
                <w:iCs w:val="0"/>
                <w:sz w:val="24"/>
                <w:szCs w:val="24"/>
              </w:rPr>
              <w:t>Shrubland</w:t>
            </w:r>
          </w:p>
        </w:tc>
        <w:tc>
          <w:tcPr>
            <w:tcW w:w="930" w:type="dxa"/>
            <w:tcMar/>
          </w:tcPr>
          <w:p w:rsidR="488E7DFD" w:rsidP="104008D4" w:rsidRDefault="488E7DFD" w14:paraId="240F9568" w14:textId="1D07D1C7">
            <w:pPr>
              <w:pStyle w:val="Normal"/>
              <w:rPr>
                <w:i w:val="0"/>
                <w:iCs w:val="0"/>
                <w:sz w:val="24"/>
                <w:szCs w:val="24"/>
              </w:rPr>
            </w:pPr>
            <w:r w:rsidRPr="104008D4" w:rsidR="488E7DFD">
              <w:rPr>
                <w:i w:val="0"/>
                <w:iCs w:val="0"/>
                <w:sz w:val="24"/>
                <w:szCs w:val="24"/>
              </w:rPr>
              <w:t>4</w:t>
            </w:r>
          </w:p>
        </w:tc>
      </w:tr>
      <w:tr w:rsidR="104008D4" w:rsidTr="104008D4" w14:paraId="49F574C3">
        <w:trPr>
          <w:trHeight w:val="300"/>
        </w:trPr>
        <w:tc>
          <w:tcPr>
            <w:tcW w:w="1035" w:type="dxa"/>
            <w:tcMar/>
          </w:tcPr>
          <w:p w:rsidR="488E7DFD" w:rsidP="104008D4" w:rsidRDefault="488E7DFD" w14:paraId="0DDA14EA" w14:textId="49E0B9E0">
            <w:pPr>
              <w:pStyle w:val="Normal"/>
              <w:rPr>
                <w:i w:val="0"/>
                <w:iCs w:val="0"/>
                <w:sz w:val="24"/>
                <w:szCs w:val="24"/>
              </w:rPr>
            </w:pPr>
            <w:r w:rsidRPr="104008D4" w:rsidR="488E7DFD">
              <w:rPr>
                <w:i w:val="0"/>
                <w:iCs w:val="0"/>
                <w:sz w:val="24"/>
                <w:szCs w:val="24"/>
              </w:rPr>
              <w:t>15</w:t>
            </w:r>
          </w:p>
        </w:tc>
        <w:tc>
          <w:tcPr>
            <w:tcW w:w="3045" w:type="dxa"/>
            <w:tcMar/>
          </w:tcPr>
          <w:p w:rsidR="488E7DFD" w:rsidP="104008D4" w:rsidRDefault="488E7DFD" w14:paraId="4E328DD0" w14:textId="191AB1A4">
            <w:pPr>
              <w:pStyle w:val="Normal"/>
              <w:rPr>
                <w:i w:val="0"/>
                <w:iCs w:val="0"/>
                <w:sz w:val="24"/>
                <w:szCs w:val="24"/>
              </w:rPr>
            </w:pPr>
            <w:r w:rsidRPr="104008D4" w:rsidR="488E7DFD">
              <w:rPr>
                <w:i w:val="0"/>
                <w:iCs w:val="0"/>
                <w:sz w:val="24"/>
                <w:szCs w:val="24"/>
              </w:rPr>
              <w:t>Regularly flooded Shrub and/or Herbaceous Cover</w:t>
            </w:r>
          </w:p>
        </w:tc>
        <w:tc>
          <w:tcPr>
            <w:tcW w:w="2940" w:type="dxa"/>
            <w:tcMar/>
          </w:tcPr>
          <w:p w:rsidR="488E7DFD" w:rsidP="104008D4" w:rsidRDefault="488E7DFD" w14:paraId="0BDCE191" w14:textId="3A035F44">
            <w:pPr>
              <w:pStyle w:val="Normal"/>
              <w:rPr>
                <w:i w:val="0"/>
                <w:iCs w:val="0"/>
                <w:sz w:val="24"/>
                <w:szCs w:val="24"/>
              </w:rPr>
            </w:pPr>
            <w:r w:rsidRPr="104008D4" w:rsidR="488E7DFD">
              <w:rPr>
                <w:i w:val="0"/>
                <w:iCs w:val="0"/>
                <w:sz w:val="24"/>
                <w:szCs w:val="24"/>
              </w:rPr>
              <w:t>Shrubland Flooded</w:t>
            </w:r>
          </w:p>
        </w:tc>
        <w:tc>
          <w:tcPr>
            <w:tcW w:w="930" w:type="dxa"/>
            <w:tcMar/>
          </w:tcPr>
          <w:p w:rsidR="488E7DFD" w:rsidP="104008D4" w:rsidRDefault="488E7DFD" w14:paraId="3C2EB9F4" w14:textId="65E70F2E">
            <w:pPr>
              <w:pStyle w:val="Normal"/>
              <w:rPr>
                <w:i w:val="0"/>
                <w:iCs w:val="0"/>
                <w:sz w:val="24"/>
                <w:szCs w:val="24"/>
              </w:rPr>
            </w:pPr>
            <w:r w:rsidRPr="104008D4" w:rsidR="488E7DFD">
              <w:rPr>
                <w:i w:val="0"/>
                <w:iCs w:val="0"/>
                <w:sz w:val="24"/>
                <w:szCs w:val="24"/>
              </w:rPr>
              <w:t>5</w:t>
            </w:r>
          </w:p>
        </w:tc>
      </w:tr>
      <w:tr w:rsidR="104008D4" w:rsidTr="104008D4" w14:paraId="3AF00F0B">
        <w:trPr>
          <w:trHeight w:val="300"/>
        </w:trPr>
        <w:tc>
          <w:tcPr>
            <w:tcW w:w="1035" w:type="dxa"/>
            <w:tcMar/>
          </w:tcPr>
          <w:p w:rsidR="488E7DFD" w:rsidP="104008D4" w:rsidRDefault="488E7DFD" w14:paraId="5E2EFFD3" w14:textId="07D91319">
            <w:pPr>
              <w:pStyle w:val="Normal"/>
              <w:rPr>
                <w:i w:val="0"/>
                <w:iCs w:val="0"/>
                <w:sz w:val="24"/>
                <w:szCs w:val="24"/>
              </w:rPr>
            </w:pPr>
            <w:r w:rsidRPr="104008D4" w:rsidR="488E7DFD">
              <w:rPr>
                <w:i w:val="0"/>
                <w:iCs w:val="0"/>
                <w:sz w:val="24"/>
                <w:szCs w:val="24"/>
              </w:rPr>
              <w:t>16</w:t>
            </w:r>
          </w:p>
        </w:tc>
        <w:tc>
          <w:tcPr>
            <w:tcW w:w="3045" w:type="dxa"/>
            <w:tcMar/>
          </w:tcPr>
          <w:p w:rsidR="488E7DFD" w:rsidP="104008D4" w:rsidRDefault="488E7DFD" w14:paraId="7A2F4E30" w14:textId="5A0A5437">
            <w:pPr>
              <w:pStyle w:val="Normal"/>
              <w:rPr>
                <w:i w:val="0"/>
                <w:iCs w:val="0"/>
                <w:sz w:val="24"/>
                <w:szCs w:val="24"/>
              </w:rPr>
            </w:pPr>
            <w:r w:rsidRPr="104008D4" w:rsidR="488E7DFD">
              <w:rPr>
                <w:i w:val="0"/>
                <w:iCs w:val="0"/>
                <w:sz w:val="24"/>
                <w:szCs w:val="24"/>
              </w:rPr>
              <w:t>Cultivated and managed areas</w:t>
            </w:r>
          </w:p>
        </w:tc>
        <w:tc>
          <w:tcPr>
            <w:tcW w:w="2940" w:type="dxa"/>
            <w:tcMar/>
          </w:tcPr>
          <w:p w:rsidR="488E7DFD" w:rsidP="104008D4" w:rsidRDefault="488E7DFD" w14:paraId="2EA87015" w14:textId="5D1F91BE">
            <w:pPr>
              <w:pStyle w:val="Normal"/>
              <w:rPr>
                <w:i w:val="0"/>
                <w:iCs w:val="0"/>
                <w:sz w:val="24"/>
                <w:szCs w:val="24"/>
              </w:rPr>
            </w:pPr>
            <w:r w:rsidRPr="104008D4" w:rsidR="488E7DFD">
              <w:rPr>
                <w:i w:val="0"/>
                <w:iCs w:val="0"/>
                <w:sz w:val="24"/>
                <w:szCs w:val="24"/>
              </w:rPr>
              <w:t>Cultivated and managed areas</w:t>
            </w:r>
          </w:p>
        </w:tc>
        <w:tc>
          <w:tcPr>
            <w:tcW w:w="930" w:type="dxa"/>
            <w:tcMar/>
          </w:tcPr>
          <w:p w:rsidR="488E7DFD" w:rsidP="104008D4" w:rsidRDefault="488E7DFD" w14:paraId="31670BCC" w14:textId="1D45672D">
            <w:pPr>
              <w:pStyle w:val="Normal"/>
              <w:rPr>
                <w:i w:val="0"/>
                <w:iCs w:val="0"/>
                <w:sz w:val="24"/>
                <w:szCs w:val="24"/>
              </w:rPr>
            </w:pPr>
            <w:r w:rsidRPr="104008D4" w:rsidR="488E7DFD">
              <w:rPr>
                <w:i w:val="0"/>
                <w:iCs w:val="0"/>
                <w:sz w:val="24"/>
                <w:szCs w:val="24"/>
              </w:rPr>
              <w:t>6</w:t>
            </w:r>
          </w:p>
        </w:tc>
      </w:tr>
      <w:tr w:rsidR="104008D4" w:rsidTr="104008D4" w14:paraId="39D3795A">
        <w:trPr>
          <w:trHeight w:val="300"/>
        </w:trPr>
        <w:tc>
          <w:tcPr>
            <w:tcW w:w="1035" w:type="dxa"/>
            <w:tcMar/>
          </w:tcPr>
          <w:p w:rsidR="488E7DFD" w:rsidP="104008D4" w:rsidRDefault="488E7DFD" w14:paraId="30C2F45E" w14:textId="33E85003">
            <w:pPr>
              <w:pStyle w:val="Normal"/>
              <w:rPr>
                <w:i w:val="0"/>
                <w:iCs w:val="0"/>
                <w:sz w:val="24"/>
                <w:szCs w:val="24"/>
              </w:rPr>
            </w:pPr>
            <w:r w:rsidRPr="104008D4" w:rsidR="488E7DFD">
              <w:rPr>
                <w:i w:val="0"/>
                <w:iCs w:val="0"/>
                <w:sz w:val="24"/>
                <w:szCs w:val="24"/>
              </w:rPr>
              <w:t>17</w:t>
            </w:r>
          </w:p>
        </w:tc>
        <w:tc>
          <w:tcPr>
            <w:tcW w:w="3045" w:type="dxa"/>
            <w:tcMar/>
          </w:tcPr>
          <w:p w:rsidR="488E7DFD" w:rsidP="104008D4" w:rsidRDefault="488E7DFD" w14:paraId="6589ECC8" w14:textId="540EBD3D">
            <w:pPr>
              <w:pStyle w:val="Normal"/>
              <w:rPr>
                <w:i w:val="0"/>
                <w:iCs w:val="0"/>
                <w:sz w:val="24"/>
                <w:szCs w:val="24"/>
              </w:rPr>
            </w:pPr>
            <w:r w:rsidRPr="104008D4" w:rsidR="488E7DFD">
              <w:rPr>
                <w:i w:val="0"/>
                <w:iCs w:val="0"/>
                <w:sz w:val="24"/>
                <w:szCs w:val="24"/>
              </w:rPr>
              <w:t>Mosaic: Cropland / Tree Cover / Other natural vegetation</w:t>
            </w:r>
          </w:p>
        </w:tc>
        <w:tc>
          <w:tcPr>
            <w:tcW w:w="2940" w:type="dxa"/>
            <w:tcMar/>
          </w:tcPr>
          <w:p w:rsidR="488E7DFD" w:rsidP="104008D4" w:rsidRDefault="488E7DFD" w14:paraId="2F8816F6" w14:textId="0E14EE29">
            <w:pPr>
              <w:pStyle w:val="Normal"/>
              <w:rPr>
                <w:i w:val="0"/>
                <w:iCs w:val="0"/>
                <w:sz w:val="24"/>
                <w:szCs w:val="24"/>
              </w:rPr>
            </w:pPr>
            <w:r w:rsidRPr="104008D4" w:rsidR="488E7DFD">
              <w:rPr>
                <w:i w:val="0"/>
                <w:iCs w:val="0"/>
                <w:sz w:val="24"/>
                <w:szCs w:val="24"/>
              </w:rPr>
              <w:t>Mosaic</w:t>
            </w:r>
          </w:p>
        </w:tc>
        <w:tc>
          <w:tcPr>
            <w:tcW w:w="930" w:type="dxa"/>
            <w:tcMar/>
          </w:tcPr>
          <w:p w:rsidR="488E7DFD" w:rsidP="104008D4" w:rsidRDefault="488E7DFD" w14:paraId="4A774701" w14:textId="394237EA">
            <w:pPr>
              <w:pStyle w:val="Normal"/>
              <w:rPr>
                <w:i w:val="0"/>
                <w:iCs w:val="0"/>
                <w:sz w:val="24"/>
                <w:szCs w:val="24"/>
              </w:rPr>
            </w:pPr>
            <w:r w:rsidRPr="104008D4" w:rsidR="488E7DFD">
              <w:rPr>
                <w:i w:val="0"/>
                <w:iCs w:val="0"/>
                <w:sz w:val="24"/>
                <w:szCs w:val="24"/>
              </w:rPr>
              <w:t>3</w:t>
            </w:r>
          </w:p>
        </w:tc>
      </w:tr>
      <w:tr w:rsidR="104008D4" w:rsidTr="104008D4" w14:paraId="74D28379">
        <w:trPr>
          <w:trHeight w:val="300"/>
        </w:trPr>
        <w:tc>
          <w:tcPr>
            <w:tcW w:w="1035" w:type="dxa"/>
            <w:tcMar/>
          </w:tcPr>
          <w:p w:rsidR="488E7DFD" w:rsidP="104008D4" w:rsidRDefault="488E7DFD" w14:paraId="65B6D100" w14:textId="527D8BF5">
            <w:pPr>
              <w:pStyle w:val="Normal"/>
              <w:rPr>
                <w:i w:val="0"/>
                <w:iCs w:val="0"/>
                <w:sz w:val="24"/>
                <w:szCs w:val="24"/>
              </w:rPr>
            </w:pPr>
            <w:r w:rsidRPr="104008D4" w:rsidR="488E7DFD">
              <w:rPr>
                <w:i w:val="0"/>
                <w:iCs w:val="0"/>
                <w:sz w:val="24"/>
                <w:szCs w:val="24"/>
              </w:rPr>
              <w:t>18</w:t>
            </w:r>
          </w:p>
        </w:tc>
        <w:tc>
          <w:tcPr>
            <w:tcW w:w="3045" w:type="dxa"/>
            <w:tcMar/>
          </w:tcPr>
          <w:p w:rsidR="488E7DFD" w:rsidP="104008D4" w:rsidRDefault="488E7DFD" w14:paraId="6E37EF84" w14:textId="6481AF52">
            <w:pPr>
              <w:pStyle w:val="Normal"/>
              <w:rPr>
                <w:i w:val="0"/>
                <w:iCs w:val="0"/>
                <w:sz w:val="24"/>
                <w:szCs w:val="24"/>
              </w:rPr>
            </w:pPr>
            <w:r w:rsidRPr="104008D4" w:rsidR="488E7DFD">
              <w:rPr>
                <w:i w:val="0"/>
                <w:iCs w:val="0"/>
                <w:sz w:val="24"/>
                <w:szCs w:val="24"/>
              </w:rPr>
              <w:t>Mosaic: Cropland / Shrub or Grass Cover</w:t>
            </w:r>
          </w:p>
        </w:tc>
        <w:tc>
          <w:tcPr>
            <w:tcW w:w="2940" w:type="dxa"/>
            <w:tcMar/>
          </w:tcPr>
          <w:p w:rsidR="488E7DFD" w:rsidP="104008D4" w:rsidRDefault="488E7DFD" w14:paraId="63002CD1" w14:textId="2DFC655F">
            <w:pPr>
              <w:pStyle w:val="Normal"/>
              <w:rPr>
                <w:i w:val="0"/>
                <w:iCs w:val="0"/>
                <w:sz w:val="24"/>
                <w:szCs w:val="24"/>
              </w:rPr>
            </w:pPr>
            <w:r w:rsidRPr="104008D4" w:rsidR="488E7DFD">
              <w:rPr>
                <w:i w:val="0"/>
                <w:iCs w:val="0"/>
                <w:sz w:val="24"/>
                <w:szCs w:val="24"/>
              </w:rPr>
              <w:t>Mosaic</w:t>
            </w:r>
          </w:p>
        </w:tc>
        <w:tc>
          <w:tcPr>
            <w:tcW w:w="930" w:type="dxa"/>
            <w:tcMar/>
          </w:tcPr>
          <w:p w:rsidR="488E7DFD" w:rsidP="104008D4" w:rsidRDefault="488E7DFD" w14:paraId="68EAEDCB" w14:textId="5C66B9F5">
            <w:pPr>
              <w:pStyle w:val="Normal"/>
              <w:rPr>
                <w:i w:val="0"/>
                <w:iCs w:val="0"/>
                <w:sz w:val="24"/>
                <w:szCs w:val="24"/>
              </w:rPr>
            </w:pPr>
            <w:r w:rsidRPr="104008D4" w:rsidR="488E7DFD">
              <w:rPr>
                <w:i w:val="0"/>
                <w:iCs w:val="0"/>
                <w:sz w:val="24"/>
                <w:szCs w:val="24"/>
              </w:rPr>
              <w:t>3</w:t>
            </w:r>
          </w:p>
        </w:tc>
      </w:tr>
      <w:tr w:rsidR="104008D4" w:rsidTr="104008D4" w14:paraId="6F978545">
        <w:trPr>
          <w:trHeight w:val="300"/>
        </w:trPr>
        <w:tc>
          <w:tcPr>
            <w:tcW w:w="1035" w:type="dxa"/>
            <w:tcMar/>
          </w:tcPr>
          <w:p w:rsidR="488E7DFD" w:rsidP="104008D4" w:rsidRDefault="488E7DFD" w14:paraId="583B3BA7" w14:textId="09C8A292">
            <w:pPr>
              <w:pStyle w:val="Normal"/>
              <w:rPr>
                <w:i w:val="0"/>
                <w:iCs w:val="0"/>
                <w:sz w:val="24"/>
                <w:szCs w:val="24"/>
              </w:rPr>
            </w:pPr>
            <w:r w:rsidRPr="104008D4" w:rsidR="488E7DFD">
              <w:rPr>
                <w:i w:val="0"/>
                <w:iCs w:val="0"/>
                <w:sz w:val="24"/>
                <w:szCs w:val="24"/>
              </w:rPr>
              <w:t>19</w:t>
            </w:r>
          </w:p>
        </w:tc>
        <w:tc>
          <w:tcPr>
            <w:tcW w:w="3045" w:type="dxa"/>
            <w:tcMar/>
          </w:tcPr>
          <w:p w:rsidR="488E7DFD" w:rsidP="104008D4" w:rsidRDefault="488E7DFD" w14:paraId="79C47A92" w14:textId="01FDE084">
            <w:pPr>
              <w:pStyle w:val="Normal"/>
              <w:rPr>
                <w:i w:val="0"/>
                <w:iCs w:val="0"/>
                <w:sz w:val="24"/>
                <w:szCs w:val="24"/>
              </w:rPr>
            </w:pPr>
            <w:r w:rsidRPr="104008D4" w:rsidR="488E7DFD">
              <w:rPr>
                <w:i w:val="0"/>
                <w:iCs w:val="0"/>
                <w:sz w:val="24"/>
                <w:szCs w:val="24"/>
              </w:rPr>
              <w:t>Bare Areas</w:t>
            </w:r>
          </w:p>
        </w:tc>
        <w:tc>
          <w:tcPr>
            <w:tcW w:w="2940" w:type="dxa"/>
            <w:tcMar/>
          </w:tcPr>
          <w:p w:rsidR="488E7DFD" w:rsidP="104008D4" w:rsidRDefault="488E7DFD" w14:paraId="01950041" w14:textId="62A029C6">
            <w:pPr>
              <w:pStyle w:val="Normal"/>
              <w:rPr>
                <w:i w:val="0"/>
                <w:iCs w:val="0"/>
                <w:sz w:val="24"/>
                <w:szCs w:val="24"/>
              </w:rPr>
            </w:pPr>
            <w:r w:rsidRPr="104008D4" w:rsidR="488E7DFD">
              <w:rPr>
                <w:i w:val="0"/>
                <w:iCs w:val="0"/>
                <w:sz w:val="24"/>
                <w:szCs w:val="24"/>
              </w:rPr>
              <w:t>Bare Areas</w:t>
            </w:r>
          </w:p>
        </w:tc>
        <w:tc>
          <w:tcPr>
            <w:tcW w:w="930" w:type="dxa"/>
            <w:tcMar/>
          </w:tcPr>
          <w:p w:rsidR="488E7DFD" w:rsidP="104008D4" w:rsidRDefault="488E7DFD" w14:paraId="4C517D68" w14:textId="52624AD0">
            <w:pPr>
              <w:pStyle w:val="Normal"/>
              <w:rPr>
                <w:i w:val="0"/>
                <w:iCs w:val="0"/>
                <w:sz w:val="24"/>
                <w:szCs w:val="24"/>
              </w:rPr>
            </w:pPr>
            <w:r w:rsidRPr="104008D4" w:rsidR="488E7DFD">
              <w:rPr>
                <w:i w:val="0"/>
                <w:iCs w:val="0"/>
                <w:sz w:val="24"/>
                <w:szCs w:val="24"/>
              </w:rPr>
              <w:t>7</w:t>
            </w:r>
          </w:p>
        </w:tc>
      </w:tr>
      <w:tr w:rsidR="104008D4" w:rsidTr="104008D4" w14:paraId="5415C59E">
        <w:trPr>
          <w:trHeight w:val="300"/>
        </w:trPr>
        <w:tc>
          <w:tcPr>
            <w:tcW w:w="1035" w:type="dxa"/>
            <w:tcMar/>
          </w:tcPr>
          <w:p w:rsidR="488E7DFD" w:rsidP="104008D4" w:rsidRDefault="488E7DFD" w14:paraId="49402809" w14:textId="1A2B9E66">
            <w:pPr>
              <w:pStyle w:val="Normal"/>
              <w:rPr>
                <w:i w:val="0"/>
                <w:iCs w:val="0"/>
                <w:sz w:val="24"/>
                <w:szCs w:val="24"/>
              </w:rPr>
            </w:pPr>
            <w:r w:rsidRPr="104008D4" w:rsidR="488E7DFD">
              <w:rPr>
                <w:i w:val="0"/>
                <w:iCs w:val="0"/>
                <w:sz w:val="24"/>
                <w:szCs w:val="24"/>
              </w:rPr>
              <w:t>20</w:t>
            </w:r>
          </w:p>
        </w:tc>
        <w:tc>
          <w:tcPr>
            <w:tcW w:w="3045" w:type="dxa"/>
            <w:tcMar/>
          </w:tcPr>
          <w:p w:rsidR="488E7DFD" w:rsidP="104008D4" w:rsidRDefault="488E7DFD" w14:paraId="277A8445" w14:textId="238F4A7B">
            <w:pPr>
              <w:pStyle w:val="Normal"/>
              <w:rPr>
                <w:i w:val="0"/>
                <w:iCs w:val="0"/>
                <w:sz w:val="24"/>
                <w:szCs w:val="24"/>
              </w:rPr>
            </w:pPr>
            <w:r w:rsidRPr="104008D4" w:rsidR="488E7DFD">
              <w:rPr>
                <w:i w:val="0"/>
                <w:iCs w:val="0"/>
                <w:sz w:val="24"/>
                <w:szCs w:val="24"/>
              </w:rPr>
              <w:t>Water Bodies</w:t>
            </w:r>
          </w:p>
        </w:tc>
        <w:tc>
          <w:tcPr>
            <w:tcW w:w="2940" w:type="dxa"/>
            <w:tcMar/>
          </w:tcPr>
          <w:p w:rsidR="488E7DFD" w:rsidP="104008D4" w:rsidRDefault="488E7DFD" w14:paraId="18B8DDED" w14:textId="1613716E">
            <w:pPr>
              <w:pStyle w:val="Normal"/>
              <w:rPr>
                <w:i w:val="0"/>
                <w:iCs w:val="0"/>
                <w:sz w:val="24"/>
                <w:szCs w:val="24"/>
              </w:rPr>
            </w:pPr>
            <w:r w:rsidRPr="104008D4" w:rsidR="488E7DFD">
              <w:rPr>
                <w:i w:val="0"/>
                <w:iCs w:val="0"/>
                <w:sz w:val="24"/>
                <w:szCs w:val="24"/>
              </w:rPr>
              <w:t>Water Bodies</w:t>
            </w:r>
          </w:p>
        </w:tc>
        <w:tc>
          <w:tcPr>
            <w:tcW w:w="930" w:type="dxa"/>
            <w:tcMar/>
          </w:tcPr>
          <w:p w:rsidR="488E7DFD" w:rsidP="104008D4" w:rsidRDefault="488E7DFD" w14:paraId="180C5B50" w14:textId="56925BF9">
            <w:pPr>
              <w:pStyle w:val="Normal"/>
              <w:rPr>
                <w:i w:val="0"/>
                <w:iCs w:val="0"/>
                <w:sz w:val="24"/>
                <w:szCs w:val="24"/>
              </w:rPr>
            </w:pPr>
            <w:r w:rsidRPr="104008D4" w:rsidR="488E7DFD">
              <w:rPr>
                <w:i w:val="0"/>
                <w:iCs w:val="0"/>
                <w:sz w:val="24"/>
                <w:szCs w:val="24"/>
              </w:rPr>
              <w:t>8</w:t>
            </w:r>
          </w:p>
        </w:tc>
      </w:tr>
      <w:tr w:rsidR="104008D4" w:rsidTr="104008D4" w14:paraId="60B811B6">
        <w:trPr>
          <w:trHeight w:val="300"/>
        </w:trPr>
        <w:tc>
          <w:tcPr>
            <w:tcW w:w="1035" w:type="dxa"/>
            <w:tcMar/>
          </w:tcPr>
          <w:p w:rsidR="488E7DFD" w:rsidP="104008D4" w:rsidRDefault="488E7DFD" w14:paraId="4ABF8994" w14:textId="53DB161F">
            <w:pPr>
              <w:pStyle w:val="Normal"/>
              <w:rPr>
                <w:i w:val="0"/>
                <w:iCs w:val="0"/>
                <w:sz w:val="24"/>
                <w:szCs w:val="24"/>
              </w:rPr>
            </w:pPr>
            <w:r w:rsidRPr="104008D4" w:rsidR="488E7DFD">
              <w:rPr>
                <w:i w:val="0"/>
                <w:iCs w:val="0"/>
                <w:sz w:val="24"/>
                <w:szCs w:val="24"/>
              </w:rPr>
              <w:t>21</w:t>
            </w:r>
          </w:p>
        </w:tc>
        <w:tc>
          <w:tcPr>
            <w:tcW w:w="3045" w:type="dxa"/>
            <w:tcMar/>
          </w:tcPr>
          <w:p w:rsidR="488E7DFD" w:rsidP="104008D4" w:rsidRDefault="488E7DFD" w14:paraId="2D593D00" w14:textId="74A6D330">
            <w:pPr>
              <w:pStyle w:val="Normal"/>
              <w:rPr>
                <w:i w:val="0"/>
                <w:iCs w:val="0"/>
                <w:sz w:val="24"/>
                <w:szCs w:val="24"/>
              </w:rPr>
            </w:pPr>
            <w:r w:rsidRPr="104008D4" w:rsidR="488E7DFD">
              <w:rPr>
                <w:i w:val="0"/>
                <w:iCs w:val="0"/>
                <w:sz w:val="24"/>
                <w:szCs w:val="24"/>
              </w:rPr>
              <w:t>Snow and Ice</w:t>
            </w:r>
          </w:p>
        </w:tc>
        <w:tc>
          <w:tcPr>
            <w:tcW w:w="2940" w:type="dxa"/>
            <w:tcMar/>
          </w:tcPr>
          <w:p w:rsidR="488E7DFD" w:rsidP="104008D4" w:rsidRDefault="488E7DFD" w14:paraId="19C3EDFD" w14:textId="32538191">
            <w:pPr>
              <w:pStyle w:val="Normal"/>
              <w:rPr>
                <w:i w:val="0"/>
                <w:iCs w:val="0"/>
                <w:sz w:val="24"/>
                <w:szCs w:val="24"/>
              </w:rPr>
            </w:pPr>
            <w:r w:rsidRPr="104008D4" w:rsidR="488E7DFD">
              <w:rPr>
                <w:i w:val="0"/>
                <w:iCs w:val="0"/>
                <w:sz w:val="24"/>
                <w:szCs w:val="24"/>
              </w:rPr>
              <w:t>Snow and Ice</w:t>
            </w:r>
          </w:p>
        </w:tc>
        <w:tc>
          <w:tcPr>
            <w:tcW w:w="930" w:type="dxa"/>
            <w:tcMar/>
          </w:tcPr>
          <w:p w:rsidR="488E7DFD" w:rsidP="104008D4" w:rsidRDefault="488E7DFD" w14:paraId="5E1368D5" w14:textId="11F6C553">
            <w:pPr>
              <w:pStyle w:val="Normal"/>
              <w:rPr>
                <w:i w:val="0"/>
                <w:iCs w:val="0"/>
                <w:sz w:val="24"/>
                <w:szCs w:val="24"/>
              </w:rPr>
            </w:pPr>
            <w:r w:rsidRPr="104008D4" w:rsidR="488E7DFD">
              <w:rPr>
                <w:i w:val="0"/>
                <w:iCs w:val="0"/>
                <w:sz w:val="24"/>
                <w:szCs w:val="24"/>
              </w:rPr>
              <w:t>9</w:t>
            </w:r>
          </w:p>
        </w:tc>
      </w:tr>
      <w:tr w:rsidR="104008D4" w:rsidTr="104008D4" w14:paraId="0E1DB776">
        <w:trPr>
          <w:trHeight w:val="300"/>
        </w:trPr>
        <w:tc>
          <w:tcPr>
            <w:tcW w:w="1035" w:type="dxa"/>
            <w:tcMar/>
          </w:tcPr>
          <w:p w:rsidR="488E7DFD" w:rsidP="104008D4" w:rsidRDefault="488E7DFD" w14:paraId="0900169E" w14:textId="093AB7B4">
            <w:pPr>
              <w:pStyle w:val="Normal"/>
              <w:rPr>
                <w:i w:val="0"/>
                <w:iCs w:val="0"/>
                <w:sz w:val="24"/>
                <w:szCs w:val="24"/>
              </w:rPr>
            </w:pPr>
            <w:r w:rsidRPr="104008D4" w:rsidR="488E7DFD">
              <w:rPr>
                <w:i w:val="0"/>
                <w:iCs w:val="0"/>
                <w:sz w:val="24"/>
                <w:szCs w:val="24"/>
              </w:rPr>
              <w:t>22</w:t>
            </w:r>
          </w:p>
        </w:tc>
        <w:tc>
          <w:tcPr>
            <w:tcW w:w="3045" w:type="dxa"/>
            <w:tcMar/>
          </w:tcPr>
          <w:p w:rsidR="488E7DFD" w:rsidP="104008D4" w:rsidRDefault="488E7DFD" w14:paraId="5F265410" w14:textId="27AC4015">
            <w:pPr>
              <w:pStyle w:val="Normal"/>
              <w:rPr>
                <w:i w:val="0"/>
                <w:iCs w:val="0"/>
                <w:sz w:val="24"/>
                <w:szCs w:val="24"/>
              </w:rPr>
            </w:pPr>
            <w:r w:rsidRPr="104008D4" w:rsidR="488E7DFD">
              <w:rPr>
                <w:i w:val="0"/>
                <w:iCs w:val="0"/>
                <w:sz w:val="24"/>
                <w:szCs w:val="24"/>
              </w:rPr>
              <w:t>Artificial surfaces and associated areas</w:t>
            </w:r>
          </w:p>
        </w:tc>
        <w:tc>
          <w:tcPr>
            <w:tcW w:w="2940" w:type="dxa"/>
            <w:tcMar/>
          </w:tcPr>
          <w:p w:rsidR="488E7DFD" w:rsidP="104008D4" w:rsidRDefault="488E7DFD" w14:paraId="397350DF" w14:textId="161B53E8">
            <w:pPr>
              <w:pStyle w:val="Normal"/>
              <w:rPr>
                <w:i w:val="0"/>
                <w:iCs w:val="0"/>
                <w:sz w:val="24"/>
                <w:szCs w:val="24"/>
              </w:rPr>
            </w:pPr>
            <w:r w:rsidRPr="104008D4" w:rsidR="488E7DFD">
              <w:rPr>
                <w:i w:val="0"/>
                <w:iCs w:val="0"/>
                <w:sz w:val="24"/>
                <w:szCs w:val="24"/>
              </w:rPr>
              <w:t>Artificial surfaces and associated areas</w:t>
            </w:r>
          </w:p>
        </w:tc>
        <w:tc>
          <w:tcPr>
            <w:tcW w:w="930" w:type="dxa"/>
            <w:tcMar/>
          </w:tcPr>
          <w:p w:rsidR="488E7DFD" w:rsidP="104008D4" w:rsidRDefault="488E7DFD" w14:paraId="1C017FF5" w14:textId="6C797203">
            <w:pPr>
              <w:pStyle w:val="Normal"/>
              <w:rPr>
                <w:i w:val="0"/>
                <w:iCs w:val="0"/>
                <w:sz w:val="24"/>
                <w:szCs w:val="24"/>
              </w:rPr>
            </w:pPr>
            <w:r w:rsidRPr="104008D4" w:rsidR="488E7DFD">
              <w:rPr>
                <w:i w:val="0"/>
                <w:iCs w:val="0"/>
                <w:sz w:val="24"/>
                <w:szCs w:val="24"/>
              </w:rPr>
              <w:t>10</w:t>
            </w:r>
          </w:p>
        </w:tc>
      </w:tr>
    </w:tbl>
    <w:p w:rsidR="50BF9109" w:rsidP="40F0F52C" w:rsidRDefault="50BF9109" w14:paraId="3F360DB5" w14:textId="3615FC93">
      <w:pPr>
        <w:pStyle w:val="ListParagraph"/>
        <w:numPr>
          <w:ilvl w:val="0"/>
          <w:numId w:val="2"/>
        </w:numPr>
        <w:rPr>
          <w:i w:val="0"/>
          <w:iCs w:val="0"/>
          <w:sz w:val="24"/>
          <w:szCs w:val="24"/>
        </w:rPr>
      </w:pPr>
      <w:r w:rsidRPr="40F0F52C" w:rsidR="50BF9109">
        <w:rPr>
          <w:i w:val="0"/>
          <w:iCs w:val="0"/>
          <w:sz w:val="24"/>
          <w:szCs w:val="24"/>
        </w:rPr>
        <w:t>Calculated each cell’s distance to the coast</w:t>
      </w:r>
      <w:r w:rsidRPr="40F0F52C" w:rsidR="5BB8BBF6">
        <w:rPr>
          <w:i w:val="0"/>
          <w:iCs w:val="0"/>
          <w:sz w:val="24"/>
          <w:szCs w:val="24"/>
        </w:rPr>
        <w:t xml:space="preserve"> using terra package’s </w:t>
      </w:r>
      <w:r w:rsidRPr="40F0F52C" w:rsidR="5BB8BBF6">
        <w:rPr>
          <w:i w:val="1"/>
          <w:iCs w:val="1"/>
          <w:sz w:val="24"/>
          <w:szCs w:val="24"/>
        </w:rPr>
        <w:t>distance</w:t>
      </w:r>
      <w:r w:rsidRPr="40F0F52C" w:rsidR="5BB8BBF6">
        <w:rPr>
          <w:i w:val="0"/>
          <w:iCs w:val="0"/>
          <w:sz w:val="24"/>
          <w:szCs w:val="24"/>
        </w:rPr>
        <w:t xml:space="preserve"> function (Hijmans, 2024)</w:t>
      </w:r>
    </w:p>
    <w:p w:rsidR="62D04054" w:rsidP="3A446F5C" w:rsidRDefault="62D04054" w14:paraId="48A01FC3" w14:textId="121036D7">
      <w:pPr>
        <w:pStyle w:val="ListParagraph"/>
        <w:numPr>
          <w:ilvl w:val="0"/>
          <w:numId w:val="2"/>
        </w:numPr>
        <w:rPr>
          <w:i w:val="0"/>
          <w:iCs w:val="0"/>
          <w:sz w:val="24"/>
          <w:szCs w:val="24"/>
        </w:rPr>
      </w:pPr>
      <w:r w:rsidRPr="3A446F5C" w:rsidR="62D04054">
        <w:rPr>
          <w:i w:val="0"/>
          <w:iCs w:val="0"/>
          <w:sz w:val="24"/>
          <w:szCs w:val="24"/>
        </w:rPr>
        <w:t>CHELSA dat</w:t>
      </w:r>
      <w:commentRangeStart w:id="2054817358"/>
      <w:commentRangeStart w:id="1057097207"/>
      <w:r w:rsidRPr="3A446F5C" w:rsidR="62D04054">
        <w:rPr>
          <w:i w:val="0"/>
          <w:iCs w:val="0"/>
          <w:sz w:val="24"/>
          <w:szCs w:val="24"/>
        </w:rPr>
        <w:t>a</w:t>
      </w:r>
      <w:r w:rsidRPr="3A446F5C" w:rsidR="23B2B938">
        <w:rPr>
          <w:i w:val="0"/>
          <w:iCs w:val="0"/>
          <w:sz w:val="24"/>
          <w:szCs w:val="24"/>
        </w:rPr>
        <w:t xml:space="preserve"> (Karger et al, 2017; Karger et al, 2018)</w:t>
      </w:r>
      <w:commentRangeEnd w:id="2054817358"/>
      <w:r>
        <w:rPr>
          <w:rStyle w:val="CommentReference"/>
        </w:rPr>
        <w:commentReference w:id="2054817358"/>
      </w:r>
      <w:commentRangeEnd w:id="1057097207"/>
      <w:r>
        <w:rPr>
          <w:rStyle w:val="CommentReference"/>
        </w:rPr>
        <w:commentReference w:id="1057097207"/>
      </w:r>
      <w:commentRangeStart w:id="1584418248"/>
      <w:commentRangeEnd w:id="1584418248"/>
      <w:r>
        <w:rPr>
          <w:rStyle w:val="CommentReference"/>
        </w:rPr>
        <w:commentReference w:id="1584418248"/>
      </w:r>
    </w:p>
    <w:p w:rsidR="2781ADB3" w:rsidP="40F0F52C" w:rsidRDefault="2781ADB3" w14:paraId="75081D72" w14:textId="2EADD3D9">
      <w:pPr>
        <w:pStyle w:val="ListParagraph"/>
        <w:numPr>
          <w:ilvl w:val="1"/>
          <w:numId w:val="2"/>
        </w:numPr>
        <w:rPr>
          <w:sz w:val="24"/>
          <w:szCs w:val="24"/>
        </w:rPr>
      </w:pPr>
      <w:r w:rsidRPr="04D8715C" w:rsidR="2781ADB3">
        <w:rPr>
          <w:sz w:val="24"/>
          <w:szCs w:val="24"/>
        </w:rPr>
        <w:t>Resolution: 30 arc sec, ~1km</w:t>
      </w:r>
    </w:p>
    <w:p w:rsidR="6E607377" w:rsidP="04D8715C" w:rsidRDefault="6E607377" w14:paraId="657DA9E5" w14:textId="0D2E3259">
      <w:pPr>
        <w:pStyle w:val="ListParagraph"/>
        <w:numPr>
          <w:ilvl w:val="1"/>
          <w:numId w:val="2"/>
        </w:numPr>
        <w:rPr>
          <w:sz w:val="24"/>
          <w:szCs w:val="24"/>
        </w:rPr>
      </w:pPr>
      <w:r w:rsidRPr="04D8715C" w:rsidR="6E607377">
        <w:rPr>
          <w:sz w:val="24"/>
          <w:szCs w:val="24"/>
        </w:rPr>
        <w:t>NB: all temperatures are recorded in K/10</w:t>
      </w:r>
    </w:p>
    <w:p w:rsidR="40F0F52C" w:rsidP="44A46390" w:rsidRDefault="40F0F52C" w14:paraId="780B1B3C" w14:textId="359171DB">
      <w:pPr>
        <w:pStyle w:val="ListParagraph"/>
        <w:numPr>
          <w:ilvl w:val="1"/>
          <w:numId w:val="2"/>
        </w:numPr>
        <w:rPr>
          <w:i w:val="0"/>
          <w:iCs w:val="0"/>
          <w:sz w:val="24"/>
          <w:szCs w:val="24"/>
        </w:rPr>
      </w:pPr>
      <w:r w:rsidRPr="44A46390" w:rsidR="553B1FE8">
        <w:rPr>
          <w:sz w:val="24"/>
          <w:szCs w:val="24"/>
        </w:rPr>
        <w:t>Calculated the required “</w:t>
      </w:r>
      <w:r w:rsidRPr="44A46390" w:rsidR="553B1FE8">
        <w:rPr>
          <w:sz w:val="24"/>
          <w:szCs w:val="24"/>
        </w:rPr>
        <w:t>bioclim</w:t>
      </w:r>
      <w:r w:rsidRPr="44A46390" w:rsidR="553B1FE8">
        <w:rPr>
          <w:sz w:val="24"/>
          <w:szCs w:val="24"/>
        </w:rPr>
        <w:t xml:space="preserve"> equivalent” parameters using the </w:t>
      </w:r>
      <w:r w:rsidRPr="44A46390" w:rsidR="553B1FE8">
        <w:rPr>
          <w:i w:val="1"/>
          <w:iCs w:val="1"/>
          <w:sz w:val="24"/>
          <w:szCs w:val="24"/>
        </w:rPr>
        <w:t>biovars</w:t>
      </w:r>
      <w:r w:rsidRPr="44A46390" w:rsidR="553B1FE8">
        <w:rPr>
          <w:i w:val="0"/>
          <w:iCs w:val="0"/>
          <w:sz w:val="24"/>
          <w:szCs w:val="24"/>
        </w:rPr>
        <w:t xml:space="preserve"> function in the “</w:t>
      </w:r>
      <w:r w:rsidRPr="44A46390" w:rsidR="553B1FE8">
        <w:rPr>
          <w:i w:val="0"/>
          <w:iCs w:val="0"/>
          <w:sz w:val="24"/>
          <w:szCs w:val="24"/>
        </w:rPr>
        <w:t>dismo</w:t>
      </w:r>
      <w:r w:rsidRPr="44A46390" w:rsidR="553B1FE8">
        <w:rPr>
          <w:i w:val="0"/>
          <w:iCs w:val="0"/>
          <w:sz w:val="24"/>
          <w:szCs w:val="24"/>
        </w:rPr>
        <w:t xml:space="preserve">” R package </w:t>
      </w:r>
      <w:r w:rsidRPr="44A46390" w:rsidR="47A7AA53">
        <w:rPr>
          <w:i w:val="0"/>
          <w:iCs w:val="0"/>
          <w:sz w:val="24"/>
          <w:szCs w:val="24"/>
        </w:rPr>
        <w:t>(</w:t>
      </w:r>
      <w:r w:rsidRPr="44A46390" w:rsidR="47A7AA53">
        <w:rPr>
          <w:i w:val="0"/>
          <w:iCs w:val="0"/>
          <w:sz w:val="24"/>
          <w:szCs w:val="24"/>
        </w:rPr>
        <w:t>Hijmans</w:t>
      </w:r>
      <w:r w:rsidRPr="44A46390" w:rsidR="47A7AA53">
        <w:rPr>
          <w:i w:val="0"/>
          <w:iCs w:val="0"/>
          <w:sz w:val="24"/>
          <w:szCs w:val="24"/>
        </w:rPr>
        <w:t xml:space="preserve"> et al, 2023)</w:t>
      </w:r>
    </w:p>
    <w:p w:rsidR="47A7AA53" w:rsidP="44A46390" w:rsidRDefault="47A7AA53" w14:paraId="5E6BC7DC" w14:textId="441D58D2">
      <w:pPr>
        <w:pStyle w:val="ListParagraph"/>
        <w:numPr>
          <w:ilvl w:val="1"/>
          <w:numId w:val="2"/>
        </w:numPr>
        <w:rPr>
          <w:sz w:val="24"/>
          <w:szCs w:val="24"/>
        </w:rPr>
      </w:pPr>
      <w:r w:rsidR="47A7AA53">
        <w:rPr/>
        <w:t>Variables</w:t>
      </w:r>
    </w:p>
    <w:p w:rsidR="47A7AA53" w:rsidP="04D8715C" w:rsidRDefault="47A7AA53" w14:paraId="7849D9A5" w14:textId="7B387A84">
      <w:pPr>
        <w:pStyle w:val="ListParagraph"/>
        <w:numPr>
          <w:ilvl w:val="2"/>
          <w:numId w:val="2"/>
        </w:numPr>
        <w:rPr/>
      </w:pPr>
      <w:r w:rsidR="47A7AA53">
        <w:rPr/>
        <w:t xml:space="preserve">Bio1: annual </w:t>
      </w:r>
      <w:r w:rsidR="47A7AA53">
        <w:rPr/>
        <w:t>temp</w:t>
      </w:r>
    </w:p>
    <w:p w:rsidR="47A7AA53" w:rsidP="44A46390" w:rsidRDefault="47A7AA53" w14:paraId="44535069" w14:textId="1AEA36FC">
      <w:pPr>
        <w:pStyle w:val="ListParagraph"/>
        <w:numPr>
          <w:ilvl w:val="2"/>
          <w:numId w:val="2"/>
        </w:numPr>
        <w:rPr>
          <w:sz w:val="24"/>
          <w:szCs w:val="24"/>
        </w:rPr>
      </w:pPr>
      <w:r w:rsidR="47A7AA53">
        <w:rPr/>
        <w:t>Bio2: diurnal range (temp)</w:t>
      </w:r>
    </w:p>
    <w:p w:rsidR="47A7AA53" w:rsidP="44A46390" w:rsidRDefault="47A7AA53" w14:paraId="550418B5" w14:textId="37394F7E">
      <w:pPr>
        <w:pStyle w:val="ListParagraph"/>
        <w:numPr>
          <w:ilvl w:val="2"/>
          <w:numId w:val="2"/>
        </w:numPr>
        <w:rPr>
          <w:sz w:val="24"/>
          <w:szCs w:val="24"/>
        </w:rPr>
      </w:pPr>
      <w:r w:rsidR="47A7AA53">
        <w:rPr/>
        <w:t>Bio8: temp of wettest quarter</w:t>
      </w:r>
    </w:p>
    <w:p w:rsidR="47A7AA53" w:rsidP="44A46390" w:rsidRDefault="47A7AA53" w14:paraId="203E113B" w14:textId="3C8C7805">
      <w:pPr>
        <w:pStyle w:val="ListParagraph"/>
        <w:numPr>
          <w:ilvl w:val="2"/>
          <w:numId w:val="2"/>
        </w:numPr>
        <w:rPr>
          <w:sz w:val="24"/>
          <w:szCs w:val="24"/>
        </w:rPr>
      </w:pPr>
      <w:r w:rsidR="47A7AA53">
        <w:rPr/>
        <w:t>Bio10: temp of warmest quarter</w:t>
      </w:r>
    </w:p>
    <w:p w:rsidR="33A30E5F" w:rsidP="44A46390" w:rsidRDefault="33A30E5F" w14:paraId="28ED1B4B" w14:textId="3B75DE48">
      <w:pPr>
        <w:pStyle w:val="ListParagraph"/>
        <w:numPr>
          <w:ilvl w:val="1"/>
          <w:numId w:val="2"/>
        </w:numPr>
        <w:rPr>
          <w:i w:val="0"/>
          <w:iCs w:val="0"/>
          <w:sz w:val="24"/>
          <w:szCs w:val="24"/>
        </w:rPr>
      </w:pPr>
      <w:r w:rsidRPr="44A46390" w:rsidR="33A30E5F">
        <w:rPr>
          <w:i w:val="0"/>
          <w:iCs w:val="0"/>
          <w:sz w:val="24"/>
          <w:szCs w:val="24"/>
        </w:rPr>
        <w:t xml:space="preserve">Testing for collinearity using the </w:t>
      </w:r>
      <w:r w:rsidRPr="44A46390" w:rsidR="33A30E5F">
        <w:rPr>
          <w:i w:val="1"/>
          <w:iCs w:val="1"/>
          <w:sz w:val="24"/>
          <w:szCs w:val="24"/>
        </w:rPr>
        <w:t>vif</w:t>
      </w:r>
      <w:r w:rsidRPr="44A46390" w:rsidR="33A30E5F">
        <w:rPr>
          <w:i w:val="0"/>
          <w:iCs w:val="0"/>
          <w:sz w:val="24"/>
          <w:szCs w:val="24"/>
        </w:rPr>
        <w:t xml:space="preserve"> and </w:t>
      </w:r>
      <w:r w:rsidRPr="44A46390" w:rsidR="33A30E5F">
        <w:rPr>
          <w:i w:val="1"/>
          <w:iCs w:val="1"/>
          <w:sz w:val="24"/>
          <w:szCs w:val="24"/>
        </w:rPr>
        <w:t>vifstep</w:t>
      </w:r>
      <w:r w:rsidRPr="44A46390" w:rsidR="33A30E5F">
        <w:rPr>
          <w:i w:val="0"/>
          <w:iCs w:val="0"/>
          <w:sz w:val="24"/>
          <w:szCs w:val="24"/>
        </w:rPr>
        <w:t xml:space="preserve"> functions from the “</w:t>
      </w:r>
      <w:r w:rsidRPr="44A46390" w:rsidR="33A30E5F">
        <w:rPr>
          <w:i w:val="0"/>
          <w:iCs w:val="0"/>
          <w:sz w:val="24"/>
          <w:szCs w:val="24"/>
        </w:rPr>
        <w:t>usdm</w:t>
      </w:r>
      <w:r w:rsidRPr="44A46390" w:rsidR="33A30E5F">
        <w:rPr>
          <w:i w:val="0"/>
          <w:iCs w:val="0"/>
          <w:sz w:val="24"/>
          <w:szCs w:val="24"/>
        </w:rPr>
        <w:t xml:space="preserve">” package in R </w:t>
      </w:r>
      <w:r w:rsidRPr="44A46390" w:rsidR="3226F7D1">
        <w:rPr>
          <w:i w:val="0"/>
          <w:iCs w:val="0"/>
          <w:sz w:val="24"/>
          <w:szCs w:val="24"/>
        </w:rPr>
        <w:t>(Naimi et al 2014)</w:t>
      </w:r>
    </w:p>
    <w:p w:rsidR="33A30E5F" w:rsidP="44A46390" w:rsidRDefault="33A30E5F" w14:paraId="4A99C730" w14:textId="085ACF00">
      <w:pPr>
        <w:pStyle w:val="ListParagraph"/>
        <w:numPr>
          <w:ilvl w:val="2"/>
          <w:numId w:val="2"/>
        </w:numPr>
        <w:rPr>
          <w:i w:val="0"/>
          <w:iCs w:val="0"/>
          <w:sz w:val="24"/>
          <w:szCs w:val="24"/>
        </w:rPr>
      </w:pPr>
      <w:r w:rsidRPr="44A46390" w:rsidR="33A30E5F">
        <w:rPr>
          <w:i w:val="0"/>
          <w:iCs w:val="0"/>
          <w:sz w:val="24"/>
          <w:szCs w:val="24"/>
        </w:rPr>
        <w:t xml:space="preserve">Taking all 19 variables into account, </w:t>
      </w:r>
      <w:r w:rsidRPr="44A46390" w:rsidR="47EF41DD">
        <w:rPr>
          <w:i w:val="0"/>
          <w:iCs w:val="0"/>
          <w:sz w:val="24"/>
          <w:szCs w:val="24"/>
        </w:rPr>
        <w:t xml:space="preserve">bioclim variables 1 (annual </w:t>
      </w:r>
      <w:r w:rsidRPr="44A46390" w:rsidR="47EF41DD">
        <w:rPr>
          <w:i w:val="0"/>
          <w:iCs w:val="0"/>
          <w:sz w:val="24"/>
          <w:szCs w:val="24"/>
        </w:rPr>
        <w:t>temp</w:t>
      </w:r>
      <w:r w:rsidRPr="44A46390" w:rsidR="47EF41DD">
        <w:rPr>
          <w:i w:val="0"/>
          <w:iCs w:val="0"/>
          <w:sz w:val="24"/>
          <w:szCs w:val="24"/>
        </w:rPr>
        <w:t>), 2</w:t>
      </w:r>
      <w:r w:rsidRPr="44A46390" w:rsidR="21BEB77E">
        <w:rPr>
          <w:i w:val="0"/>
          <w:iCs w:val="0"/>
          <w:sz w:val="24"/>
          <w:szCs w:val="24"/>
        </w:rPr>
        <w:t xml:space="preserve"> (diurnal range of temperature)</w:t>
      </w:r>
      <w:r w:rsidRPr="44A46390" w:rsidR="47EF41DD">
        <w:rPr>
          <w:i w:val="0"/>
          <w:iCs w:val="0"/>
          <w:sz w:val="24"/>
          <w:szCs w:val="24"/>
        </w:rPr>
        <w:t>, 4, 5, 11, 12, 13, 16 would have been excluded</w:t>
      </w:r>
    </w:p>
    <w:p w:rsidR="47EF41DD" w:rsidP="3A446F5C" w:rsidRDefault="47EF41DD" w14:paraId="17BB2A34" w14:textId="1A94833D">
      <w:pPr>
        <w:pStyle w:val="ListParagraph"/>
        <w:numPr>
          <w:ilvl w:val="2"/>
          <w:numId w:val="2"/>
        </w:numPr>
        <w:rPr>
          <w:i w:val="0"/>
          <w:iCs w:val="0"/>
          <w:sz w:val="24"/>
          <w:szCs w:val="24"/>
        </w:rPr>
      </w:pPr>
      <w:r w:rsidRPr="3A446F5C" w:rsidR="47EF41DD">
        <w:rPr>
          <w:i w:val="0"/>
          <w:iCs w:val="0"/>
          <w:sz w:val="24"/>
          <w:szCs w:val="24"/>
        </w:rPr>
        <w:t>Choosing those variables thought to be most relevant to damselflies, (1,2,8,10) and testing that subset for collinearity, there were no issues</w:t>
      </w:r>
      <w:commentRangeStart w:id="681143414"/>
      <w:commentRangeStart w:id="943607249"/>
      <w:commentRangeEnd w:id="681143414"/>
      <w:r>
        <w:rPr>
          <w:rStyle w:val="CommentReference"/>
        </w:rPr>
        <w:commentReference w:id="681143414"/>
      </w:r>
      <w:commentRangeEnd w:id="943607249"/>
      <w:r>
        <w:rPr>
          <w:rStyle w:val="CommentReference"/>
        </w:rPr>
        <w:commentReference w:id="943607249"/>
      </w:r>
    </w:p>
    <w:p w:rsidR="547DDD72" w:rsidP="44A46390" w:rsidRDefault="547DDD72" w14:paraId="13E15ADA" w14:textId="2CE5777E">
      <w:pPr>
        <w:pStyle w:val="ListParagraph"/>
        <w:numPr>
          <w:ilvl w:val="2"/>
          <w:numId w:val="2"/>
        </w:numPr>
        <w:rPr/>
      </w:pPr>
      <w:r w:rsidR="547DDD72">
        <w:drawing>
          <wp:inline wp14:editId="4840AF05" wp14:anchorId="30FCDC87">
            <wp:extent cx="2162477" cy="933580"/>
            <wp:effectExtent l="0" t="0" r="0" b="0"/>
            <wp:docPr id="522130320" name="" title=""/>
            <wp:cNvGraphicFramePr>
              <a:graphicFrameLocks noChangeAspect="1"/>
            </wp:cNvGraphicFramePr>
            <a:graphic>
              <a:graphicData uri="http://schemas.openxmlformats.org/drawingml/2006/picture">
                <pic:pic>
                  <pic:nvPicPr>
                    <pic:cNvPr id="0" name=""/>
                    <pic:cNvPicPr/>
                  </pic:nvPicPr>
                  <pic:blipFill>
                    <a:blip r:embed="R9a273dbfa25e4dc4">
                      <a:extLst>
                        <a:ext xmlns:a="http://schemas.openxmlformats.org/drawingml/2006/main" uri="{28A0092B-C50C-407E-A947-70E740481C1C}">
                          <a14:useLocalDpi val="0"/>
                        </a:ext>
                      </a:extLst>
                    </a:blip>
                    <a:stretch>
                      <a:fillRect/>
                    </a:stretch>
                  </pic:blipFill>
                  <pic:spPr>
                    <a:xfrm>
                      <a:off x="0" y="0"/>
                      <a:ext cx="2162477" cy="933580"/>
                    </a:xfrm>
                    <a:prstGeom prst="rect">
                      <a:avLst/>
                    </a:prstGeom>
                  </pic:spPr>
                </pic:pic>
              </a:graphicData>
            </a:graphic>
          </wp:inline>
        </w:drawing>
      </w:r>
    </w:p>
    <w:p w:rsidR="7059C023" w:rsidP="44A46390" w:rsidRDefault="7059C023" w14:paraId="0AE08FB9" w14:textId="5B8DBAD4">
      <w:pPr>
        <w:pStyle w:val="ListParagraph"/>
        <w:numPr>
          <w:ilvl w:val="2"/>
          <w:numId w:val="2"/>
        </w:numPr>
        <w:rPr/>
      </w:pPr>
      <w:r w:rsidR="7059C023">
        <w:rPr/>
        <w:t>A threshold value of 10 would imply collinearity problems</w:t>
      </w:r>
    </w:p>
    <w:p w:rsidR="010CA36D" w:rsidP="44A46390" w:rsidRDefault="010CA36D" w14:paraId="4C75A858" w14:textId="5B1247B9">
      <w:pPr>
        <w:pStyle w:val="ListParagraph"/>
        <w:numPr>
          <w:ilvl w:val="1"/>
          <w:numId w:val="2"/>
        </w:numPr>
        <w:rPr/>
      </w:pPr>
      <w:r w:rsidR="010CA36D">
        <w:rPr/>
        <w:t>This covers the years 2000-2018</w:t>
      </w:r>
      <w:r w:rsidR="41022AF2">
        <w:rPr/>
        <w:t>!</w:t>
      </w:r>
    </w:p>
    <w:p w:rsidR="0D13AE35" w:rsidP="3A446F5C" w:rsidRDefault="0D13AE35" w14:paraId="062BFD45" w14:textId="2D8BC6C4">
      <w:pPr>
        <w:pStyle w:val="ListParagraph"/>
        <w:numPr>
          <w:ilvl w:val="0"/>
          <w:numId w:val="2"/>
        </w:numPr>
        <w:rPr/>
      </w:pPr>
      <w:r w:rsidR="0D13AE35">
        <w:rPr/>
        <w:t>ERA-5 dataset for 2019-202</w:t>
      </w:r>
      <w:r w:rsidR="01DD3462">
        <w:rPr/>
        <w:t>3</w:t>
      </w:r>
      <w:r w:rsidR="404FEB47">
        <w:rPr/>
        <w:t xml:space="preserve"> (C3S, 2017</w:t>
      </w:r>
      <w:r w:rsidR="282E89F5">
        <w:rPr/>
        <w:t xml:space="preserve">; </w:t>
      </w:r>
      <w:r w:rsidR="282E89F5">
        <w:rPr/>
        <w:t>Hersbach</w:t>
      </w:r>
      <w:r w:rsidR="282E89F5">
        <w:rPr/>
        <w:t xml:space="preserve"> et al 2020</w:t>
      </w:r>
      <w:r w:rsidR="404FEB47">
        <w:rPr/>
        <w:t>)</w:t>
      </w:r>
    </w:p>
    <w:p w:rsidR="37D3AE9E" w:rsidP="3A446F5C" w:rsidRDefault="37D3AE9E" w14:paraId="1DB6E83A" w14:textId="60D2A2DC">
      <w:pPr>
        <w:pStyle w:val="ListParagraph"/>
        <w:numPr>
          <w:ilvl w:val="1"/>
          <w:numId w:val="2"/>
        </w:numPr>
        <w:rPr>
          <w:noProof w:val="0"/>
          <w:lang w:val="en-US"/>
        </w:rPr>
      </w:pPr>
      <w:r w:rsidRPr="3A446F5C" w:rsidR="37D3AE9E">
        <w:rPr>
          <w:noProof w:val="0"/>
          <w:lang w:val="en-US"/>
        </w:rPr>
        <w:t xml:space="preserve">Downloaded the data from </w:t>
      </w:r>
      <w:hyperlink r:id="R2c1e74536d28454d">
        <w:r w:rsidRPr="3A446F5C" w:rsidR="379B66C6">
          <w:rPr>
            <w:rStyle w:val="Hyperlink"/>
            <w:noProof w:val="0"/>
            <w:lang w:val="en-US"/>
          </w:rPr>
          <w:t>ERA5-Land monthly averaged data from 1950 to present</w:t>
        </w:r>
      </w:hyperlink>
      <w:r w:rsidRPr="3A446F5C" w:rsidR="379B66C6">
        <w:rPr>
          <w:noProof w:val="0"/>
          <w:lang w:val="en-US"/>
        </w:rPr>
        <w:t xml:space="preserve"> </w:t>
      </w:r>
      <w:r w:rsidRPr="3A446F5C" w:rsidR="5D130CDD">
        <w:rPr>
          <w:noProof w:val="0"/>
          <w:lang w:val="en-US"/>
        </w:rPr>
        <w:t>using the following parameters</w:t>
      </w:r>
    </w:p>
    <w:p w:rsidR="5D130CDD" w:rsidP="3A446F5C" w:rsidRDefault="5D130CDD" w14:paraId="1BC7CECF" w14:textId="57683EFB">
      <w:pPr>
        <w:pStyle w:val="ListParagraph"/>
        <w:numPr>
          <w:ilvl w:val="2"/>
          <w:numId w:val="2"/>
        </w:numPr>
        <w:rPr>
          <w:noProof w:val="0"/>
          <w:lang w:val="en-US"/>
        </w:rPr>
      </w:pPr>
      <w:r w:rsidRPr="3A446F5C" w:rsidR="5D130CDD">
        <w:rPr>
          <w:noProof w:val="0"/>
          <w:lang w:val="en-US"/>
        </w:rPr>
        <w:t>2m Temperature</w:t>
      </w:r>
    </w:p>
    <w:p w:rsidR="5D130CDD" w:rsidP="3A446F5C" w:rsidRDefault="5D130CDD" w14:paraId="171FCB54" w14:textId="6C121EC0">
      <w:pPr>
        <w:pStyle w:val="ListParagraph"/>
        <w:numPr>
          <w:ilvl w:val="3"/>
          <w:numId w:val="2"/>
        </w:numPr>
        <w:rPr>
          <w:noProof w:val="0"/>
          <w:lang w:val="en-US"/>
        </w:rPr>
      </w:pPr>
      <w:r w:rsidRPr="3A446F5C" w:rsidR="5D130CDD">
        <w:rPr>
          <w:noProof w:val="0"/>
          <w:lang w:val="en-US"/>
        </w:rPr>
        <w:t>Monthly averaged reanalysis by hour of day</w:t>
      </w:r>
    </w:p>
    <w:p w:rsidR="5D130CDD" w:rsidP="3A446F5C" w:rsidRDefault="5D130CDD" w14:paraId="0CCBD50E" w14:textId="536E4EDF">
      <w:pPr>
        <w:pStyle w:val="ListParagraph"/>
        <w:numPr>
          <w:ilvl w:val="3"/>
          <w:numId w:val="2"/>
        </w:numPr>
        <w:rPr>
          <w:noProof w:val="0"/>
          <w:lang w:val="en-US"/>
        </w:rPr>
      </w:pPr>
      <w:r w:rsidRPr="3A446F5C" w:rsidR="5D130CDD">
        <w:rPr>
          <w:noProof w:val="0"/>
          <w:lang w:val="en-US"/>
        </w:rPr>
        <w:t>Years: 2019-2023</w:t>
      </w:r>
    </w:p>
    <w:p w:rsidR="5D130CDD" w:rsidP="3A446F5C" w:rsidRDefault="5D130CDD" w14:paraId="7B32E0DB" w14:textId="31A20213">
      <w:pPr>
        <w:pStyle w:val="ListParagraph"/>
        <w:numPr>
          <w:ilvl w:val="3"/>
          <w:numId w:val="2"/>
        </w:numPr>
        <w:rPr>
          <w:noProof w:val="0"/>
          <w:lang w:val="en-US"/>
        </w:rPr>
      </w:pPr>
      <w:r w:rsidRPr="3A446F5C" w:rsidR="5D130CDD">
        <w:rPr>
          <w:noProof w:val="0"/>
          <w:lang w:val="en-US"/>
        </w:rPr>
        <w:t>Months: January-December</w:t>
      </w:r>
    </w:p>
    <w:p w:rsidR="5D130CDD" w:rsidP="3A446F5C" w:rsidRDefault="5D130CDD" w14:paraId="3AC464BC" w14:textId="195968F1">
      <w:pPr>
        <w:pStyle w:val="ListParagraph"/>
        <w:numPr>
          <w:ilvl w:val="3"/>
          <w:numId w:val="2"/>
        </w:numPr>
        <w:rPr>
          <w:noProof w:val="0"/>
          <w:lang w:val="en-US"/>
        </w:rPr>
      </w:pPr>
      <w:r w:rsidRPr="3A446F5C" w:rsidR="5D130CDD">
        <w:rPr>
          <w:noProof w:val="0"/>
          <w:lang w:val="en-US"/>
        </w:rPr>
        <w:t>0:00-23:00</w:t>
      </w:r>
    </w:p>
    <w:p w:rsidR="5D130CDD" w:rsidP="3A446F5C" w:rsidRDefault="5D130CDD" w14:paraId="17034B1C" w14:textId="00BDEE52">
      <w:pPr>
        <w:pStyle w:val="ListParagraph"/>
        <w:numPr>
          <w:ilvl w:val="3"/>
          <w:numId w:val="2"/>
        </w:numPr>
        <w:rPr>
          <w:noProof w:val="0"/>
          <w:lang w:val="en-US"/>
        </w:rPr>
      </w:pPr>
      <w:r w:rsidRPr="04D8715C" w:rsidR="5D130CDD">
        <w:rPr>
          <w:noProof w:val="0"/>
          <w:lang w:val="en-US"/>
        </w:rPr>
        <w:t xml:space="preserve">Sub-region extraction: x (4,32), </w:t>
      </w:r>
      <w:r w:rsidRPr="04D8715C" w:rsidR="5D130CDD">
        <w:rPr>
          <w:noProof w:val="0"/>
          <w:lang w:val="en-US"/>
        </w:rPr>
        <w:t>y(</w:t>
      </w:r>
      <w:r w:rsidRPr="04D8715C" w:rsidR="5D130CDD">
        <w:rPr>
          <w:noProof w:val="0"/>
          <w:lang w:val="en-US"/>
        </w:rPr>
        <w:t>54, 71)</w:t>
      </w:r>
    </w:p>
    <w:p w:rsidR="4D6BDCC4" w:rsidP="04D8715C" w:rsidRDefault="4D6BDCC4" w14:paraId="218CF534" w14:textId="7E4C12AE">
      <w:pPr>
        <w:pStyle w:val="ListParagraph"/>
        <w:numPr>
          <w:ilvl w:val="3"/>
          <w:numId w:val="2"/>
        </w:numPr>
        <w:rPr>
          <w:sz w:val="24"/>
          <w:szCs w:val="24"/>
        </w:rPr>
      </w:pPr>
      <w:r w:rsidRPr="04D8715C" w:rsidR="4D6BDCC4">
        <w:rPr>
          <w:sz w:val="24"/>
          <w:szCs w:val="24"/>
        </w:rPr>
        <w:t>NB: all temperatures are recorded in K</w:t>
      </w:r>
      <w:r w:rsidRPr="04D8715C" w:rsidR="3FECE3F0">
        <w:rPr>
          <w:sz w:val="24"/>
          <w:szCs w:val="24"/>
        </w:rPr>
        <w:t>!</w:t>
      </w:r>
    </w:p>
    <w:p w:rsidR="5D130CDD" w:rsidP="3A446F5C" w:rsidRDefault="5D130CDD" w14:paraId="206222A5" w14:textId="615A71C5">
      <w:pPr>
        <w:pStyle w:val="ListParagraph"/>
        <w:numPr>
          <w:ilvl w:val="2"/>
          <w:numId w:val="2"/>
        </w:numPr>
        <w:rPr>
          <w:noProof w:val="0"/>
          <w:lang w:val="en-US"/>
        </w:rPr>
      </w:pPr>
      <w:r w:rsidRPr="3A446F5C" w:rsidR="5D130CDD">
        <w:rPr>
          <w:noProof w:val="0"/>
          <w:lang w:val="en-US"/>
        </w:rPr>
        <w:t>Precipitation</w:t>
      </w:r>
    </w:p>
    <w:p w:rsidR="5D130CDD" w:rsidP="3A446F5C" w:rsidRDefault="5D130CDD" w14:paraId="52881852" w14:textId="4D92EBF9">
      <w:pPr>
        <w:pStyle w:val="ListParagraph"/>
        <w:numPr>
          <w:ilvl w:val="3"/>
          <w:numId w:val="2"/>
        </w:numPr>
        <w:rPr>
          <w:sz w:val="24"/>
          <w:szCs w:val="24"/>
        </w:rPr>
      </w:pPr>
      <w:r w:rsidR="5D130CDD">
        <w:rPr/>
        <w:t>Monthly averaged reanalysis</w:t>
      </w:r>
    </w:p>
    <w:p w:rsidR="5D130CDD" w:rsidP="3A446F5C" w:rsidRDefault="5D130CDD" w14:paraId="7C92C3FE" w14:textId="04CE719E">
      <w:pPr>
        <w:pStyle w:val="ListParagraph"/>
        <w:numPr>
          <w:ilvl w:val="3"/>
          <w:numId w:val="2"/>
        </w:numPr>
        <w:rPr>
          <w:noProof w:val="0"/>
          <w:lang w:val="en-US"/>
        </w:rPr>
      </w:pPr>
      <w:r w:rsidRPr="3A446F5C" w:rsidR="5D130CDD">
        <w:rPr>
          <w:noProof w:val="0"/>
          <w:lang w:val="en-US"/>
        </w:rPr>
        <w:t>Years: 2019-2023</w:t>
      </w:r>
    </w:p>
    <w:p w:rsidR="5D130CDD" w:rsidP="3A446F5C" w:rsidRDefault="5D130CDD" w14:paraId="64B9015B" w14:textId="720312B2">
      <w:pPr>
        <w:pStyle w:val="ListParagraph"/>
        <w:numPr>
          <w:ilvl w:val="3"/>
          <w:numId w:val="2"/>
        </w:numPr>
        <w:rPr>
          <w:noProof w:val="0"/>
          <w:lang w:val="en-US"/>
        </w:rPr>
      </w:pPr>
      <w:r w:rsidRPr="3A446F5C" w:rsidR="5D130CDD">
        <w:rPr>
          <w:noProof w:val="0"/>
          <w:lang w:val="en-US"/>
        </w:rPr>
        <w:t>Months: January-December</w:t>
      </w:r>
    </w:p>
    <w:p w:rsidR="5D130CDD" w:rsidP="3A446F5C" w:rsidRDefault="5D130CDD" w14:paraId="07A8A85F" w14:textId="2CEC1F82">
      <w:pPr>
        <w:pStyle w:val="ListParagraph"/>
        <w:numPr>
          <w:ilvl w:val="3"/>
          <w:numId w:val="2"/>
        </w:numPr>
        <w:rPr>
          <w:noProof w:val="0"/>
          <w:lang w:val="en-US"/>
        </w:rPr>
      </w:pPr>
      <w:r w:rsidRPr="3A446F5C" w:rsidR="5D130CDD">
        <w:rPr>
          <w:noProof w:val="0"/>
          <w:lang w:val="en-US"/>
        </w:rPr>
        <w:t>Hours: 0:00</w:t>
      </w:r>
    </w:p>
    <w:p w:rsidR="5D130CDD" w:rsidP="3A446F5C" w:rsidRDefault="5D130CDD" w14:paraId="7C7D6EF4" w14:textId="645FBC71">
      <w:pPr>
        <w:pStyle w:val="ListParagraph"/>
        <w:numPr>
          <w:ilvl w:val="3"/>
          <w:numId w:val="2"/>
        </w:numPr>
        <w:rPr>
          <w:noProof w:val="0"/>
          <w:lang w:val="en-US"/>
        </w:rPr>
      </w:pPr>
      <w:r w:rsidRPr="3A446F5C" w:rsidR="5D130CDD">
        <w:rPr>
          <w:noProof w:val="0"/>
          <w:lang w:val="en-US"/>
        </w:rPr>
        <w:t xml:space="preserve">Sub-region extraction: x (4,32), </w:t>
      </w:r>
      <w:r w:rsidRPr="3A446F5C" w:rsidR="5D130CDD">
        <w:rPr>
          <w:noProof w:val="0"/>
          <w:lang w:val="en-US"/>
        </w:rPr>
        <w:t>y(</w:t>
      </w:r>
      <w:r w:rsidRPr="3A446F5C" w:rsidR="5D130CDD">
        <w:rPr>
          <w:noProof w:val="0"/>
          <w:lang w:val="en-US"/>
        </w:rPr>
        <w:t xml:space="preserve">54, 71)  </w:t>
      </w:r>
    </w:p>
    <w:p w:rsidR="389D108C" w:rsidP="3A446F5C" w:rsidRDefault="389D108C" w14:paraId="0D077381" w14:textId="21EDEB6F">
      <w:pPr>
        <w:pStyle w:val="ListParagraph"/>
        <w:numPr>
          <w:ilvl w:val="1"/>
          <w:numId w:val="2"/>
        </w:numPr>
        <w:rPr>
          <w:noProof w:val="0"/>
          <w:lang w:val="en-US"/>
        </w:rPr>
      </w:pPr>
      <w:r w:rsidRPr="3A446F5C" w:rsidR="389D108C">
        <w:rPr>
          <w:noProof w:val="0"/>
          <w:lang w:val="en-US"/>
        </w:rPr>
        <w:t>To</w:t>
      </w:r>
      <w:r w:rsidRPr="3A446F5C" w:rsidR="52538712">
        <w:rPr>
          <w:noProof w:val="0"/>
          <w:lang w:val="en-US"/>
        </w:rPr>
        <w:t xml:space="preserve"> calculate </w:t>
      </w:r>
      <w:r w:rsidRPr="3A446F5C" w:rsidR="52538712">
        <w:rPr>
          <w:noProof w:val="0"/>
          <w:lang w:val="en-US"/>
        </w:rPr>
        <w:t>bioclim</w:t>
      </w:r>
      <w:r w:rsidRPr="3A446F5C" w:rsidR="52538712">
        <w:rPr>
          <w:noProof w:val="0"/>
          <w:lang w:val="en-US"/>
        </w:rPr>
        <w:t xml:space="preserve"> variables using the </w:t>
      </w:r>
      <w:r w:rsidRPr="3A446F5C" w:rsidR="52538712">
        <w:rPr>
          <w:noProof w:val="0"/>
          <w:lang w:val="en-US"/>
        </w:rPr>
        <w:t>dismo</w:t>
      </w:r>
      <w:r w:rsidRPr="3A446F5C" w:rsidR="52538712">
        <w:rPr>
          <w:noProof w:val="0"/>
          <w:lang w:val="en-US"/>
        </w:rPr>
        <w:t xml:space="preserve"> package, I extracted </w:t>
      </w:r>
      <w:r w:rsidRPr="3A446F5C" w:rsidR="52538712">
        <w:rPr>
          <w:noProof w:val="0"/>
          <w:lang w:val="en-US"/>
        </w:rPr>
        <w:t>tmin</w:t>
      </w:r>
      <w:r w:rsidRPr="3A446F5C" w:rsidR="52538712">
        <w:rPr>
          <w:noProof w:val="0"/>
          <w:lang w:val="en-US"/>
        </w:rPr>
        <w:t xml:space="preserve"> and </w:t>
      </w:r>
      <w:r w:rsidRPr="3A446F5C" w:rsidR="52538712">
        <w:rPr>
          <w:noProof w:val="0"/>
          <w:lang w:val="en-US"/>
        </w:rPr>
        <w:t>tmax</w:t>
      </w:r>
      <w:r w:rsidRPr="3A446F5C" w:rsidR="52538712">
        <w:rPr>
          <w:noProof w:val="0"/>
          <w:lang w:val="en-US"/>
        </w:rPr>
        <w:t xml:space="preserve"> from the monthly averaged reanalysis by hour of day of the temperature dataset</w:t>
      </w:r>
    </w:p>
    <w:p w:rsidR="7B71E94D" w:rsidP="3A446F5C" w:rsidRDefault="7B71E94D" w14:paraId="53D1821A" w14:textId="7948A776">
      <w:pPr>
        <w:pStyle w:val="ListParagraph"/>
        <w:numPr>
          <w:ilvl w:val="1"/>
          <w:numId w:val="2"/>
        </w:numPr>
        <w:rPr>
          <w:noProof w:val="0"/>
          <w:lang w:val="en-US"/>
        </w:rPr>
      </w:pPr>
      <w:r w:rsidRPr="3A446F5C" w:rsidR="7B71E94D">
        <w:rPr>
          <w:noProof w:val="0"/>
          <w:lang w:val="en-US"/>
        </w:rPr>
        <w:t xml:space="preserve">Using the “biovars” function in the </w:t>
      </w:r>
      <w:r w:rsidRPr="3A446F5C" w:rsidR="7B71E94D">
        <w:rPr>
          <w:noProof w:val="0"/>
          <w:lang w:val="en-US"/>
        </w:rPr>
        <w:t>dismo</w:t>
      </w:r>
      <w:r w:rsidRPr="3A446F5C" w:rsidR="7B71E94D">
        <w:rPr>
          <w:noProof w:val="0"/>
          <w:lang w:val="en-US"/>
        </w:rPr>
        <w:t xml:space="preserve"> package, I calculated </w:t>
      </w:r>
      <w:r w:rsidRPr="3A446F5C" w:rsidR="1B4696DB">
        <w:rPr>
          <w:noProof w:val="0"/>
          <w:lang w:val="en-US"/>
        </w:rPr>
        <w:t xml:space="preserve">all 19 </w:t>
      </w:r>
      <w:r w:rsidRPr="3A446F5C" w:rsidR="7B71E94D">
        <w:rPr>
          <w:noProof w:val="0"/>
          <w:lang w:val="en-US"/>
        </w:rPr>
        <w:t>bioclim</w:t>
      </w:r>
      <w:r w:rsidRPr="3A446F5C" w:rsidR="7B71E94D">
        <w:rPr>
          <w:noProof w:val="0"/>
          <w:lang w:val="en-US"/>
        </w:rPr>
        <w:t xml:space="preserve"> variables</w:t>
      </w:r>
      <w:r w:rsidRPr="3A446F5C" w:rsidR="11BF14FD">
        <w:rPr>
          <w:noProof w:val="0"/>
          <w:lang w:val="en-US"/>
        </w:rPr>
        <w:t xml:space="preserve"> and then extracted Bio1, Bio2, Bio8, and Bio 10</w:t>
      </w:r>
    </w:p>
    <w:p w:rsidR="11BF14FD" w:rsidP="3A446F5C" w:rsidRDefault="11BF14FD" w14:paraId="586D5C58" w14:textId="52BE8A25">
      <w:pPr>
        <w:pStyle w:val="ListParagraph"/>
        <w:numPr>
          <w:ilvl w:val="1"/>
          <w:numId w:val="2"/>
        </w:numPr>
        <w:rPr>
          <w:b w:val="1"/>
          <w:bCs w:val="1"/>
          <w:i w:val="0"/>
          <w:iCs w:val="0"/>
          <w:noProof w:val="0"/>
          <w:lang w:val="en-US"/>
        </w:rPr>
      </w:pPr>
      <w:r w:rsidRPr="3A446F5C" w:rsidR="11BF14FD">
        <w:rPr>
          <w:noProof w:val="0"/>
          <w:lang w:val="en-US"/>
        </w:rPr>
        <w:t xml:space="preserve">I disaggregated this dataset using the </w:t>
      </w:r>
      <w:r w:rsidRPr="3A446F5C" w:rsidR="11BF14FD">
        <w:rPr>
          <w:i w:val="1"/>
          <w:iCs w:val="1"/>
          <w:noProof w:val="0"/>
          <w:lang w:val="en-US"/>
        </w:rPr>
        <w:t>resample</w:t>
      </w:r>
      <w:r w:rsidRPr="3A446F5C" w:rsidR="11BF14FD">
        <w:rPr>
          <w:i w:val="0"/>
          <w:iCs w:val="0"/>
          <w:noProof w:val="0"/>
          <w:lang w:val="en-US"/>
        </w:rPr>
        <w:t xml:space="preserve"> function in the “terra” package to match the resolution of the CHELSA data and reprojected the Era5 data to match projections</w:t>
      </w:r>
    </w:p>
    <w:p w:rsidR="4DF6DB6B" w:rsidP="44A46390" w:rsidRDefault="4DF6DB6B" w14:paraId="2FFBC6D4" w14:textId="2331FD76">
      <w:pPr>
        <w:pStyle w:val="ListParagraph"/>
        <w:numPr>
          <w:ilvl w:val="0"/>
          <w:numId w:val="2"/>
        </w:numPr>
        <w:rPr/>
      </w:pPr>
      <w:r w:rsidR="4DF6DB6B">
        <w:rPr/>
        <w:t>Created a raster stack of each year’s environmental variables</w:t>
      </w:r>
      <w:r w:rsidR="4ED56144">
        <w:rPr/>
        <w:t>, 2000-202</w:t>
      </w:r>
      <w:r w:rsidR="1362E3AD">
        <w:rPr/>
        <w:t>3</w:t>
      </w:r>
    </w:p>
    <w:p w:rsidR="4DF6DB6B" w:rsidP="44A46390" w:rsidRDefault="4DF6DB6B" w14:paraId="0BCAA7B1" w14:textId="57EB9A88">
      <w:pPr>
        <w:pStyle w:val="ListParagraph"/>
        <w:numPr>
          <w:ilvl w:val="1"/>
          <w:numId w:val="2"/>
        </w:numPr>
        <w:rPr>
          <w:sz w:val="24"/>
          <w:szCs w:val="24"/>
        </w:rPr>
      </w:pPr>
      <w:r w:rsidR="4DF6DB6B">
        <w:rPr/>
        <w:t xml:space="preserve">Bio1: annual </w:t>
      </w:r>
      <w:r w:rsidR="4DF6DB6B">
        <w:rPr/>
        <w:t>temp</w:t>
      </w:r>
    </w:p>
    <w:p w:rsidR="4DF6DB6B" w:rsidP="44A46390" w:rsidRDefault="4DF6DB6B" w14:paraId="740EB4F4" w14:textId="1F651086">
      <w:pPr>
        <w:pStyle w:val="ListParagraph"/>
        <w:numPr>
          <w:ilvl w:val="1"/>
          <w:numId w:val="2"/>
        </w:numPr>
        <w:rPr>
          <w:sz w:val="24"/>
          <w:szCs w:val="24"/>
        </w:rPr>
      </w:pPr>
      <w:r w:rsidR="4DF6DB6B">
        <w:rPr/>
        <w:t>Bio2: diurnal range (temp)</w:t>
      </w:r>
    </w:p>
    <w:p w:rsidR="4DF6DB6B" w:rsidP="44A46390" w:rsidRDefault="4DF6DB6B" w14:paraId="0E47839D" w14:textId="7609EA5C">
      <w:pPr>
        <w:pStyle w:val="ListParagraph"/>
        <w:numPr>
          <w:ilvl w:val="1"/>
          <w:numId w:val="2"/>
        </w:numPr>
        <w:rPr>
          <w:sz w:val="24"/>
          <w:szCs w:val="24"/>
        </w:rPr>
      </w:pPr>
      <w:r w:rsidR="4DF6DB6B">
        <w:rPr/>
        <w:t xml:space="preserve">Bio8: </w:t>
      </w:r>
      <w:r w:rsidR="4DF6DB6B">
        <w:rPr/>
        <w:t>temp</w:t>
      </w:r>
      <w:r w:rsidR="4DF6DB6B">
        <w:rPr/>
        <w:t xml:space="preserve"> of wettest quarter</w:t>
      </w:r>
    </w:p>
    <w:p w:rsidR="4DF6DB6B" w:rsidP="44A46390" w:rsidRDefault="4DF6DB6B" w14:paraId="4EB5B311" w14:textId="412937F8">
      <w:pPr>
        <w:pStyle w:val="ListParagraph"/>
        <w:numPr>
          <w:ilvl w:val="1"/>
          <w:numId w:val="2"/>
        </w:numPr>
        <w:rPr>
          <w:sz w:val="24"/>
          <w:szCs w:val="24"/>
        </w:rPr>
      </w:pPr>
      <w:r w:rsidR="4DF6DB6B">
        <w:rPr/>
        <w:t xml:space="preserve">Bio10: </w:t>
      </w:r>
      <w:r w:rsidR="4DF6DB6B">
        <w:rPr/>
        <w:t>temp</w:t>
      </w:r>
      <w:r w:rsidR="4DF6DB6B">
        <w:rPr/>
        <w:t xml:space="preserve"> of warmest quarter</w:t>
      </w:r>
    </w:p>
    <w:p w:rsidR="4DF6DB6B" w:rsidP="44A46390" w:rsidRDefault="4DF6DB6B" w14:paraId="6F5AF6DC" w14:textId="5F8AA693">
      <w:pPr>
        <w:pStyle w:val="ListParagraph"/>
        <w:numPr>
          <w:ilvl w:val="1"/>
          <w:numId w:val="2"/>
        </w:numPr>
        <w:rPr>
          <w:sz w:val="24"/>
          <w:szCs w:val="24"/>
        </w:rPr>
      </w:pPr>
      <w:r w:rsidR="4DF6DB6B">
        <w:rPr/>
        <w:t>Elevation</w:t>
      </w:r>
    </w:p>
    <w:p w:rsidR="4DF6DB6B" w:rsidP="44A46390" w:rsidRDefault="4DF6DB6B" w14:paraId="47118953" w14:textId="7181F2F6">
      <w:pPr>
        <w:pStyle w:val="ListParagraph"/>
        <w:numPr>
          <w:ilvl w:val="1"/>
          <w:numId w:val="2"/>
        </w:numPr>
        <w:rPr>
          <w:sz w:val="24"/>
          <w:szCs w:val="24"/>
        </w:rPr>
      </w:pPr>
      <w:r w:rsidR="4DF6DB6B">
        <w:rPr/>
        <w:t>Percentage freshwater cover</w:t>
      </w:r>
    </w:p>
    <w:p w:rsidR="4DF6DB6B" w:rsidP="44A46390" w:rsidRDefault="4DF6DB6B" w14:paraId="2390B54A" w14:textId="4574A750">
      <w:pPr>
        <w:pStyle w:val="ListParagraph"/>
        <w:numPr>
          <w:ilvl w:val="1"/>
          <w:numId w:val="2"/>
        </w:numPr>
        <w:rPr>
          <w:sz w:val="24"/>
          <w:szCs w:val="24"/>
        </w:rPr>
      </w:pPr>
      <w:r w:rsidR="4DF6DB6B">
        <w:rPr/>
        <w:t>Land cover type</w:t>
      </w:r>
    </w:p>
    <w:p w:rsidR="4DF6DB6B" w:rsidP="04D8715C" w:rsidRDefault="4DF6DB6B" w14:paraId="59096A0E" w14:textId="70D694C2">
      <w:pPr>
        <w:pStyle w:val="ListParagraph"/>
        <w:numPr>
          <w:ilvl w:val="1"/>
          <w:numId w:val="2"/>
        </w:numPr>
        <w:rPr>
          <w:sz w:val="24"/>
          <w:szCs w:val="24"/>
        </w:rPr>
      </w:pPr>
      <w:r w:rsidR="4DF6DB6B">
        <w:rPr/>
        <w:t>Distance from coast</w:t>
      </w:r>
    </w:p>
    <w:p w:rsidR="7ECC0FB0" w:rsidP="104008D4" w:rsidRDefault="7ECC0FB0" w14:paraId="3744B0AA" w14:textId="1C14BCBC">
      <w:pPr>
        <w:pStyle w:val="Heading4"/>
      </w:pPr>
      <w:r w:rsidR="7ECC0FB0">
        <w:rPr/>
        <w:t>Presence data</w:t>
      </w:r>
    </w:p>
    <w:p w:rsidR="1E9226B0" w:rsidP="104008D4" w:rsidRDefault="1E9226B0" w14:paraId="086B515F" w14:textId="41EDB847">
      <w:pPr>
        <w:pStyle w:val="ListParagraph"/>
        <w:numPr>
          <w:ilvl w:val="0"/>
          <w:numId w:val="1"/>
        </w:numPr>
        <w:suppressLineNumbers w:val="0"/>
        <w:bidi w:val="0"/>
        <w:spacing w:before="0" w:beforeAutospacing="off" w:after="160" w:afterAutospacing="off" w:line="279" w:lineRule="auto"/>
        <w:ind w:left="720" w:right="0" w:hanging="360"/>
        <w:jc w:val="left"/>
        <w:rPr>
          <w:sz w:val="24"/>
          <w:szCs w:val="24"/>
        </w:rPr>
      </w:pPr>
      <w:r w:rsidRPr="104008D4" w:rsidR="1E9226B0">
        <w:rPr>
          <w:sz w:val="24"/>
          <w:szCs w:val="24"/>
        </w:rPr>
        <w:t>Pulled records from local repositories</w:t>
      </w:r>
    </w:p>
    <w:p w:rsidR="1E9226B0" w:rsidP="104008D4" w:rsidRDefault="1E9226B0" w14:paraId="0A7AF7E6" w14:textId="6F47BDE8">
      <w:pPr>
        <w:pStyle w:val="ListParagraph"/>
        <w:numPr>
          <w:ilvl w:val="1"/>
          <w:numId w:val="1"/>
        </w:numPr>
        <w:suppressLineNumbers w:val="0"/>
        <w:bidi w:val="0"/>
        <w:spacing w:before="0" w:beforeAutospacing="off" w:after="160" w:afterAutospacing="off" w:line="279" w:lineRule="auto"/>
        <w:ind w:right="0"/>
        <w:jc w:val="left"/>
        <w:rPr>
          <w:sz w:val="24"/>
          <w:szCs w:val="24"/>
        </w:rPr>
      </w:pPr>
      <w:r w:rsidRPr="104008D4" w:rsidR="1E9226B0">
        <w:rPr>
          <w:sz w:val="24"/>
          <w:szCs w:val="24"/>
        </w:rPr>
        <w:t>Norway</w:t>
      </w:r>
    </w:p>
    <w:p w:rsidR="1E9226B0" w:rsidP="104008D4" w:rsidRDefault="1E9226B0" w14:paraId="147AE551" w14:textId="301FFCC9">
      <w:pPr>
        <w:pStyle w:val="ListParagraph"/>
        <w:numPr>
          <w:ilvl w:val="2"/>
          <w:numId w:val="1"/>
        </w:numPr>
        <w:bidi w:val="0"/>
        <w:rPr>
          <w:sz w:val="24"/>
          <w:szCs w:val="24"/>
        </w:rPr>
      </w:pPr>
      <w:hyperlink r:id="R5a0b4c5a71854db4">
        <w:r w:rsidRPr="104008D4" w:rsidR="1E9226B0">
          <w:rPr>
            <w:rStyle w:val="Hyperlink"/>
          </w:rPr>
          <w:t>https://artskart.artsdatabanken.no/</w:t>
        </w:r>
      </w:hyperlink>
      <w:r w:rsidR="1E9226B0">
        <w:rPr/>
        <w:t xml:space="preserve"> </w:t>
      </w:r>
    </w:p>
    <w:p w:rsidR="1E9226B0" w:rsidP="104008D4" w:rsidRDefault="1E9226B0" w14:paraId="73E5E53C" w14:textId="661FCD5C">
      <w:pPr>
        <w:pStyle w:val="ListParagraph"/>
        <w:numPr>
          <w:ilvl w:val="2"/>
          <w:numId w:val="1"/>
        </w:numPr>
        <w:bidi w:val="0"/>
        <w:rPr>
          <w:sz w:val="24"/>
          <w:szCs w:val="24"/>
        </w:rPr>
      </w:pPr>
      <w:hyperlink r:id="R2710c7e3fc50431b">
        <w:r w:rsidRPr="104008D4" w:rsidR="1E9226B0">
          <w:rPr>
            <w:rStyle w:val="Hyperlink"/>
          </w:rPr>
          <w:t>https://www.artsobservasjoner.no/</w:t>
        </w:r>
      </w:hyperlink>
      <w:r w:rsidR="1E9226B0">
        <w:rPr/>
        <w:t xml:space="preserve"> </w:t>
      </w:r>
    </w:p>
    <w:p w:rsidR="17F3E5BC" w:rsidP="104008D4" w:rsidRDefault="17F3E5BC" w14:paraId="3F9283E8" w14:textId="32145640">
      <w:pPr>
        <w:pStyle w:val="ListParagraph"/>
        <w:numPr>
          <w:ilvl w:val="2"/>
          <w:numId w:val="1"/>
        </w:numPr>
        <w:bidi w:val="0"/>
        <w:rPr>
          <w:sz w:val="24"/>
          <w:szCs w:val="24"/>
        </w:rPr>
      </w:pPr>
      <w:r w:rsidRPr="104008D4" w:rsidR="17F3E5BC">
        <w:rPr>
          <w:sz w:val="24"/>
          <w:szCs w:val="24"/>
        </w:rPr>
        <w:t xml:space="preserve">Species map.artsdatabanken.no 9.9.2022. Find data from: </w:t>
      </w:r>
      <w:r w:rsidRPr="104008D4" w:rsidR="17F3E5BC">
        <w:rPr>
          <w:sz w:val="24"/>
          <w:szCs w:val="24"/>
        </w:rPr>
        <w:t>Bergen museum</w:t>
      </w:r>
      <w:r w:rsidRPr="104008D4" w:rsidR="17F3E5BC">
        <w:rPr>
          <w:sz w:val="24"/>
          <w:szCs w:val="24"/>
        </w:rPr>
        <w:t xml:space="preserve">, </w:t>
      </w:r>
      <w:r w:rsidRPr="104008D4" w:rsidR="17F3E5BC">
        <w:rPr>
          <w:sz w:val="24"/>
          <w:szCs w:val="24"/>
        </w:rPr>
        <w:t>UiB</w:t>
      </w:r>
      <w:r w:rsidRPr="104008D4" w:rsidR="17F3E5BC">
        <w:rPr>
          <w:sz w:val="24"/>
          <w:szCs w:val="24"/>
        </w:rPr>
        <w:t xml:space="preserve">, Natural History Museum </w:t>
      </w:r>
      <w:r w:rsidRPr="104008D4" w:rsidR="17F3E5BC">
        <w:rPr>
          <w:sz w:val="24"/>
          <w:szCs w:val="24"/>
        </w:rPr>
        <w:t>UiO</w:t>
      </w:r>
      <w:r w:rsidRPr="104008D4" w:rsidR="17F3E5BC">
        <w:rPr>
          <w:sz w:val="24"/>
          <w:szCs w:val="24"/>
        </w:rPr>
        <w:t xml:space="preserve">, Tromsø museum </w:t>
      </w:r>
      <w:r w:rsidRPr="104008D4" w:rsidR="17F3E5BC">
        <w:rPr>
          <w:sz w:val="24"/>
          <w:szCs w:val="24"/>
        </w:rPr>
        <w:t>UiT</w:t>
      </w:r>
      <w:r w:rsidRPr="104008D4" w:rsidR="17F3E5BC">
        <w:rPr>
          <w:sz w:val="24"/>
          <w:szCs w:val="24"/>
        </w:rPr>
        <w:t xml:space="preserve">, NTNU Science Museum. Download from </w:t>
      </w:r>
      <w:r w:rsidRPr="104008D4" w:rsidR="17F3E5BC">
        <w:rPr>
          <w:sz w:val="24"/>
          <w:szCs w:val="24"/>
        </w:rPr>
        <w:t>Artskart</w:t>
      </w:r>
      <w:r w:rsidRPr="104008D4" w:rsidR="17F3E5BC">
        <w:rPr>
          <w:sz w:val="24"/>
          <w:szCs w:val="24"/>
        </w:rPr>
        <w:t>.</w:t>
      </w:r>
      <w:commentRangeStart w:id="1181135679"/>
      <w:commentRangeEnd w:id="1181135679"/>
      <w:r>
        <w:rPr>
          <w:rStyle w:val="CommentReference"/>
        </w:rPr>
        <w:commentReference w:id="1181135679"/>
      </w:r>
    </w:p>
    <w:p w:rsidR="1E9226B0" w:rsidP="104008D4" w:rsidRDefault="1E9226B0" w14:paraId="3A212F67" w14:textId="6538F740">
      <w:pPr>
        <w:pStyle w:val="ListParagraph"/>
        <w:numPr>
          <w:ilvl w:val="1"/>
          <w:numId w:val="1"/>
        </w:numPr>
        <w:bidi w:val="0"/>
        <w:rPr>
          <w:sz w:val="24"/>
          <w:szCs w:val="24"/>
        </w:rPr>
      </w:pPr>
      <w:r w:rsidR="1E9226B0">
        <w:rPr/>
        <w:t>Sweden</w:t>
      </w:r>
    </w:p>
    <w:p w:rsidR="1E9226B0" w:rsidP="104008D4" w:rsidRDefault="1E9226B0" w14:paraId="57FFC597" w14:textId="411AC0F9">
      <w:pPr>
        <w:pStyle w:val="ListParagraph"/>
        <w:numPr>
          <w:ilvl w:val="2"/>
          <w:numId w:val="1"/>
        </w:numPr>
        <w:bidi w:val="0"/>
        <w:rPr>
          <w:sz w:val="24"/>
          <w:szCs w:val="24"/>
        </w:rPr>
      </w:pPr>
      <w:hyperlink r:id="R01380581007a47d9">
        <w:r w:rsidRPr="104008D4" w:rsidR="1E9226B0">
          <w:rPr>
            <w:rStyle w:val="Hyperlink"/>
          </w:rPr>
          <w:t>https://www.artportalen.se/</w:t>
        </w:r>
      </w:hyperlink>
      <w:r w:rsidR="1E9226B0">
        <w:rPr/>
        <w:t xml:space="preserve"> </w:t>
      </w:r>
    </w:p>
    <w:p w:rsidR="3CDE1AAB" w:rsidP="104008D4" w:rsidRDefault="3CDE1AAB" w14:paraId="43B46AE5" w14:textId="0A2B662F">
      <w:pPr>
        <w:pStyle w:val="ListParagraph"/>
        <w:numPr>
          <w:ilvl w:val="2"/>
          <w:numId w:val="1"/>
        </w:numPr>
        <w:bidi w:val="0"/>
        <w:rPr>
          <w:sz w:val="24"/>
          <w:szCs w:val="24"/>
        </w:rPr>
      </w:pPr>
      <w:hyperlink r:id="Rb1e7774e3f6c45f0">
        <w:r w:rsidRPr="104008D4" w:rsidR="3CDE1AAB">
          <w:rPr>
            <w:rStyle w:val="Hyperlink"/>
            <w:sz w:val="24"/>
            <w:szCs w:val="24"/>
          </w:rPr>
          <w:t>https://artportalen.se/ViewSighting/SharedSearch?storedSearchId=12449&amp;identifier=88EB82C6</w:t>
        </w:r>
      </w:hyperlink>
      <w:r w:rsidRPr="104008D4" w:rsidR="3CDE1AAB">
        <w:rPr>
          <w:sz w:val="24"/>
          <w:szCs w:val="24"/>
        </w:rPr>
        <w:t xml:space="preserve"> </w:t>
      </w:r>
    </w:p>
    <w:p w:rsidR="3CDE1AAB" w:rsidP="104008D4" w:rsidRDefault="3CDE1AAB" w14:paraId="4999C1B8" w14:textId="3C282A5C">
      <w:pPr>
        <w:pStyle w:val="ListParagraph"/>
        <w:numPr>
          <w:ilvl w:val="2"/>
          <w:numId w:val="1"/>
        </w:numPr>
        <w:bidi w:val="0"/>
        <w:rPr>
          <w:sz w:val="24"/>
          <w:szCs w:val="24"/>
        </w:rPr>
      </w:pPr>
      <w:r w:rsidRPr="104008D4" w:rsidR="3CDE1AAB">
        <w:rPr>
          <w:sz w:val="24"/>
          <w:szCs w:val="24"/>
        </w:rPr>
        <w:t>10/31/2022</w:t>
      </w:r>
    </w:p>
    <w:p w:rsidR="1E980ACC" w:rsidP="104008D4" w:rsidRDefault="1E980ACC" w14:paraId="6B9DD7B6" w14:textId="40E5172F">
      <w:pPr>
        <w:pStyle w:val="ListParagraph"/>
        <w:numPr>
          <w:ilvl w:val="2"/>
          <w:numId w:val="1"/>
        </w:numPr>
        <w:bidi w:val="0"/>
        <w:rPr>
          <w:sz w:val="24"/>
          <w:szCs w:val="24"/>
        </w:rPr>
      </w:pPr>
      <w:r w:rsidRPr="104008D4" w:rsidR="1E980ACC">
        <w:rPr>
          <w:sz w:val="24"/>
          <w:szCs w:val="24"/>
        </w:rPr>
        <w:t xml:space="preserve">SLU Swedish Species Information Centre (2022). </w:t>
      </w:r>
      <w:r w:rsidRPr="104008D4" w:rsidR="1E980ACC">
        <w:rPr>
          <w:sz w:val="24"/>
          <w:szCs w:val="24"/>
        </w:rPr>
        <w:t>Artportalen</w:t>
      </w:r>
      <w:r w:rsidRPr="104008D4" w:rsidR="1E980ACC">
        <w:rPr>
          <w:sz w:val="24"/>
          <w:szCs w:val="24"/>
        </w:rPr>
        <w:t>: Detailed find information. https://artportalen.se/ViewSighting/SharedSearch?storedSearchId=12449&amp;identifier=88EB82C6 [2022-10-31]</w:t>
      </w:r>
    </w:p>
    <w:p w:rsidR="1E9226B0" w:rsidP="104008D4" w:rsidRDefault="1E9226B0" w14:paraId="72FD0F55" w14:textId="15D27EFA">
      <w:pPr>
        <w:pStyle w:val="ListParagraph"/>
        <w:numPr>
          <w:ilvl w:val="1"/>
          <w:numId w:val="1"/>
        </w:numPr>
        <w:bidi w:val="0"/>
        <w:rPr>
          <w:sz w:val="24"/>
          <w:szCs w:val="24"/>
        </w:rPr>
      </w:pPr>
      <w:r w:rsidR="1E9226B0">
        <w:rPr/>
        <w:t>Finland:</w:t>
      </w:r>
    </w:p>
    <w:p w:rsidR="1E9226B0" w:rsidP="104008D4" w:rsidRDefault="1E9226B0" w14:paraId="49CE4771" w14:textId="58F824E5">
      <w:pPr>
        <w:pStyle w:val="ListParagraph"/>
        <w:numPr>
          <w:ilvl w:val="2"/>
          <w:numId w:val="1"/>
        </w:numPr>
        <w:bidi w:val="0"/>
        <w:rPr>
          <w:sz w:val="24"/>
          <w:szCs w:val="24"/>
        </w:rPr>
      </w:pPr>
      <w:hyperlink r:id="Rf7bbc40d61a24522">
        <w:r w:rsidRPr="104008D4" w:rsidR="1E9226B0">
          <w:rPr>
            <w:rStyle w:val="Hyperlink"/>
          </w:rPr>
          <w:t>https://laji.fi/en</w:t>
        </w:r>
      </w:hyperlink>
      <w:r w:rsidR="1E9226B0">
        <w:rPr/>
        <w:t xml:space="preserve"> </w:t>
      </w:r>
    </w:p>
    <w:p w:rsidR="455482E9" w:rsidP="104008D4" w:rsidRDefault="455482E9" w14:paraId="4036F9D8" w14:textId="4A3C2FC7">
      <w:pPr>
        <w:pStyle w:val="ListParagraph"/>
        <w:numPr>
          <w:ilvl w:val="2"/>
          <w:numId w:val="1"/>
        </w:numPr>
        <w:bidi w:val="0"/>
        <w:rPr>
          <w:sz w:val="24"/>
          <w:szCs w:val="24"/>
        </w:rPr>
      </w:pPr>
      <w:r w:rsidRPr="104008D4" w:rsidR="455482E9">
        <w:rPr>
          <w:sz w:val="24"/>
          <w:szCs w:val="24"/>
        </w:rPr>
        <w:t>Finnish Biodiversity Information Facility/</w:t>
      </w:r>
      <w:r w:rsidRPr="104008D4" w:rsidR="455482E9">
        <w:rPr>
          <w:sz w:val="24"/>
          <w:szCs w:val="24"/>
        </w:rPr>
        <w:t>FinBIF</w:t>
      </w:r>
      <w:r w:rsidRPr="104008D4" w:rsidR="455482E9">
        <w:rPr>
          <w:sz w:val="24"/>
          <w:szCs w:val="24"/>
        </w:rPr>
        <w:t xml:space="preserve">. http://tun.fi/HBF.66820 (accessed 9.9.2022). </w:t>
      </w:r>
    </w:p>
    <w:p w:rsidR="7ECC0FB0" w:rsidP="104008D4" w:rsidRDefault="7ECC0FB0" w14:paraId="1E811E65" w14:textId="56606E38">
      <w:pPr>
        <w:pStyle w:val="ListParagraph"/>
        <w:numPr>
          <w:ilvl w:val="0"/>
          <w:numId w:val="1"/>
        </w:numPr>
        <w:rPr>
          <w:sz w:val="24"/>
          <w:szCs w:val="24"/>
        </w:rPr>
      </w:pPr>
      <w:r w:rsidRPr="104008D4" w:rsidR="7ECC0FB0">
        <w:rPr>
          <w:sz w:val="24"/>
          <w:szCs w:val="24"/>
        </w:rPr>
        <w:t>Cleaned them</w:t>
      </w:r>
    </w:p>
    <w:p w:rsidR="529B7CC2" w:rsidP="104008D4" w:rsidRDefault="529B7CC2" w14:paraId="479545FC" w14:textId="79A90927">
      <w:pPr>
        <w:pStyle w:val="ListParagraph"/>
        <w:numPr>
          <w:ilvl w:val="1"/>
          <w:numId w:val="1"/>
        </w:numPr>
        <w:rPr>
          <w:sz w:val="24"/>
          <w:szCs w:val="24"/>
        </w:rPr>
      </w:pPr>
      <w:r w:rsidRPr="44A46390" w:rsidR="529B7CC2">
        <w:rPr>
          <w:sz w:val="24"/>
          <w:szCs w:val="24"/>
        </w:rPr>
        <w:t>Data were filtered for complete records and coordinate accuracy &lt; 1000m as well as obvious geographical outliers outside of the known range</w:t>
      </w:r>
      <w:r w:rsidRPr="44A46390" w:rsidR="07B89E63">
        <w:rPr>
          <w:sz w:val="24"/>
          <w:szCs w:val="24"/>
        </w:rPr>
        <w:t xml:space="preserve"> and specific repository’s country boundaries.</w:t>
      </w:r>
    </w:p>
    <w:p w:rsidR="5DFFA488" w:rsidP="44A46390" w:rsidRDefault="5DFFA488" w14:paraId="42DD4EC8" w14:textId="2937E88B">
      <w:pPr>
        <w:pStyle w:val="Heading4"/>
        <w:rPr>
          <w:i w:val="0"/>
          <w:iCs w:val="0"/>
          <w:sz w:val="24"/>
          <w:szCs w:val="24"/>
        </w:rPr>
      </w:pPr>
      <w:r w:rsidR="5DFFA488">
        <w:rPr/>
        <w:t>Matching presence points with the environmental information and creating background points</w:t>
      </w:r>
    </w:p>
    <w:p w:rsidR="5DFFA488" w:rsidP="44A46390" w:rsidRDefault="5DFFA488" w14:paraId="7C7D6A1D" w14:textId="676BD52F">
      <w:pPr>
        <w:pStyle w:val="ListParagraph"/>
        <w:numPr>
          <w:ilvl w:val="0"/>
          <w:numId w:val="4"/>
        </w:numPr>
        <w:rPr>
          <w:i w:val="0"/>
          <w:iCs w:val="0"/>
          <w:sz w:val="24"/>
          <w:szCs w:val="24"/>
        </w:rPr>
      </w:pPr>
      <w:r w:rsidRPr="04D8715C" w:rsidR="5DFFA488">
        <w:rPr>
          <w:i w:val="0"/>
          <w:iCs w:val="0"/>
          <w:sz w:val="24"/>
          <w:szCs w:val="24"/>
        </w:rPr>
        <w:t xml:space="preserve">Using the </w:t>
      </w:r>
      <w:r w:rsidRPr="04D8715C" w:rsidR="5DFFA488">
        <w:rPr>
          <w:i w:val="1"/>
          <w:iCs w:val="1"/>
          <w:sz w:val="24"/>
          <w:szCs w:val="24"/>
        </w:rPr>
        <w:t>extract</w:t>
      </w:r>
      <w:r w:rsidRPr="04D8715C" w:rsidR="5DFFA488">
        <w:rPr>
          <w:i w:val="0"/>
          <w:iCs w:val="0"/>
          <w:sz w:val="24"/>
          <w:szCs w:val="24"/>
        </w:rPr>
        <w:t xml:space="preserve"> function of the “terra” package (</w:t>
      </w:r>
      <w:r w:rsidRPr="04D8715C" w:rsidR="5DFFA488">
        <w:rPr>
          <w:i w:val="0"/>
          <w:iCs w:val="0"/>
          <w:sz w:val="24"/>
          <w:szCs w:val="24"/>
        </w:rPr>
        <w:t>Hijmans</w:t>
      </w:r>
      <w:r w:rsidRPr="04D8715C" w:rsidR="5DFFA488">
        <w:rPr>
          <w:i w:val="0"/>
          <w:iCs w:val="0"/>
          <w:sz w:val="24"/>
          <w:szCs w:val="24"/>
        </w:rPr>
        <w:t>, 2024), created a dataset matching each presence point with the environmental values for the year in which it was observed</w:t>
      </w:r>
    </w:p>
    <w:p w:rsidR="5DFFA488" w:rsidP="44A46390" w:rsidRDefault="5DFFA488" w14:paraId="1057413C" w14:textId="1D9FC8B2">
      <w:pPr>
        <w:pStyle w:val="ListParagraph"/>
        <w:numPr>
          <w:ilvl w:val="0"/>
          <w:numId w:val="4"/>
        </w:numPr>
        <w:rPr>
          <w:i w:val="0"/>
          <w:iCs w:val="0"/>
          <w:sz w:val="24"/>
          <w:szCs w:val="24"/>
        </w:rPr>
      </w:pPr>
      <w:r w:rsidRPr="44A46390" w:rsidR="5DFFA488">
        <w:rPr>
          <w:i w:val="0"/>
          <w:iCs w:val="0"/>
          <w:sz w:val="24"/>
          <w:szCs w:val="24"/>
        </w:rPr>
        <w:t xml:space="preserve">Using the </w:t>
      </w:r>
      <w:r w:rsidRPr="44A46390" w:rsidR="5DFFA488">
        <w:rPr>
          <w:i w:val="1"/>
          <w:iCs w:val="1"/>
          <w:sz w:val="24"/>
          <w:szCs w:val="24"/>
        </w:rPr>
        <w:t>background</w:t>
      </w:r>
      <w:r w:rsidRPr="44A46390" w:rsidR="5DFFA488">
        <w:rPr>
          <w:i w:val="0"/>
          <w:iCs w:val="0"/>
          <w:sz w:val="24"/>
          <w:szCs w:val="24"/>
        </w:rPr>
        <w:t xml:space="preserve"> function in the “terra” package, randomly sampled 100 background points for each year to create a pseudo-absence dataset</w:t>
      </w:r>
    </w:p>
    <w:p w:rsidR="538E18C8" w:rsidP="04D8715C" w:rsidRDefault="538E18C8" w14:paraId="1244437B" w14:textId="439A1DD8">
      <w:pPr>
        <w:pStyle w:val="ListParagraph"/>
        <w:numPr>
          <w:ilvl w:val="1"/>
          <w:numId w:val="4"/>
        </w:numPr>
        <w:rPr>
          <w:i w:val="0"/>
          <w:iCs w:val="0"/>
          <w:sz w:val="24"/>
          <w:szCs w:val="24"/>
        </w:rPr>
      </w:pPr>
      <w:r w:rsidRPr="04D8715C" w:rsidR="538E18C8">
        <w:rPr>
          <w:i w:val="0"/>
          <w:iCs w:val="0"/>
          <w:sz w:val="24"/>
          <w:szCs w:val="24"/>
        </w:rPr>
        <w:t xml:space="preserve">This resulted in </w:t>
      </w:r>
      <w:r w:rsidRPr="04D8715C" w:rsidR="391F4929">
        <w:rPr>
          <w:i w:val="0"/>
          <w:iCs w:val="0"/>
          <w:sz w:val="24"/>
          <w:szCs w:val="24"/>
        </w:rPr>
        <w:t>2</w:t>
      </w:r>
      <w:r w:rsidRPr="04D8715C" w:rsidR="05796EFA">
        <w:rPr>
          <w:i w:val="0"/>
          <w:iCs w:val="0"/>
          <w:sz w:val="24"/>
          <w:szCs w:val="24"/>
        </w:rPr>
        <w:t>4</w:t>
      </w:r>
      <w:r w:rsidRPr="04D8715C" w:rsidR="391F4929">
        <w:rPr>
          <w:i w:val="0"/>
          <w:iCs w:val="0"/>
          <w:sz w:val="24"/>
          <w:szCs w:val="24"/>
        </w:rPr>
        <w:t>00</w:t>
      </w:r>
      <w:r w:rsidRPr="04D8715C" w:rsidR="538E18C8">
        <w:rPr>
          <w:i w:val="0"/>
          <w:iCs w:val="0"/>
          <w:sz w:val="24"/>
          <w:szCs w:val="24"/>
        </w:rPr>
        <w:t xml:space="preserve"> background points</w:t>
      </w:r>
    </w:p>
    <w:p w:rsidR="34A57887" w:rsidP="04D8715C" w:rsidRDefault="34A57887" w14:paraId="62B26D2D" w14:textId="33C90D90">
      <w:pPr>
        <w:pStyle w:val="ListParagraph"/>
        <w:numPr>
          <w:ilvl w:val="0"/>
          <w:numId w:val="4"/>
        </w:numPr>
        <w:rPr>
          <w:i w:val="0"/>
          <w:iCs w:val="0"/>
          <w:sz w:val="24"/>
          <w:szCs w:val="24"/>
        </w:rPr>
      </w:pPr>
      <w:r w:rsidRPr="04D8715C" w:rsidR="34A57887">
        <w:rPr>
          <w:i w:val="0"/>
          <w:iCs w:val="0"/>
          <w:sz w:val="24"/>
          <w:szCs w:val="24"/>
        </w:rPr>
        <w:t xml:space="preserve">Dealing with NAs </w:t>
      </w:r>
    </w:p>
    <w:p w:rsidR="34A57887" w:rsidP="04D8715C" w:rsidRDefault="34A57887" w14:paraId="078A5813" w14:textId="46EFD024">
      <w:pPr>
        <w:pStyle w:val="ListParagraph"/>
        <w:numPr>
          <w:ilvl w:val="1"/>
          <w:numId w:val="4"/>
        </w:numPr>
        <w:rPr>
          <w:i w:val="0"/>
          <w:iCs w:val="0"/>
          <w:sz w:val="24"/>
          <w:szCs w:val="24"/>
        </w:rPr>
      </w:pPr>
      <w:r w:rsidRPr="04D8715C" w:rsidR="34A57887">
        <w:rPr>
          <w:i w:val="0"/>
          <w:iCs w:val="0"/>
          <w:sz w:val="24"/>
          <w:szCs w:val="24"/>
        </w:rPr>
        <w:t>Deleting all coordinates with some missing environmental variables would have discarded 2/3 of the dataset. Additionally, most of these coordinates were located along the coast where coordinates might be in estuarine or shallow environments and environmental data might be missing</w:t>
      </w:r>
    </w:p>
    <w:p w:rsidR="34A57887" w:rsidP="04D8715C" w:rsidRDefault="34A57887" w14:paraId="1F486E66" w14:textId="7089A665">
      <w:pPr>
        <w:pStyle w:val="ListParagraph"/>
        <w:numPr>
          <w:ilvl w:val="1"/>
          <w:numId w:val="4"/>
        </w:numPr>
        <w:rPr>
          <w:i w:val="0"/>
          <w:iCs w:val="0"/>
          <w:sz w:val="24"/>
          <w:szCs w:val="24"/>
        </w:rPr>
      </w:pPr>
      <w:r w:rsidRPr="04D8715C" w:rsidR="34A57887">
        <w:rPr>
          <w:i w:val="0"/>
          <w:iCs w:val="0"/>
          <w:sz w:val="24"/>
          <w:szCs w:val="24"/>
        </w:rPr>
        <w:t xml:space="preserve">Therefore, I took the coordinates with missing data and imputed the information using the </w:t>
      </w:r>
      <w:r w:rsidRPr="04D8715C" w:rsidR="34A57887">
        <w:rPr>
          <w:b w:val="0"/>
          <w:bCs w:val="0"/>
          <w:i w:val="1"/>
          <w:iCs w:val="1"/>
          <w:sz w:val="24"/>
          <w:szCs w:val="24"/>
        </w:rPr>
        <w:t>preProcess</w:t>
      </w:r>
      <w:r w:rsidRPr="04D8715C" w:rsidR="34A57887">
        <w:rPr>
          <w:i w:val="0"/>
          <w:iCs w:val="0"/>
          <w:sz w:val="24"/>
          <w:szCs w:val="24"/>
        </w:rPr>
        <w:t xml:space="preserve"> function from the “caret” package (Kuhn, 2008)</w:t>
      </w:r>
    </w:p>
    <w:p w:rsidR="34A57887" w:rsidP="04D8715C" w:rsidRDefault="34A57887" w14:paraId="6EA4A93F" w14:textId="1576ECC7">
      <w:pPr>
        <w:pStyle w:val="ListParagraph"/>
        <w:numPr>
          <w:ilvl w:val="1"/>
          <w:numId w:val="4"/>
        </w:numPr>
        <w:rPr>
          <w:i w:val="0"/>
          <w:iCs w:val="0"/>
          <w:sz w:val="24"/>
          <w:szCs w:val="24"/>
        </w:rPr>
      </w:pPr>
      <w:r w:rsidRPr="04D8715C" w:rsidR="34A57887">
        <w:rPr>
          <w:i w:val="0"/>
          <w:iCs w:val="0"/>
          <w:sz w:val="24"/>
          <w:szCs w:val="24"/>
        </w:rPr>
        <w:t>This preserved ~8000 observations</w:t>
      </w:r>
    </w:p>
    <w:p w:rsidR="34A57887" w:rsidP="04D8715C" w:rsidRDefault="34A57887" w14:paraId="72A01929" w14:textId="19C3C4B6">
      <w:pPr>
        <w:pStyle w:val="ListParagraph"/>
        <w:numPr>
          <w:ilvl w:val="1"/>
          <w:numId w:val="4"/>
        </w:numPr>
        <w:rPr>
          <w:sz w:val="24"/>
          <w:szCs w:val="24"/>
        </w:rPr>
      </w:pPr>
      <w:r w:rsidRPr="04D8715C" w:rsidR="34A57887">
        <w:rPr>
          <w:i w:val="0"/>
          <w:iCs w:val="0"/>
          <w:sz w:val="24"/>
          <w:szCs w:val="24"/>
        </w:rPr>
        <w:t>NB: in the case of Land cover, where values are categorical, this has taken means and created new values. We could round up or down, but that doesn't mean much so I have just left it. There are only 66 of them so won't skew the model too much.</w:t>
      </w:r>
    </w:p>
    <w:p w:rsidR="34A57887" w:rsidP="04D8715C" w:rsidRDefault="34A57887" w14:paraId="43D81244" w14:textId="671FAE2A">
      <w:pPr>
        <w:pStyle w:val="ListParagraph"/>
        <w:numPr>
          <w:ilvl w:val="1"/>
          <w:numId w:val="4"/>
        </w:numPr>
        <w:rPr>
          <w:i w:val="0"/>
          <w:iCs w:val="0"/>
          <w:sz w:val="24"/>
          <w:szCs w:val="24"/>
        </w:rPr>
      </w:pPr>
      <w:r w:rsidRPr="04D8715C" w:rsidR="34A57887">
        <w:rPr>
          <w:i w:val="0"/>
          <w:iCs w:val="0"/>
          <w:sz w:val="24"/>
          <w:szCs w:val="24"/>
        </w:rPr>
        <w:t xml:space="preserve">I still removed any rows with </w:t>
      </w:r>
      <w:r w:rsidRPr="04D8715C" w:rsidR="34A57887">
        <w:rPr>
          <w:i w:val="0"/>
          <w:iCs w:val="0"/>
          <w:sz w:val="24"/>
          <w:szCs w:val="24"/>
        </w:rPr>
        <w:t>NaNs</w:t>
      </w:r>
      <w:r w:rsidRPr="04D8715C" w:rsidR="34A57887">
        <w:rPr>
          <w:i w:val="0"/>
          <w:iCs w:val="0"/>
          <w:sz w:val="24"/>
          <w:szCs w:val="24"/>
        </w:rPr>
        <w:t xml:space="preserve"> or NAs </w:t>
      </w:r>
      <w:r w:rsidRPr="04D8715C" w:rsidR="34A57887">
        <w:rPr>
          <w:i w:val="0"/>
          <w:iCs w:val="0"/>
          <w:sz w:val="24"/>
          <w:szCs w:val="24"/>
        </w:rPr>
        <w:t>remaining</w:t>
      </w:r>
    </w:p>
    <w:p w:rsidR="5DFFA488" w:rsidP="44A46390" w:rsidRDefault="5DFFA488" w14:paraId="22454294" w14:textId="5DDEAFF5">
      <w:pPr>
        <w:pStyle w:val="Heading4"/>
        <w:rPr>
          <w:i w:val="0"/>
          <w:iCs w:val="0"/>
          <w:sz w:val="24"/>
          <w:szCs w:val="24"/>
        </w:rPr>
      </w:pPr>
      <w:r w:rsidR="5DFFA488">
        <w:rPr/>
        <w:t xml:space="preserve">Addressing </w:t>
      </w:r>
      <w:r w:rsidR="5DFFA488">
        <w:rPr/>
        <w:t>spatial autocorrelation</w:t>
      </w:r>
    </w:p>
    <w:p w:rsidR="701CCC22" w:rsidP="44A46390" w:rsidRDefault="701CCC22" w14:paraId="4BD239E8" w14:textId="1F7E90BC">
      <w:pPr>
        <w:pStyle w:val="ListParagraph"/>
        <w:numPr>
          <w:ilvl w:val="0"/>
          <w:numId w:val="5"/>
        </w:numPr>
        <w:rPr>
          <w:i w:val="0"/>
          <w:iCs w:val="0"/>
          <w:sz w:val="24"/>
          <w:szCs w:val="24"/>
        </w:rPr>
      </w:pPr>
      <w:r w:rsidRPr="44A46390" w:rsidR="701CCC22">
        <w:rPr>
          <w:i w:val="0"/>
          <w:iCs w:val="0"/>
          <w:sz w:val="24"/>
          <w:szCs w:val="24"/>
        </w:rPr>
        <w:t>The first</w:t>
      </w:r>
      <w:r w:rsidRPr="44A46390" w:rsidR="5DFFA488">
        <w:rPr>
          <w:i w:val="0"/>
          <w:iCs w:val="0"/>
          <w:sz w:val="24"/>
          <w:szCs w:val="24"/>
        </w:rPr>
        <w:t xml:space="preserve"> step is to remove the duplicates from the </w:t>
      </w:r>
      <w:r w:rsidRPr="44A46390" w:rsidR="5DFFA488">
        <w:rPr>
          <w:i w:val="0"/>
          <w:iCs w:val="0"/>
          <w:sz w:val="24"/>
          <w:szCs w:val="24"/>
        </w:rPr>
        <w:t>presence</w:t>
      </w:r>
      <w:r w:rsidRPr="44A46390" w:rsidR="5DFFA488">
        <w:rPr>
          <w:i w:val="0"/>
          <w:iCs w:val="0"/>
          <w:sz w:val="24"/>
          <w:szCs w:val="24"/>
        </w:rPr>
        <w:t xml:space="preserve"> dataset. The resolution is ~1km x 1km</w:t>
      </w:r>
      <w:r w:rsidRPr="44A46390" w:rsidR="1FA1A538">
        <w:rPr>
          <w:i w:val="0"/>
          <w:iCs w:val="0"/>
          <w:sz w:val="24"/>
          <w:szCs w:val="24"/>
        </w:rPr>
        <w:t xml:space="preserve">, so only one presence point per cell is </w:t>
      </w:r>
      <w:r w:rsidRPr="44A46390" w:rsidR="1FA1A538">
        <w:rPr>
          <w:i w:val="0"/>
          <w:iCs w:val="0"/>
          <w:sz w:val="24"/>
          <w:szCs w:val="24"/>
        </w:rPr>
        <w:t>retained</w:t>
      </w:r>
    </w:p>
    <w:p w:rsidR="27A74E55" w:rsidP="04D8715C" w:rsidRDefault="27A74E55" w14:paraId="709FA4A7" w14:textId="5ED9E450">
      <w:pPr>
        <w:pStyle w:val="ListParagraph"/>
        <w:numPr>
          <w:ilvl w:val="1"/>
          <w:numId w:val="5"/>
        </w:numPr>
        <w:rPr>
          <w:i w:val="0"/>
          <w:iCs w:val="0"/>
          <w:sz w:val="24"/>
          <w:szCs w:val="24"/>
        </w:rPr>
      </w:pPr>
      <w:r w:rsidRPr="04D8715C" w:rsidR="27A74E55">
        <w:rPr>
          <w:i w:val="0"/>
          <w:iCs w:val="0"/>
          <w:sz w:val="24"/>
          <w:szCs w:val="24"/>
        </w:rPr>
        <w:t xml:space="preserve">This resulted in </w:t>
      </w:r>
      <w:r w:rsidRPr="04D8715C" w:rsidR="6FBF67B9">
        <w:rPr>
          <w:i w:val="0"/>
          <w:iCs w:val="0"/>
          <w:sz w:val="24"/>
          <w:szCs w:val="24"/>
        </w:rPr>
        <w:t>3</w:t>
      </w:r>
      <w:r w:rsidRPr="04D8715C" w:rsidR="18458EC1">
        <w:rPr>
          <w:i w:val="0"/>
          <w:iCs w:val="0"/>
          <w:sz w:val="24"/>
          <w:szCs w:val="24"/>
        </w:rPr>
        <w:t>914</w:t>
      </w:r>
      <w:r w:rsidRPr="04D8715C" w:rsidR="27A74E55">
        <w:rPr>
          <w:i w:val="0"/>
          <w:iCs w:val="0"/>
          <w:sz w:val="24"/>
          <w:szCs w:val="24"/>
        </w:rPr>
        <w:t xml:space="preserve"> presence points across 2000-20</w:t>
      </w:r>
      <w:r w:rsidRPr="04D8715C" w:rsidR="7C9AFEDE">
        <w:rPr>
          <w:i w:val="0"/>
          <w:iCs w:val="0"/>
          <w:sz w:val="24"/>
          <w:szCs w:val="24"/>
        </w:rPr>
        <w:t>22</w:t>
      </w:r>
    </w:p>
    <w:p w:rsidR="085FEA29" w:rsidP="44A46390" w:rsidRDefault="085FEA29" w14:paraId="6B367819" w14:textId="5D927F0B">
      <w:pPr>
        <w:pStyle w:val="ListParagraph"/>
        <w:numPr>
          <w:ilvl w:val="0"/>
          <w:numId w:val="5"/>
        </w:numPr>
        <w:rPr>
          <w:i w:val="0"/>
          <w:iCs w:val="0"/>
          <w:sz w:val="24"/>
          <w:szCs w:val="24"/>
        </w:rPr>
      </w:pPr>
      <w:r w:rsidRPr="44A46390" w:rsidR="085FEA29">
        <w:rPr>
          <w:i w:val="0"/>
          <w:iCs w:val="0"/>
          <w:sz w:val="24"/>
          <w:szCs w:val="24"/>
        </w:rPr>
        <w:t>Tested for spatial autocorrelation u</w:t>
      </w:r>
      <w:r w:rsidRPr="44A46390" w:rsidR="2B3F2E3B">
        <w:rPr>
          <w:i w:val="0"/>
          <w:iCs w:val="0"/>
          <w:sz w:val="24"/>
          <w:szCs w:val="24"/>
        </w:rPr>
        <w:t xml:space="preserve">sing the </w:t>
      </w:r>
      <w:r w:rsidRPr="44A46390" w:rsidR="2B3F2E3B">
        <w:rPr>
          <w:i w:val="1"/>
          <w:iCs w:val="1"/>
          <w:sz w:val="24"/>
          <w:szCs w:val="24"/>
        </w:rPr>
        <w:t>spatiotemp_autocorr</w:t>
      </w:r>
      <w:r w:rsidRPr="44A46390" w:rsidR="2B3F2E3B">
        <w:rPr>
          <w:i w:val="1"/>
          <w:iCs w:val="1"/>
          <w:sz w:val="24"/>
          <w:szCs w:val="24"/>
        </w:rPr>
        <w:t xml:space="preserve"> </w:t>
      </w:r>
      <w:r w:rsidRPr="44A46390" w:rsidR="6DCEABB7">
        <w:rPr>
          <w:i w:val="0"/>
          <w:iCs w:val="0"/>
          <w:sz w:val="24"/>
          <w:szCs w:val="24"/>
        </w:rPr>
        <w:t xml:space="preserve">function in the </w:t>
      </w:r>
      <w:r w:rsidRPr="44A46390" w:rsidR="2B3F2E3B">
        <w:rPr>
          <w:i w:val="0"/>
          <w:iCs w:val="0"/>
          <w:sz w:val="24"/>
          <w:szCs w:val="24"/>
        </w:rPr>
        <w:t>“</w:t>
      </w:r>
      <w:r w:rsidRPr="44A46390" w:rsidR="2B3F2E3B">
        <w:rPr>
          <w:i w:val="0"/>
          <w:iCs w:val="0"/>
          <w:sz w:val="24"/>
          <w:szCs w:val="24"/>
        </w:rPr>
        <w:t>spThin</w:t>
      </w:r>
      <w:r w:rsidRPr="44A46390" w:rsidR="2B3F2E3B">
        <w:rPr>
          <w:i w:val="0"/>
          <w:iCs w:val="0"/>
          <w:sz w:val="24"/>
          <w:szCs w:val="24"/>
        </w:rPr>
        <w:t>” package</w:t>
      </w:r>
      <w:r w:rsidRPr="44A46390" w:rsidR="2440D5CE">
        <w:rPr>
          <w:i w:val="0"/>
          <w:iCs w:val="0"/>
          <w:sz w:val="24"/>
          <w:szCs w:val="24"/>
        </w:rPr>
        <w:t>. There were no spatial correlation issues</w:t>
      </w:r>
      <w:r w:rsidRPr="44A46390" w:rsidR="2C952497">
        <w:rPr>
          <w:i w:val="0"/>
          <w:iCs w:val="0"/>
          <w:sz w:val="24"/>
          <w:szCs w:val="24"/>
        </w:rPr>
        <w:t>.</w:t>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44A46390" w:rsidTr="04D8715C" w14:paraId="792D6712">
        <w:trPr>
          <w:trHeight w:val="300"/>
        </w:trPr>
        <w:tc>
          <w:tcPr>
            <w:tcW w:w="1872" w:type="dxa"/>
            <w:tcMar/>
          </w:tcPr>
          <w:p w:rsidR="20C66719" w:rsidP="44A46390" w:rsidRDefault="20C66719" w14:paraId="5C7DC9F2" w14:textId="3B104167">
            <w:pPr>
              <w:pStyle w:val="Normal"/>
              <w:rPr>
                <w:i w:val="0"/>
                <w:iCs w:val="0"/>
                <w:sz w:val="24"/>
                <w:szCs w:val="24"/>
              </w:rPr>
            </w:pPr>
            <w:r w:rsidRPr="44A46390" w:rsidR="20C66719">
              <w:rPr>
                <w:i w:val="0"/>
                <w:iCs w:val="0"/>
                <w:sz w:val="24"/>
                <w:szCs w:val="24"/>
              </w:rPr>
              <w:t>Variable</w:t>
            </w:r>
          </w:p>
        </w:tc>
        <w:tc>
          <w:tcPr>
            <w:tcW w:w="1872" w:type="dxa"/>
            <w:tcMar/>
          </w:tcPr>
          <w:p w:rsidR="20C66719" w:rsidP="44A46390" w:rsidRDefault="20C66719" w14:paraId="1F1B3AFA" w14:textId="0096FCB2">
            <w:pPr>
              <w:pStyle w:val="Normal"/>
              <w:rPr>
                <w:i w:val="0"/>
                <w:iCs w:val="0"/>
                <w:sz w:val="24"/>
                <w:szCs w:val="24"/>
              </w:rPr>
            </w:pPr>
            <w:r w:rsidRPr="44A46390" w:rsidR="20C66719">
              <w:rPr>
                <w:i w:val="0"/>
                <w:iCs w:val="0"/>
                <w:sz w:val="24"/>
                <w:szCs w:val="24"/>
              </w:rPr>
              <w:t>Observed</w:t>
            </w:r>
          </w:p>
        </w:tc>
        <w:tc>
          <w:tcPr>
            <w:tcW w:w="1872" w:type="dxa"/>
            <w:tcMar/>
          </w:tcPr>
          <w:p w:rsidR="20C66719" w:rsidP="44A46390" w:rsidRDefault="20C66719" w14:paraId="0FEB15D8" w14:textId="5B47CACA">
            <w:pPr>
              <w:pStyle w:val="Normal"/>
              <w:rPr>
                <w:i w:val="0"/>
                <w:iCs w:val="0"/>
                <w:sz w:val="24"/>
                <w:szCs w:val="24"/>
              </w:rPr>
            </w:pPr>
            <w:r w:rsidRPr="44A46390" w:rsidR="20C66719">
              <w:rPr>
                <w:i w:val="0"/>
                <w:iCs w:val="0"/>
                <w:sz w:val="24"/>
                <w:szCs w:val="24"/>
              </w:rPr>
              <w:t>Expected</w:t>
            </w:r>
          </w:p>
        </w:tc>
        <w:tc>
          <w:tcPr>
            <w:tcW w:w="1872" w:type="dxa"/>
            <w:tcMar/>
          </w:tcPr>
          <w:p w:rsidR="20C66719" w:rsidP="44A46390" w:rsidRDefault="20C66719" w14:paraId="6679BAA3" w14:textId="7D68866C">
            <w:pPr>
              <w:pStyle w:val="Normal"/>
              <w:rPr>
                <w:i w:val="0"/>
                <w:iCs w:val="0"/>
                <w:sz w:val="24"/>
                <w:szCs w:val="24"/>
              </w:rPr>
            </w:pPr>
            <w:r w:rsidRPr="44A46390" w:rsidR="20C66719">
              <w:rPr>
                <w:i w:val="0"/>
                <w:iCs w:val="0"/>
                <w:sz w:val="24"/>
                <w:szCs w:val="24"/>
              </w:rPr>
              <w:t>sd</w:t>
            </w:r>
          </w:p>
        </w:tc>
        <w:tc>
          <w:tcPr>
            <w:tcW w:w="1872" w:type="dxa"/>
            <w:tcMar/>
          </w:tcPr>
          <w:p w:rsidR="20C66719" w:rsidP="44A46390" w:rsidRDefault="20C66719" w14:paraId="57FDCA7D" w14:textId="0E781CD3">
            <w:pPr>
              <w:pStyle w:val="Normal"/>
              <w:rPr>
                <w:i w:val="0"/>
                <w:iCs w:val="0"/>
                <w:sz w:val="24"/>
                <w:szCs w:val="24"/>
              </w:rPr>
            </w:pPr>
            <w:r w:rsidRPr="44A46390" w:rsidR="20C66719">
              <w:rPr>
                <w:i w:val="0"/>
                <w:iCs w:val="0"/>
                <w:sz w:val="24"/>
                <w:szCs w:val="24"/>
              </w:rPr>
              <w:t>P value</w:t>
            </w:r>
          </w:p>
        </w:tc>
      </w:tr>
      <w:tr w:rsidR="44A46390" w:rsidTr="04D8715C" w14:paraId="70D31314">
        <w:trPr>
          <w:trHeight w:val="300"/>
        </w:trPr>
        <w:tc>
          <w:tcPr>
            <w:tcW w:w="1872" w:type="dxa"/>
            <w:tcMar/>
          </w:tcPr>
          <w:p w:rsidR="20C66719" w:rsidP="44A46390" w:rsidRDefault="20C66719" w14:paraId="2E02313F" w14:textId="42A84365">
            <w:pPr>
              <w:pStyle w:val="Normal"/>
              <w:rPr>
                <w:i w:val="0"/>
                <w:iCs w:val="0"/>
                <w:sz w:val="24"/>
                <w:szCs w:val="24"/>
              </w:rPr>
            </w:pPr>
            <w:r w:rsidRPr="44A46390" w:rsidR="20C66719">
              <w:rPr>
                <w:i w:val="0"/>
                <w:iCs w:val="0"/>
                <w:sz w:val="24"/>
                <w:szCs w:val="24"/>
              </w:rPr>
              <w:t>Annual Temperature</w:t>
            </w:r>
          </w:p>
        </w:tc>
        <w:tc>
          <w:tcPr>
            <w:tcW w:w="1872" w:type="dxa"/>
            <w:tcMar/>
          </w:tcPr>
          <w:p w:rsidR="20C66719" w:rsidP="04D8715C" w:rsidRDefault="20C66719" w14:paraId="3029C494" w14:textId="33E0BB6E">
            <w:pPr>
              <w:pStyle w:val="Normal"/>
              <w:rPr>
                <w:sz w:val="24"/>
                <w:szCs w:val="24"/>
              </w:rPr>
            </w:pPr>
            <w:r w:rsidRPr="04D8715C" w:rsidR="5F41CA4B">
              <w:rPr>
                <w:sz w:val="24"/>
                <w:szCs w:val="24"/>
              </w:rPr>
              <w:t xml:space="preserve">-0.1594322 </w:t>
            </w:r>
          </w:p>
        </w:tc>
        <w:tc>
          <w:tcPr>
            <w:tcW w:w="1872" w:type="dxa"/>
            <w:tcMar/>
          </w:tcPr>
          <w:p w:rsidR="20C66719" w:rsidP="04D8715C" w:rsidRDefault="20C66719" w14:paraId="2EDE5562" w14:textId="1011FDA9">
            <w:pPr>
              <w:pStyle w:val="Normal"/>
              <w:rPr>
                <w:sz w:val="24"/>
                <w:szCs w:val="24"/>
              </w:rPr>
            </w:pPr>
            <w:r w:rsidRPr="04D8715C" w:rsidR="5F41CA4B">
              <w:rPr>
                <w:sz w:val="24"/>
                <w:szCs w:val="24"/>
              </w:rPr>
              <w:t>-0.0002555584</w:t>
            </w:r>
          </w:p>
        </w:tc>
        <w:tc>
          <w:tcPr>
            <w:tcW w:w="1872" w:type="dxa"/>
            <w:tcMar/>
          </w:tcPr>
          <w:p w:rsidR="20C66719" w:rsidP="04D8715C" w:rsidRDefault="20C66719" w14:paraId="36579851" w14:textId="1665AE10">
            <w:pPr>
              <w:pStyle w:val="Normal"/>
              <w:rPr>
                <w:sz w:val="24"/>
                <w:szCs w:val="24"/>
              </w:rPr>
            </w:pPr>
            <w:r w:rsidRPr="04D8715C" w:rsidR="5F41CA4B">
              <w:rPr>
                <w:sz w:val="24"/>
                <w:szCs w:val="24"/>
              </w:rPr>
              <w:t>0.000170611</w:t>
            </w:r>
          </w:p>
        </w:tc>
        <w:tc>
          <w:tcPr>
            <w:tcW w:w="1872" w:type="dxa"/>
            <w:tcMar/>
          </w:tcPr>
          <w:p w:rsidR="20C66719" w:rsidP="44A46390" w:rsidRDefault="20C66719" w14:paraId="19526504" w14:textId="4B1B3DBE">
            <w:pPr>
              <w:pStyle w:val="Normal"/>
              <w:rPr>
                <w:i w:val="0"/>
                <w:iCs w:val="0"/>
                <w:sz w:val="24"/>
                <w:szCs w:val="24"/>
              </w:rPr>
            </w:pPr>
            <w:r w:rsidRPr="44A46390" w:rsidR="20C66719">
              <w:rPr>
                <w:i w:val="0"/>
                <w:iCs w:val="0"/>
                <w:sz w:val="24"/>
                <w:szCs w:val="24"/>
              </w:rPr>
              <w:t>0</w:t>
            </w:r>
          </w:p>
        </w:tc>
      </w:tr>
      <w:tr w:rsidR="44A46390" w:rsidTr="04D8715C" w14:paraId="2DEB4748">
        <w:trPr>
          <w:trHeight w:val="300"/>
        </w:trPr>
        <w:tc>
          <w:tcPr>
            <w:tcW w:w="1872" w:type="dxa"/>
            <w:tcMar/>
          </w:tcPr>
          <w:p w:rsidR="20C66719" w:rsidP="44A46390" w:rsidRDefault="20C66719" w14:paraId="0A48514B" w14:textId="4DC3425C">
            <w:pPr>
              <w:pStyle w:val="Normal"/>
              <w:rPr>
                <w:i w:val="0"/>
                <w:iCs w:val="0"/>
                <w:sz w:val="24"/>
                <w:szCs w:val="24"/>
              </w:rPr>
            </w:pPr>
            <w:r w:rsidRPr="44A46390" w:rsidR="20C66719">
              <w:rPr>
                <w:i w:val="0"/>
                <w:iCs w:val="0"/>
                <w:sz w:val="24"/>
                <w:szCs w:val="24"/>
              </w:rPr>
              <w:t>Diurnal range</w:t>
            </w:r>
          </w:p>
        </w:tc>
        <w:tc>
          <w:tcPr>
            <w:tcW w:w="1872" w:type="dxa"/>
            <w:tcMar/>
          </w:tcPr>
          <w:p w:rsidR="20C66719" w:rsidP="04D8715C" w:rsidRDefault="20C66719" w14:paraId="14DBB751" w14:textId="28DD9C4E">
            <w:pPr>
              <w:pStyle w:val="Normal"/>
              <w:rPr>
                <w:sz w:val="24"/>
                <w:szCs w:val="24"/>
              </w:rPr>
            </w:pPr>
            <w:r w:rsidRPr="04D8715C" w:rsidR="695447F9">
              <w:rPr>
                <w:sz w:val="24"/>
                <w:szCs w:val="24"/>
              </w:rPr>
              <w:t xml:space="preserve">-0.0293214  </w:t>
            </w:r>
          </w:p>
          <w:p w:rsidR="20C66719" w:rsidP="04D8715C" w:rsidRDefault="20C66719" w14:paraId="43A8B9A1" w14:textId="41E14335">
            <w:pPr>
              <w:pStyle w:val="Normal"/>
              <w:rPr>
                <w:sz w:val="24"/>
                <w:szCs w:val="24"/>
              </w:rPr>
            </w:pPr>
          </w:p>
        </w:tc>
        <w:tc>
          <w:tcPr>
            <w:tcW w:w="1872" w:type="dxa"/>
            <w:tcMar/>
          </w:tcPr>
          <w:p w:rsidR="20C66719" w:rsidP="04D8715C" w:rsidRDefault="20C66719" w14:paraId="45812619" w14:textId="0208957B">
            <w:pPr>
              <w:pStyle w:val="Normal"/>
              <w:rPr>
                <w:sz w:val="24"/>
                <w:szCs w:val="24"/>
              </w:rPr>
            </w:pPr>
            <w:r w:rsidRPr="04D8715C" w:rsidR="695447F9">
              <w:rPr>
                <w:sz w:val="24"/>
                <w:szCs w:val="24"/>
              </w:rPr>
              <w:t>-0.0002555584</w:t>
            </w:r>
          </w:p>
        </w:tc>
        <w:tc>
          <w:tcPr>
            <w:tcW w:w="1872" w:type="dxa"/>
            <w:tcMar/>
          </w:tcPr>
          <w:p w:rsidR="20C66719" w:rsidP="04D8715C" w:rsidRDefault="20C66719" w14:paraId="0282990A" w14:textId="1A1C609A">
            <w:pPr>
              <w:pStyle w:val="Normal"/>
              <w:rPr>
                <w:sz w:val="24"/>
                <w:szCs w:val="24"/>
              </w:rPr>
            </w:pPr>
            <w:r w:rsidRPr="04D8715C" w:rsidR="695447F9">
              <w:rPr>
                <w:sz w:val="24"/>
                <w:szCs w:val="24"/>
              </w:rPr>
              <w:t>0.0001706231</w:t>
            </w:r>
          </w:p>
        </w:tc>
        <w:tc>
          <w:tcPr>
            <w:tcW w:w="1872" w:type="dxa"/>
            <w:tcMar/>
          </w:tcPr>
          <w:p w:rsidR="20C66719" w:rsidP="44A46390" w:rsidRDefault="20C66719" w14:paraId="53FAE42A" w14:textId="3AD2134E">
            <w:pPr>
              <w:pStyle w:val="Normal"/>
              <w:rPr>
                <w:i w:val="0"/>
                <w:iCs w:val="0"/>
                <w:sz w:val="24"/>
                <w:szCs w:val="24"/>
              </w:rPr>
            </w:pPr>
            <w:r w:rsidRPr="44A46390" w:rsidR="20C66719">
              <w:rPr>
                <w:i w:val="0"/>
                <w:iCs w:val="0"/>
                <w:sz w:val="24"/>
                <w:szCs w:val="24"/>
              </w:rPr>
              <w:t>0</w:t>
            </w:r>
          </w:p>
        </w:tc>
      </w:tr>
      <w:tr w:rsidR="44A46390" w:rsidTr="04D8715C" w14:paraId="0D1681A1">
        <w:trPr>
          <w:trHeight w:val="300"/>
        </w:trPr>
        <w:tc>
          <w:tcPr>
            <w:tcW w:w="1872" w:type="dxa"/>
            <w:tcMar/>
          </w:tcPr>
          <w:p w:rsidR="131F6222" w:rsidP="44A46390" w:rsidRDefault="131F6222" w14:paraId="5FE4561D" w14:textId="22380AF6">
            <w:pPr>
              <w:pStyle w:val="Normal"/>
              <w:ind w:left="0"/>
              <w:rPr>
                <w:sz w:val="24"/>
                <w:szCs w:val="24"/>
              </w:rPr>
            </w:pPr>
            <w:r w:rsidR="131F6222">
              <w:rPr/>
              <w:t>Temp of wettest quarter</w:t>
            </w:r>
          </w:p>
        </w:tc>
        <w:tc>
          <w:tcPr>
            <w:tcW w:w="1872" w:type="dxa"/>
            <w:tcMar/>
          </w:tcPr>
          <w:p w:rsidR="131F6222" w:rsidP="04D8715C" w:rsidRDefault="131F6222" w14:paraId="70745828" w14:textId="501F326D">
            <w:pPr>
              <w:pStyle w:val="Normal"/>
              <w:rPr>
                <w:sz w:val="24"/>
                <w:szCs w:val="24"/>
              </w:rPr>
            </w:pPr>
            <w:r w:rsidRPr="04D8715C" w:rsidR="55DE5135">
              <w:rPr>
                <w:sz w:val="24"/>
                <w:szCs w:val="24"/>
              </w:rPr>
              <w:t xml:space="preserve">-0.01009252  </w:t>
            </w:r>
          </w:p>
          <w:p w:rsidR="131F6222" w:rsidP="04D8715C" w:rsidRDefault="131F6222" w14:paraId="60E7CEDA" w14:textId="24D2A5A9">
            <w:pPr>
              <w:pStyle w:val="Normal"/>
              <w:rPr>
                <w:sz w:val="24"/>
                <w:szCs w:val="24"/>
              </w:rPr>
            </w:pPr>
          </w:p>
        </w:tc>
        <w:tc>
          <w:tcPr>
            <w:tcW w:w="1872" w:type="dxa"/>
            <w:tcMar/>
          </w:tcPr>
          <w:p w:rsidR="131F6222" w:rsidP="04D8715C" w:rsidRDefault="131F6222" w14:paraId="6A78D0AB" w14:textId="5D642B97">
            <w:pPr>
              <w:pStyle w:val="Normal"/>
              <w:rPr>
                <w:sz w:val="24"/>
                <w:szCs w:val="24"/>
              </w:rPr>
            </w:pPr>
            <w:r w:rsidRPr="04D8715C" w:rsidR="55DE5135">
              <w:rPr>
                <w:sz w:val="24"/>
                <w:szCs w:val="24"/>
              </w:rPr>
              <w:t>-0.0002555584</w:t>
            </w:r>
          </w:p>
        </w:tc>
        <w:tc>
          <w:tcPr>
            <w:tcW w:w="1872" w:type="dxa"/>
            <w:tcMar/>
          </w:tcPr>
          <w:p w:rsidR="131F6222" w:rsidP="04D8715C" w:rsidRDefault="131F6222" w14:paraId="50EAA5B5" w14:textId="49EDC14E">
            <w:pPr>
              <w:pStyle w:val="Normal"/>
              <w:rPr>
                <w:sz w:val="24"/>
                <w:szCs w:val="24"/>
              </w:rPr>
            </w:pPr>
            <w:r w:rsidRPr="04D8715C" w:rsidR="55DE5135">
              <w:rPr>
                <w:sz w:val="24"/>
                <w:szCs w:val="24"/>
              </w:rPr>
              <w:t>0.000170629</w:t>
            </w:r>
          </w:p>
        </w:tc>
        <w:tc>
          <w:tcPr>
            <w:tcW w:w="1872" w:type="dxa"/>
            <w:tcMar/>
          </w:tcPr>
          <w:p w:rsidR="131F6222" w:rsidP="44A46390" w:rsidRDefault="131F6222" w14:paraId="10A36555" w14:textId="5BC3BADA">
            <w:pPr>
              <w:pStyle w:val="Normal"/>
              <w:rPr>
                <w:i w:val="0"/>
                <w:iCs w:val="0"/>
                <w:sz w:val="24"/>
                <w:szCs w:val="24"/>
              </w:rPr>
            </w:pPr>
            <w:r w:rsidRPr="44A46390" w:rsidR="131F6222">
              <w:rPr>
                <w:i w:val="0"/>
                <w:iCs w:val="0"/>
                <w:sz w:val="24"/>
                <w:szCs w:val="24"/>
              </w:rPr>
              <w:t>0</w:t>
            </w:r>
          </w:p>
        </w:tc>
      </w:tr>
      <w:tr w:rsidR="44A46390" w:rsidTr="04D8715C" w14:paraId="28578F12">
        <w:trPr>
          <w:trHeight w:val="300"/>
        </w:trPr>
        <w:tc>
          <w:tcPr>
            <w:tcW w:w="1872" w:type="dxa"/>
            <w:tcMar/>
          </w:tcPr>
          <w:p w:rsidR="131F6222" w:rsidP="44A46390" w:rsidRDefault="131F6222" w14:paraId="3DDA0FFB" w14:textId="5724AA14">
            <w:pPr>
              <w:pStyle w:val="Normal"/>
              <w:ind w:left="0"/>
              <w:rPr>
                <w:sz w:val="24"/>
                <w:szCs w:val="24"/>
              </w:rPr>
            </w:pPr>
            <w:r w:rsidR="131F6222">
              <w:rPr/>
              <w:t>Temp of warmest quarter</w:t>
            </w:r>
          </w:p>
        </w:tc>
        <w:tc>
          <w:tcPr>
            <w:tcW w:w="1872" w:type="dxa"/>
            <w:tcMar/>
          </w:tcPr>
          <w:p w:rsidR="04D8715C" w:rsidP="04D8715C" w:rsidRDefault="04D8715C" w14:paraId="3E4090BE" w14:textId="2814EE2E">
            <w:pPr>
              <w:pStyle w:val="Normal"/>
              <w:rPr>
                <w:sz w:val="24"/>
                <w:szCs w:val="24"/>
              </w:rPr>
            </w:pPr>
            <w:r w:rsidRPr="04D8715C" w:rsidR="04D8715C">
              <w:rPr>
                <w:sz w:val="24"/>
                <w:szCs w:val="24"/>
              </w:rPr>
              <w:t>-0.</w:t>
            </w:r>
            <w:r w:rsidRPr="04D8715C" w:rsidR="04D8715C">
              <w:rPr>
                <w:sz w:val="24"/>
                <w:szCs w:val="24"/>
              </w:rPr>
              <w:t xml:space="preserve">02989776  </w:t>
            </w:r>
          </w:p>
        </w:tc>
        <w:tc>
          <w:tcPr>
            <w:tcW w:w="1872" w:type="dxa"/>
            <w:tcMar/>
          </w:tcPr>
          <w:p w:rsidR="04D8715C" w:rsidP="04D8715C" w:rsidRDefault="04D8715C" w14:paraId="2A78CDBA" w14:textId="0C63D069">
            <w:pPr>
              <w:pStyle w:val="Normal"/>
            </w:pPr>
            <w:r w:rsidRPr="04D8715C" w:rsidR="04D8715C">
              <w:rPr>
                <w:sz w:val="24"/>
                <w:szCs w:val="24"/>
              </w:rPr>
              <w:t>-0.0002555584</w:t>
            </w:r>
          </w:p>
        </w:tc>
        <w:tc>
          <w:tcPr>
            <w:tcW w:w="1872" w:type="dxa"/>
            <w:tcMar/>
          </w:tcPr>
          <w:p w:rsidR="04D8715C" w:rsidP="04D8715C" w:rsidRDefault="04D8715C" w14:paraId="1E50FFDE" w14:textId="3C9CADD4">
            <w:pPr>
              <w:pStyle w:val="Normal"/>
            </w:pPr>
            <w:r w:rsidRPr="04D8715C" w:rsidR="04D8715C">
              <w:rPr>
                <w:sz w:val="24"/>
                <w:szCs w:val="24"/>
              </w:rPr>
              <w:t>0.0001706002</w:t>
            </w:r>
          </w:p>
        </w:tc>
        <w:tc>
          <w:tcPr>
            <w:tcW w:w="1872" w:type="dxa"/>
            <w:tcMar/>
          </w:tcPr>
          <w:p w:rsidR="131F6222" w:rsidP="44A46390" w:rsidRDefault="131F6222" w14:paraId="32EF7DDD" w14:textId="258987BB">
            <w:pPr>
              <w:pStyle w:val="Normal"/>
              <w:rPr>
                <w:i w:val="0"/>
                <w:iCs w:val="0"/>
                <w:sz w:val="24"/>
                <w:szCs w:val="24"/>
              </w:rPr>
            </w:pPr>
            <w:r w:rsidRPr="44A46390" w:rsidR="131F6222">
              <w:rPr>
                <w:i w:val="0"/>
                <w:iCs w:val="0"/>
                <w:sz w:val="24"/>
                <w:szCs w:val="24"/>
              </w:rPr>
              <w:t>0</w:t>
            </w:r>
          </w:p>
        </w:tc>
      </w:tr>
      <w:tr w:rsidR="44A46390" w:rsidTr="04D8715C" w14:paraId="745642D5">
        <w:trPr>
          <w:trHeight w:val="300"/>
        </w:trPr>
        <w:tc>
          <w:tcPr>
            <w:tcW w:w="1872" w:type="dxa"/>
            <w:tcMar/>
          </w:tcPr>
          <w:p w:rsidR="131F6222" w:rsidP="44A46390" w:rsidRDefault="131F6222" w14:paraId="7EC068C9" w14:textId="50CE95CE">
            <w:pPr>
              <w:pStyle w:val="Normal"/>
            </w:pPr>
            <w:r w:rsidR="131F6222">
              <w:rPr/>
              <w:t>Elevation</w:t>
            </w:r>
          </w:p>
        </w:tc>
        <w:tc>
          <w:tcPr>
            <w:tcW w:w="1872" w:type="dxa"/>
            <w:tcMar/>
          </w:tcPr>
          <w:p w:rsidR="131F6222" w:rsidP="04D8715C" w:rsidRDefault="131F6222" w14:paraId="09C352A6" w14:textId="264889DD">
            <w:pPr>
              <w:pStyle w:val="Normal"/>
              <w:rPr>
                <w:sz w:val="24"/>
                <w:szCs w:val="24"/>
              </w:rPr>
            </w:pPr>
            <w:r w:rsidRPr="04D8715C" w:rsidR="6A07B5D6">
              <w:rPr>
                <w:sz w:val="24"/>
                <w:szCs w:val="24"/>
              </w:rPr>
              <w:t>-0.</w:t>
            </w:r>
            <w:r w:rsidRPr="04D8715C" w:rsidR="6A07B5D6">
              <w:rPr>
                <w:sz w:val="24"/>
                <w:szCs w:val="24"/>
              </w:rPr>
              <w:t xml:space="preserve">01180911  </w:t>
            </w:r>
          </w:p>
          <w:p w:rsidR="131F6222" w:rsidP="04D8715C" w:rsidRDefault="131F6222" w14:paraId="696B4614" w14:textId="0ECDF74E">
            <w:pPr>
              <w:pStyle w:val="Normal"/>
              <w:rPr>
                <w:sz w:val="24"/>
                <w:szCs w:val="24"/>
              </w:rPr>
            </w:pPr>
          </w:p>
        </w:tc>
        <w:tc>
          <w:tcPr>
            <w:tcW w:w="1872" w:type="dxa"/>
            <w:tcMar/>
          </w:tcPr>
          <w:p w:rsidR="131F6222" w:rsidP="04D8715C" w:rsidRDefault="131F6222" w14:paraId="5232B7DA" w14:textId="1F981D7F">
            <w:pPr>
              <w:pStyle w:val="Normal"/>
              <w:rPr>
                <w:sz w:val="24"/>
                <w:szCs w:val="24"/>
              </w:rPr>
            </w:pPr>
            <w:r w:rsidRPr="04D8715C" w:rsidR="6A07B5D6">
              <w:rPr>
                <w:sz w:val="24"/>
                <w:szCs w:val="24"/>
              </w:rPr>
              <w:t>-0.0002555584</w:t>
            </w:r>
          </w:p>
        </w:tc>
        <w:tc>
          <w:tcPr>
            <w:tcW w:w="1872" w:type="dxa"/>
            <w:tcMar/>
          </w:tcPr>
          <w:p w:rsidR="131F6222" w:rsidP="04D8715C" w:rsidRDefault="131F6222" w14:paraId="155F2D87" w14:textId="7A87DBFA">
            <w:pPr>
              <w:pStyle w:val="Normal"/>
              <w:rPr>
                <w:sz w:val="24"/>
                <w:szCs w:val="24"/>
              </w:rPr>
            </w:pPr>
            <w:r w:rsidRPr="04D8715C" w:rsidR="6A07B5D6">
              <w:rPr>
                <w:sz w:val="24"/>
                <w:szCs w:val="24"/>
              </w:rPr>
              <w:t>0.0001705965</w:t>
            </w:r>
          </w:p>
        </w:tc>
        <w:tc>
          <w:tcPr>
            <w:tcW w:w="1872" w:type="dxa"/>
            <w:tcMar/>
          </w:tcPr>
          <w:p w:rsidR="131F6222" w:rsidP="44A46390" w:rsidRDefault="131F6222" w14:paraId="43404E6B" w14:textId="6F47E69B">
            <w:pPr>
              <w:pStyle w:val="Normal"/>
              <w:rPr>
                <w:i w:val="0"/>
                <w:iCs w:val="0"/>
                <w:sz w:val="24"/>
                <w:szCs w:val="24"/>
              </w:rPr>
            </w:pPr>
            <w:r w:rsidRPr="44A46390" w:rsidR="131F6222">
              <w:rPr>
                <w:i w:val="0"/>
                <w:iCs w:val="0"/>
                <w:sz w:val="24"/>
                <w:szCs w:val="24"/>
              </w:rPr>
              <w:t>0</w:t>
            </w:r>
          </w:p>
        </w:tc>
      </w:tr>
      <w:tr w:rsidR="44A46390" w:rsidTr="04D8715C" w14:paraId="0577B1D9">
        <w:trPr>
          <w:trHeight w:val="300"/>
        </w:trPr>
        <w:tc>
          <w:tcPr>
            <w:tcW w:w="1872" w:type="dxa"/>
            <w:tcMar/>
          </w:tcPr>
          <w:p w:rsidR="131F6222" w:rsidP="44A46390" w:rsidRDefault="131F6222" w14:paraId="155CF1F4" w14:textId="36A4CBC7">
            <w:pPr>
              <w:pStyle w:val="Normal"/>
            </w:pPr>
            <w:r w:rsidR="131F6222">
              <w:rPr/>
              <w:t>Landcover</w:t>
            </w:r>
          </w:p>
        </w:tc>
        <w:tc>
          <w:tcPr>
            <w:tcW w:w="1872" w:type="dxa"/>
            <w:tcMar/>
          </w:tcPr>
          <w:p w:rsidR="131F6222" w:rsidP="04D8715C" w:rsidRDefault="131F6222" w14:paraId="4D248CB0" w14:textId="07507646">
            <w:pPr>
              <w:pStyle w:val="Normal"/>
              <w:rPr>
                <w:sz w:val="24"/>
                <w:szCs w:val="24"/>
              </w:rPr>
            </w:pPr>
            <w:r w:rsidRPr="04D8715C" w:rsidR="4A97B25F">
              <w:rPr>
                <w:sz w:val="24"/>
                <w:szCs w:val="24"/>
              </w:rPr>
              <w:t>-0.</w:t>
            </w:r>
            <w:r w:rsidRPr="04D8715C" w:rsidR="4A97B25F">
              <w:rPr>
                <w:sz w:val="24"/>
                <w:szCs w:val="24"/>
              </w:rPr>
              <w:t xml:space="preserve">003217194  </w:t>
            </w:r>
          </w:p>
          <w:p w:rsidR="131F6222" w:rsidP="04D8715C" w:rsidRDefault="131F6222" w14:paraId="26A3C318" w14:textId="12167193">
            <w:pPr>
              <w:pStyle w:val="Normal"/>
              <w:rPr>
                <w:sz w:val="24"/>
                <w:szCs w:val="24"/>
              </w:rPr>
            </w:pPr>
          </w:p>
        </w:tc>
        <w:tc>
          <w:tcPr>
            <w:tcW w:w="1872" w:type="dxa"/>
            <w:tcMar/>
          </w:tcPr>
          <w:p w:rsidR="131F6222" w:rsidP="04D8715C" w:rsidRDefault="131F6222" w14:paraId="62762B35" w14:textId="644F3CA6">
            <w:pPr>
              <w:pStyle w:val="Normal"/>
              <w:rPr>
                <w:sz w:val="24"/>
                <w:szCs w:val="24"/>
              </w:rPr>
            </w:pPr>
            <w:r w:rsidRPr="04D8715C" w:rsidR="4A97B25F">
              <w:rPr>
                <w:sz w:val="24"/>
                <w:szCs w:val="24"/>
              </w:rPr>
              <w:t>-0.0002555584</w:t>
            </w:r>
          </w:p>
        </w:tc>
        <w:tc>
          <w:tcPr>
            <w:tcW w:w="1872" w:type="dxa"/>
            <w:tcMar/>
          </w:tcPr>
          <w:p w:rsidR="131F6222" w:rsidP="04D8715C" w:rsidRDefault="131F6222" w14:paraId="4E3EA5A7" w14:textId="2A67CD54">
            <w:pPr>
              <w:pStyle w:val="Normal"/>
              <w:rPr>
                <w:sz w:val="24"/>
                <w:szCs w:val="24"/>
              </w:rPr>
            </w:pPr>
            <w:r w:rsidRPr="04D8715C" w:rsidR="4A97B25F">
              <w:rPr>
                <w:sz w:val="24"/>
                <w:szCs w:val="24"/>
              </w:rPr>
              <w:t>0.0001706406</w:t>
            </w:r>
          </w:p>
        </w:tc>
        <w:tc>
          <w:tcPr>
            <w:tcW w:w="1872" w:type="dxa"/>
            <w:tcMar/>
          </w:tcPr>
          <w:p w:rsidR="131F6222" w:rsidP="04D8715C" w:rsidRDefault="131F6222" w14:paraId="62E0F60E" w14:textId="7BA02448">
            <w:pPr>
              <w:pStyle w:val="Normal"/>
              <w:rPr>
                <w:sz w:val="24"/>
                <w:szCs w:val="24"/>
              </w:rPr>
            </w:pPr>
            <w:r w:rsidRPr="04D8715C" w:rsidR="4A97B25F">
              <w:rPr>
                <w:sz w:val="24"/>
                <w:szCs w:val="24"/>
              </w:rPr>
              <w:t>1.777229e-67</w:t>
            </w:r>
          </w:p>
        </w:tc>
      </w:tr>
      <w:tr w:rsidR="44A46390" w:rsidTr="04D8715C" w14:paraId="5D379648">
        <w:trPr>
          <w:trHeight w:val="300"/>
        </w:trPr>
        <w:tc>
          <w:tcPr>
            <w:tcW w:w="1872" w:type="dxa"/>
            <w:tcMar/>
          </w:tcPr>
          <w:p w:rsidR="131F6222" w:rsidP="44A46390" w:rsidRDefault="131F6222" w14:paraId="45C77096" w14:textId="2A6642E6">
            <w:pPr>
              <w:pStyle w:val="Normal"/>
            </w:pPr>
            <w:r w:rsidR="131F6222">
              <w:rPr/>
              <w:t>Percentage water cover</w:t>
            </w:r>
          </w:p>
        </w:tc>
        <w:tc>
          <w:tcPr>
            <w:tcW w:w="1872" w:type="dxa"/>
            <w:tcMar/>
          </w:tcPr>
          <w:p w:rsidR="131F6222" w:rsidP="04D8715C" w:rsidRDefault="131F6222" w14:paraId="7CA0D2AD" w14:textId="37AE1F5B">
            <w:pPr>
              <w:pStyle w:val="Normal"/>
              <w:rPr>
                <w:sz w:val="24"/>
                <w:szCs w:val="24"/>
              </w:rPr>
            </w:pPr>
            <w:r w:rsidRPr="04D8715C" w:rsidR="5041DE52">
              <w:rPr>
                <w:sz w:val="24"/>
                <w:szCs w:val="24"/>
              </w:rPr>
              <w:t>-0.</w:t>
            </w:r>
            <w:r w:rsidRPr="04D8715C" w:rsidR="5041DE52">
              <w:rPr>
                <w:sz w:val="24"/>
                <w:szCs w:val="24"/>
              </w:rPr>
              <w:t xml:space="preserve">004101675  </w:t>
            </w:r>
          </w:p>
        </w:tc>
        <w:tc>
          <w:tcPr>
            <w:tcW w:w="1872" w:type="dxa"/>
            <w:tcMar/>
          </w:tcPr>
          <w:p w:rsidR="131F6222" w:rsidP="04D8715C" w:rsidRDefault="131F6222" w14:paraId="13415788" w14:textId="7A67F1D8">
            <w:pPr>
              <w:pStyle w:val="Normal"/>
              <w:rPr>
                <w:sz w:val="24"/>
                <w:szCs w:val="24"/>
              </w:rPr>
            </w:pPr>
            <w:r w:rsidRPr="04D8715C" w:rsidR="5041DE52">
              <w:rPr>
                <w:sz w:val="24"/>
                <w:szCs w:val="24"/>
              </w:rPr>
              <w:t>-0.0002555584</w:t>
            </w:r>
          </w:p>
        </w:tc>
        <w:tc>
          <w:tcPr>
            <w:tcW w:w="1872" w:type="dxa"/>
            <w:tcMar/>
          </w:tcPr>
          <w:p w:rsidR="131F6222" w:rsidP="04D8715C" w:rsidRDefault="131F6222" w14:paraId="1013140A" w14:textId="7AF57338">
            <w:pPr>
              <w:pStyle w:val="Normal"/>
              <w:rPr>
                <w:sz w:val="24"/>
                <w:szCs w:val="24"/>
              </w:rPr>
            </w:pPr>
            <w:r w:rsidRPr="04D8715C" w:rsidR="5041DE52">
              <w:rPr>
                <w:sz w:val="24"/>
                <w:szCs w:val="24"/>
              </w:rPr>
              <w:t>0.0001706123</w:t>
            </w:r>
          </w:p>
        </w:tc>
        <w:tc>
          <w:tcPr>
            <w:tcW w:w="1872" w:type="dxa"/>
            <w:tcMar/>
          </w:tcPr>
          <w:p w:rsidR="131F6222" w:rsidP="04D8715C" w:rsidRDefault="131F6222" w14:paraId="77843DAD" w14:textId="159F995B">
            <w:pPr>
              <w:pStyle w:val="Normal"/>
              <w:rPr>
                <w:sz w:val="24"/>
                <w:szCs w:val="24"/>
              </w:rPr>
            </w:pPr>
            <w:r w:rsidRPr="04D8715C" w:rsidR="5041DE52">
              <w:rPr>
                <w:sz w:val="24"/>
                <w:szCs w:val="24"/>
              </w:rPr>
              <w:t>1.572157e-112</w:t>
            </w:r>
          </w:p>
          <w:p w:rsidR="131F6222" w:rsidP="04D8715C" w:rsidRDefault="131F6222" w14:paraId="124E4751" w14:textId="50168BB5">
            <w:pPr>
              <w:pStyle w:val="Normal"/>
              <w:rPr>
                <w:sz w:val="24"/>
                <w:szCs w:val="24"/>
              </w:rPr>
            </w:pPr>
          </w:p>
        </w:tc>
      </w:tr>
      <w:tr w:rsidR="44A46390" w:rsidTr="04D8715C" w14:paraId="6989980E">
        <w:trPr>
          <w:trHeight w:val="300"/>
        </w:trPr>
        <w:tc>
          <w:tcPr>
            <w:tcW w:w="1872" w:type="dxa"/>
            <w:tcMar/>
          </w:tcPr>
          <w:p w:rsidR="131F6222" w:rsidP="44A46390" w:rsidRDefault="131F6222" w14:paraId="3D5FE1A6" w14:textId="42BAEA1A">
            <w:pPr>
              <w:pStyle w:val="Normal"/>
            </w:pPr>
            <w:r w:rsidR="131F6222">
              <w:rPr/>
              <w:t>Distance to coast</w:t>
            </w:r>
          </w:p>
        </w:tc>
        <w:tc>
          <w:tcPr>
            <w:tcW w:w="1872" w:type="dxa"/>
            <w:tcMar/>
          </w:tcPr>
          <w:p w:rsidR="131F6222" w:rsidP="04D8715C" w:rsidRDefault="131F6222" w14:paraId="02F03826" w14:textId="4F2C03DC">
            <w:pPr>
              <w:pStyle w:val="Normal"/>
              <w:rPr>
                <w:sz w:val="24"/>
                <w:szCs w:val="24"/>
              </w:rPr>
            </w:pPr>
            <w:r w:rsidRPr="04D8715C" w:rsidR="2873043D">
              <w:rPr>
                <w:sz w:val="24"/>
                <w:szCs w:val="24"/>
              </w:rPr>
              <w:t>-0.</w:t>
            </w:r>
            <w:r w:rsidRPr="04D8715C" w:rsidR="2873043D">
              <w:rPr>
                <w:sz w:val="24"/>
                <w:szCs w:val="24"/>
              </w:rPr>
              <w:t xml:space="preserve">04831741  </w:t>
            </w:r>
          </w:p>
          <w:p w:rsidR="131F6222" w:rsidP="04D8715C" w:rsidRDefault="131F6222" w14:paraId="1F7B2FAB" w14:textId="5C4EDD46">
            <w:pPr>
              <w:pStyle w:val="Normal"/>
              <w:rPr>
                <w:sz w:val="24"/>
                <w:szCs w:val="24"/>
              </w:rPr>
            </w:pPr>
          </w:p>
        </w:tc>
        <w:tc>
          <w:tcPr>
            <w:tcW w:w="1872" w:type="dxa"/>
            <w:tcMar/>
          </w:tcPr>
          <w:p w:rsidR="131F6222" w:rsidP="04D8715C" w:rsidRDefault="131F6222" w14:paraId="57972ADE" w14:textId="1F94378A">
            <w:pPr>
              <w:pStyle w:val="Normal"/>
              <w:rPr>
                <w:sz w:val="24"/>
                <w:szCs w:val="24"/>
              </w:rPr>
            </w:pPr>
            <w:r w:rsidRPr="04D8715C" w:rsidR="2873043D">
              <w:rPr>
                <w:sz w:val="24"/>
                <w:szCs w:val="24"/>
              </w:rPr>
              <w:t>-0.0002555584</w:t>
            </w:r>
          </w:p>
        </w:tc>
        <w:tc>
          <w:tcPr>
            <w:tcW w:w="1872" w:type="dxa"/>
            <w:tcMar/>
          </w:tcPr>
          <w:p w:rsidR="131F6222" w:rsidP="04D8715C" w:rsidRDefault="131F6222" w14:paraId="44C36CCF" w14:textId="644EA734">
            <w:pPr>
              <w:pStyle w:val="Normal"/>
              <w:rPr>
                <w:sz w:val="24"/>
                <w:szCs w:val="24"/>
              </w:rPr>
            </w:pPr>
            <w:r w:rsidRPr="04D8715C" w:rsidR="2873043D">
              <w:rPr>
                <w:sz w:val="24"/>
                <w:szCs w:val="24"/>
              </w:rPr>
              <w:t>0.0001705428</w:t>
            </w:r>
          </w:p>
        </w:tc>
        <w:tc>
          <w:tcPr>
            <w:tcW w:w="1872" w:type="dxa"/>
            <w:tcMar/>
          </w:tcPr>
          <w:p w:rsidR="131F6222" w:rsidP="44A46390" w:rsidRDefault="131F6222" w14:paraId="2ADDBDDC" w14:textId="68CAFC1E">
            <w:pPr>
              <w:pStyle w:val="Normal"/>
              <w:rPr>
                <w:sz w:val="24"/>
                <w:szCs w:val="24"/>
              </w:rPr>
            </w:pPr>
            <w:r w:rsidRPr="44A46390" w:rsidR="131F6222">
              <w:rPr>
                <w:sz w:val="24"/>
                <w:szCs w:val="24"/>
              </w:rPr>
              <w:t>0</w:t>
            </w:r>
          </w:p>
        </w:tc>
      </w:tr>
    </w:tbl>
    <w:p w:rsidR="44A46390" w:rsidP="44A46390" w:rsidRDefault="44A46390" w14:paraId="511FF56E" w14:textId="724F2B91">
      <w:pPr>
        <w:pStyle w:val="Normal"/>
      </w:pPr>
    </w:p>
    <w:p w:rsidR="60529106" w:rsidP="44A46390" w:rsidRDefault="60529106" w14:paraId="6686DCE8" w14:textId="62E3CB75">
      <w:pPr>
        <w:pStyle w:val="Heading4"/>
      </w:pPr>
      <w:r w:rsidR="60529106">
        <w:rPr/>
        <w:t>Separating for training and testing purposes</w:t>
      </w:r>
    </w:p>
    <w:p w:rsidR="60529106" w:rsidP="44A46390" w:rsidRDefault="60529106" w14:paraId="05E3B7A4" w14:textId="200CFFC7">
      <w:pPr>
        <w:pStyle w:val="ListParagraph"/>
        <w:numPr>
          <w:ilvl w:val="0"/>
          <w:numId w:val="6"/>
        </w:numPr>
        <w:rPr>
          <w:sz w:val="24"/>
          <w:szCs w:val="24"/>
        </w:rPr>
      </w:pPr>
      <w:r w:rsidRPr="44A46390" w:rsidR="60529106">
        <w:rPr>
          <w:sz w:val="24"/>
          <w:szCs w:val="24"/>
        </w:rPr>
        <w:t>Combine the presence and pseudo-absence points into one dataset</w:t>
      </w:r>
    </w:p>
    <w:p w:rsidR="60529106" w:rsidP="44A46390" w:rsidRDefault="60529106" w14:paraId="6CF25228" w14:textId="3AB7853D">
      <w:pPr>
        <w:pStyle w:val="ListParagraph"/>
        <w:numPr>
          <w:ilvl w:val="0"/>
          <w:numId w:val="6"/>
        </w:numPr>
        <w:rPr>
          <w:sz w:val="24"/>
          <w:szCs w:val="24"/>
        </w:rPr>
      </w:pPr>
      <w:r w:rsidRPr="44A46390" w:rsidR="60529106">
        <w:rPr>
          <w:sz w:val="24"/>
          <w:szCs w:val="24"/>
        </w:rPr>
        <w:t xml:space="preserve">To ensure a clean test dataset, I separated this dataset into a 70:30 split, </w:t>
      </w:r>
      <w:r w:rsidRPr="44A46390" w:rsidR="60529106">
        <w:rPr>
          <w:sz w:val="24"/>
          <w:szCs w:val="24"/>
        </w:rPr>
        <w:t>retaining</w:t>
      </w:r>
      <w:r w:rsidRPr="44A46390" w:rsidR="60529106">
        <w:rPr>
          <w:sz w:val="24"/>
          <w:szCs w:val="24"/>
        </w:rPr>
        <w:t xml:space="preserve"> 30% of all points for testing purposes </w:t>
      </w:r>
    </w:p>
    <w:p w:rsidR="28F80D55" w:rsidP="44A46390" w:rsidRDefault="28F80D55" w14:paraId="342F30A3" w14:textId="09952782">
      <w:pPr>
        <w:pStyle w:val="Heading2"/>
        <w:rPr>
          <w:sz w:val="24"/>
          <w:szCs w:val="24"/>
        </w:rPr>
      </w:pPr>
      <w:r w:rsidR="28F80D55">
        <w:rPr/>
        <w:t>Running the SDM</w:t>
      </w:r>
    </w:p>
    <w:p w:rsidR="4EAB0FA0" w:rsidP="44A46390" w:rsidRDefault="4EAB0FA0" w14:paraId="70F4333F" w14:textId="7C102E69">
      <w:pPr>
        <w:pStyle w:val="Normal"/>
      </w:pPr>
      <w:r w:rsidR="4EAB0FA0">
        <w:rPr/>
        <w:t>Using the “</w:t>
      </w:r>
      <w:r w:rsidR="4EAB0FA0">
        <w:rPr/>
        <w:t>sdm</w:t>
      </w:r>
      <w:r w:rsidR="4EAB0FA0">
        <w:rPr/>
        <w:t>” package</w:t>
      </w:r>
      <w:r w:rsidR="67582B05">
        <w:rPr/>
        <w:t xml:space="preserve"> (Naimi et al 2016)</w:t>
      </w:r>
      <w:r w:rsidR="7B06EB2E">
        <w:rPr/>
        <w:t>, I built a</w:t>
      </w:r>
      <w:r w:rsidR="1D589770">
        <w:rPr/>
        <w:t>n ensemble SDM, combining the</w:t>
      </w:r>
      <w:r w:rsidR="424EFD91">
        <w:rPr/>
        <w:t xml:space="preserve"> following</w:t>
      </w:r>
      <w:r w:rsidR="1D589770">
        <w:rPr/>
        <w:t xml:space="preserve"> methods</w:t>
      </w:r>
      <w:r w:rsidR="7B61744F">
        <w:rPr/>
        <w:t>:</w:t>
      </w:r>
      <w:r w:rsidR="1D589770">
        <w:rPr/>
        <w:t xml:space="preserve"> </w:t>
      </w:r>
      <w:r w:rsidR="1D589770">
        <w:rPr/>
        <w:t>g</w:t>
      </w:r>
      <w:r w:rsidR="2A142649">
        <w:rPr/>
        <w:t>eneralised</w:t>
      </w:r>
      <w:r w:rsidR="2A142649">
        <w:rPr/>
        <w:t xml:space="preserve"> linear model,</w:t>
      </w:r>
      <w:r w:rsidR="1D589770">
        <w:rPr/>
        <w:t xml:space="preserve"> </w:t>
      </w:r>
      <w:r w:rsidR="1D589770">
        <w:rPr/>
        <w:t xml:space="preserve">boosted regression tree, random </w:t>
      </w:r>
      <w:r w:rsidR="1D589770">
        <w:rPr/>
        <w:t>forest</w:t>
      </w:r>
      <w:r w:rsidR="1D589770">
        <w:rPr/>
        <w:t xml:space="preserve"> and </w:t>
      </w:r>
      <w:r w:rsidR="41EE9C0B">
        <w:rPr/>
        <w:t>Flexible Discriminant Analysis.</w:t>
      </w:r>
    </w:p>
    <w:p w:rsidR="22185414" w:rsidP="44A46390" w:rsidRDefault="22185414" w14:paraId="0AD54D18" w14:textId="5A757D27">
      <w:pPr>
        <w:pStyle w:val="Normal"/>
      </w:pPr>
      <w:r w:rsidR="22185414">
        <w:rPr/>
        <w:t>This model was trained using 70% of the data, extracted with environmental variables across all years of presence (2000-20</w:t>
      </w:r>
      <w:r w:rsidR="32DA5C33">
        <w:rPr/>
        <w:t>22</w:t>
      </w:r>
      <w:r w:rsidR="22185414">
        <w:rPr/>
        <w:t>)</w:t>
      </w:r>
    </w:p>
    <w:p w:rsidR="1AD7CBF4" w:rsidRDefault="1AD7CBF4" w14:paraId="338FF5C6" w14:textId="2EE81F70">
      <w:r w:rsidR="5635AEE1">
        <w:drawing>
          <wp:inline wp14:editId="011EDFC9" wp14:anchorId="55AAD661">
            <wp:extent cx="5943600" cy="1000125"/>
            <wp:effectExtent l="0" t="0" r="0" b="0"/>
            <wp:docPr id="198537918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85379187" name=""/>
                    <pic:cNvPicPr/>
                  </pic:nvPicPr>
                  <pic:blipFill>
                    <a:blip xmlns:r="http://schemas.openxmlformats.org/officeDocument/2006/relationships" r:embed="rId184912652">
                      <a:extLst>
                        <a:ext xmlns:a="http://schemas.openxmlformats.org/drawingml/2006/main" uri="{28A0092B-C50C-407E-A947-70E740481C1C}">
                          <a14:useLocalDpi xmlns:a14="http://schemas.microsoft.com/office/drawing/2010/main" val="0"/>
                        </a:ext>
                      </a:extLst>
                    </a:blip>
                    <a:stretch>
                      <a:fillRect/>
                    </a:stretch>
                  </pic:blipFill>
                  <pic:spPr>
                    <a:xfrm>
                      <a:off x="0" y="0"/>
                      <a:ext cx="5943600" cy="1000125"/>
                    </a:xfrm>
                    <a:prstGeom prst="rect">
                      <a:avLst/>
                    </a:prstGeom>
                  </pic:spPr>
                </pic:pic>
              </a:graphicData>
            </a:graphic>
          </wp:inline>
        </w:drawing>
      </w:r>
    </w:p>
    <w:p w:rsidR="73E3ECE6" w:rsidP="44A46390" w:rsidRDefault="73E3ECE6" w14:paraId="1ECA44FE" w14:textId="2EA35B97">
      <w:pPr>
        <w:rPr>
          <w:i w:val="0"/>
          <w:iCs w:val="0"/>
        </w:rPr>
      </w:pPr>
      <w:r w:rsidR="73E3ECE6">
        <w:rPr/>
        <w:t xml:space="preserve">Training the model on the entire presence record and environmental range ensures we capture the full niche of </w:t>
      </w:r>
      <w:r w:rsidRPr="44A46390" w:rsidR="73E3ECE6">
        <w:rPr>
          <w:i w:val="1"/>
          <w:iCs w:val="1"/>
        </w:rPr>
        <w:t>Ischnura</w:t>
      </w:r>
      <w:r w:rsidRPr="44A46390" w:rsidR="06C1A9CC">
        <w:rPr>
          <w:i w:val="1"/>
          <w:iCs w:val="1"/>
        </w:rPr>
        <w:t xml:space="preserve">, </w:t>
      </w:r>
      <w:r w:rsidRPr="44A46390" w:rsidR="06C1A9CC">
        <w:rPr>
          <w:i w:val="0"/>
          <w:iCs w:val="0"/>
        </w:rPr>
        <w:t xml:space="preserve">allowing it to follow the environmental shift northwards over time. If we had restricted our training to, for example, only 2013 environment, we run the risk of marking certain conditions as </w:t>
      </w:r>
      <w:r w:rsidRPr="44A46390" w:rsidR="06C1A9CC">
        <w:rPr>
          <w:i w:val="0"/>
          <w:iCs w:val="0"/>
        </w:rPr>
        <w:t>unfavourable</w:t>
      </w:r>
      <w:r w:rsidRPr="44A46390" w:rsidR="06C1A9CC">
        <w:rPr>
          <w:i w:val="0"/>
          <w:iCs w:val="0"/>
        </w:rPr>
        <w:t xml:space="preserve"> just because it </w:t>
      </w:r>
      <w:r w:rsidRPr="44A46390" w:rsidR="06C1A9CC">
        <w:rPr>
          <w:i w:val="0"/>
          <w:iCs w:val="0"/>
        </w:rPr>
        <w:t>wasn’t</w:t>
      </w:r>
      <w:r w:rsidRPr="44A46390" w:rsidR="06C1A9CC">
        <w:rPr>
          <w:i w:val="0"/>
          <w:iCs w:val="0"/>
        </w:rPr>
        <w:t xml:space="preserve"> </w:t>
      </w:r>
      <w:r w:rsidRPr="44A46390" w:rsidR="06C1A9CC">
        <w:rPr>
          <w:i w:val="0"/>
          <w:iCs w:val="0"/>
        </w:rPr>
        <w:t>observed</w:t>
      </w:r>
      <w:r w:rsidRPr="44A46390" w:rsidR="06C1A9CC">
        <w:rPr>
          <w:i w:val="0"/>
          <w:iCs w:val="0"/>
        </w:rPr>
        <w:t xml:space="preserve"> in that year, when in reality </w:t>
      </w:r>
      <w:r w:rsidRPr="44A46390" w:rsidR="06C1A9CC">
        <w:rPr>
          <w:i w:val="1"/>
          <w:iCs w:val="1"/>
        </w:rPr>
        <w:t>Ischnura</w:t>
      </w:r>
      <w:r w:rsidRPr="44A46390" w:rsidR="06C1A9CC">
        <w:rPr>
          <w:i w:val="0"/>
          <w:iCs w:val="0"/>
        </w:rPr>
        <w:t xml:space="preserve"> could hap</w:t>
      </w:r>
      <w:r w:rsidRPr="44A46390" w:rsidR="75D90191">
        <w:rPr>
          <w:i w:val="0"/>
          <w:iCs w:val="0"/>
        </w:rPr>
        <w:t>pily inhabit that environmental range.</w:t>
      </w:r>
    </w:p>
    <w:p w:rsidR="2CDFC9C3" w:rsidP="44A46390" w:rsidRDefault="2CDFC9C3" w14:paraId="74EF287F" w14:textId="2391A289">
      <w:pPr>
        <w:pStyle w:val="Heading3"/>
      </w:pPr>
      <w:r w:rsidR="2CDFC9C3">
        <w:rPr/>
        <w:t>Creating regional scale predictions</w:t>
      </w:r>
    </w:p>
    <w:p w:rsidR="2CDFC9C3" w:rsidP="44A46390" w:rsidRDefault="2CDFC9C3" w14:paraId="55C235CB" w14:textId="25A79A21">
      <w:pPr>
        <w:pStyle w:val="Normal"/>
        <w:suppressLineNumbers w:val="0"/>
        <w:bidi w:val="0"/>
        <w:spacing w:before="0" w:beforeAutospacing="off" w:after="160" w:afterAutospacing="off" w:line="279" w:lineRule="auto"/>
        <w:ind w:left="0" w:right="0"/>
        <w:jc w:val="left"/>
        <w:rPr>
          <w:i w:val="0"/>
          <w:iCs w:val="0"/>
        </w:rPr>
      </w:pPr>
      <w:r w:rsidR="2CDFC9C3">
        <w:rPr/>
        <w:t xml:space="preserve">This model can then be used to predict probability of presence across the regional scale (Sweden, </w:t>
      </w:r>
      <w:r w:rsidR="2CDFC9C3">
        <w:rPr/>
        <w:t>Finland</w:t>
      </w:r>
      <w:r w:rsidR="2CDFC9C3">
        <w:rPr/>
        <w:t xml:space="preserve"> and Norway) for each year</w:t>
      </w:r>
      <w:r w:rsidR="5597D5F7">
        <w:rPr/>
        <w:t xml:space="preserve">, using the </w:t>
      </w:r>
      <w:r w:rsidRPr="44A46390" w:rsidR="5597D5F7">
        <w:rPr>
          <w:i w:val="1"/>
          <w:iCs w:val="1"/>
        </w:rPr>
        <w:t>predict</w:t>
      </w:r>
      <w:r w:rsidRPr="44A46390" w:rsidR="5597D5F7">
        <w:rPr>
          <w:i w:val="0"/>
          <w:iCs w:val="0"/>
        </w:rPr>
        <w:t xml:space="preserve"> function in the “</w:t>
      </w:r>
      <w:r w:rsidRPr="44A46390" w:rsidR="5597D5F7">
        <w:rPr>
          <w:i w:val="0"/>
          <w:iCs w:val="0"/>
        </w:rPr>
        <w:t>sdm</w:t>
      </w:r>
      <w:r w:rsidRPr="44A46390" w:rsidR="5597D5F7">
        <w:rPr>
          <w:i w:val="0"/>
          <w:iCs w:val="0"/>
        </w:rPr>
        <w:t>” package (</w:t>
      </w:r>
      <w:r w:rsidRPr="44A46390" w:rsidR="706E3ED7">
        <w:rPr>
          <w:i w:val="0"/>
          <w:iCs w:val="0"/>
        </w:rPr>
        <w:t>Naimi et al 2016).</w:t>
      </w:r>
    </w:p>
    <w:p w:rsidR="2AD88EBE" w:rsidP="44A46390" w:rsidRDefault="2AD88EBE" w14:paraId="2BD40AE1" w14:textId="0712CDD6">
      <w:pPr>
        <w:pStyle w:val="Normal"/>
        <w:suppressLineNumbers w:val="0"/>
        <w:bidi w:val="0"/>
        <w:spacing w:before="0" w:beforeAutospacing="off" w:after="160" w:afterAutospacing="off" w:line="279" w:lineRule="auto"/>
        <w:ind w:left="0" w:right="0"/>
        <w:jc w:val="left"/>
      </w:pPr>
      <w:r w:rsidR="2AD88EBE">
        <w:rPr/>
        <w:t>Comparing 2013 vs 20</w:t>
      </w:r>
      <w:r w:rsidR="73875570">
        <w:rPr/>
        <w:t>22</w:t>
      </w:r>
    </w:p>
    <w:p w:rsidR="617A6B8A" w:rsidP="44A46390" w:rsidRDefault="617A6B8A" w14:paraId="160E2624" w14:textId="0FFC9BBB">
      <w:pPr>
        <w:bidi w:val="0"/>
        <w:spacing w:before="0" w:beforeAutospacing="off" w:after="160" w:afterAutospacing="off" w:line="279" w:lineRule="auto"/>
        <w:ind w:left="0" w:right="0"/>
        <w:jc w:val="center"/>
      </w:pPr>
      <w:r w:rsidR="6521CF48">
        <w:drawing>
          <wp:inline wp14:editId="35071811" wp14:anchorId="274D47B6">
            <wp:extent cx="5943600" cy="3162357"/>
            <wp:effectExtent l="0" t="0" r="0" b="0"/>
            <wp:docPr id="15932000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93200052" name=""/>
                    <pic:cNvPicPr/>
                  </pic:nvPicPr>
                  <pic:blipFill>
                    <a:blip xmlns:r="http://schemas.openxmlformats.org/officeDocument/2006/relationships" r:embed="rId1027293206">
                      <a:extLst>
                        <a:ext uri="{28A0092B-C50C-407E-A947-70E740481C1C}">
                          <a14:useLocalDpi xmlns:a14="http://schemas.microsoft.com/office/drawing/2010/main"/>
                        </a:ext>
                      </a:extLst>
                    </a:blip>
                    <a:stretch>
                      <a:fillRect/>
                    </a:stretch>
                    <a:srcRect l="0" t="6315" r="0" b="6315"/>
                  </pic:blipFill>
                  <pic:spPr>
                    <a:xfrm rot="0">
                      <a:off x="0" y="0"/>
                      <a:ext cx="5943600" cy="3162357"/>
                    </a:xfrm>
                    <a:prstGeom prst="rect">
                      <a:avLst/>
                    </a:prstGeom>
                  </pic:spPr>
                </pic:pic>
              </a:graphicData>
            </a:graphic>
          </wp:inline>
        </w:drawing>
      </w:r>
      <w:r w:rsidR="0D8C7741">
        <w:rPr/>
        <w:t xml:space="preserve">Figure 1: Predicted habitat suitability for the entire region in 2013 </w:t>
      </w:r>
      <w:r w:rsidR="18984C42">
        <w:rPr/>
        <w:t>vs 2022</w:t>
      </w:r>
    </w:p>
    <w:p w:rsidR="617A6B8A" w:rsidP="44A46390" w:rsidRDefault="617A6B8A" w14:paraId="61AF5A30" w14:textId="1BF71141">
      <w:pPr>
        <w:bidi w:val="0"/>
        <w:spacing w:before="0" w:beforeAutospacing="off" w:after="160" w:afterAutospacing="off" w:line="279" w:lineRule="auto"/>
        <w:ind w:left="0" w:right="0"/>
        <w:jc w:val="center"/>
      </w:pPr>
      <w:r w:rsidR="7F29B437">
        <w:drawing>
          <wp:inline wp14:editId="1EEEC179" wp14:anchorId="1D6C52F3">
            <wp:extent cx="3190958" cy="3949617"/>
            <wp:effectExtent l="0" t="0" r="0" b="0"/>
            <wp:docPr id="201180767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11807678" name=""/>
                    <pic:cNvPicPr/>
                  </pic:nvPicPr>
                  <pic:blipFill>
                    <a:blip xmlns:r="http://schemas.openxmlformats.org/officeDocument/2006/relationships" r:embed="rId1073419938">
                      <a:extLst>
                        <a:ext uri="{28A0092B-C50C-407E-A947-70E740481C1C}">
                          <a14:useLocalDpi xmlns:a14="http://schemas.microsoft.com/office/drawing/2010/main"/>
                        </a:ext>
                      </a:extLst>
                    </a:blip>
                    <a:stretch>
                      <a:fillRect/>
                    </a:stretch>
                    <a:srcRect l="25961" t="0" r="24839" b="0"/>
                  </pic:blipFill>
                  <pic:spPr>
                    <a:xfrm rot="0">
                      <a:off x="0" y="0"/>
                      <a:ext cx="3190958" cy="3949617"/>
                    </a:xfrm>
                    <a:prstGeom prst="rect">
                      <a:avLst/>
                    </a:prstGeom>
                  </pic:spPr>
                </pic:pic>
              </a:graphicData>
            </a:graphic>
          </wp:inline>
        </w:drawing>
      </w:r>
    </w:p>
    <w:p w:rsidR="12549A5D" w:rsidP="3A446F5C" w:rsidRDefault="12549A5D" w14:paraId="1BE3FECC" w14:textId="39A1E12F">
      <w:pPr>
        <w:bidi w:val="0"/>
        <w:spacing w:before="0" w:beforeAutospacing="off" w:after="160" w:afterAutospacing="off" w:line="279" w:lineRule="auto"/>
        <w:ind w:left="0" w:right="0"/>
        <w:jc w:val="center"/>
      </w:pPr>
      <w:r w:rsidR="12549A5D">
        <w:rPr/>
        <w:t xml:space="preserve">Figure 2: The difference in habitat suitability between 2022 and 2013. Green to blue values show positive habitat suitability change, while yellow to red values show negative change. Most of the region has experienced positive habitat suitability change for </w:t>
      </w:r>
      <w:r w:rsidR="176423E7">
        <w:rPr/>
        <w:t xml:space="preserve">Ischnura </w:t>
      </w:r>
    </w:p>
    <w:p w:rsidR="3A446F5C" w:rsidP="3A446F5C" w:rsidRDefault="3A446F5C" w14:paraId="10C9452E" w14:textId="594C2BFD">
      <w:pPr>
        <w:bidi w:val="0"/>
        <w:spacing w:before="0" w:beforeAutospacing="off" w:after="160" w:afterAutospacing="off" w:line="279" w:lineRule="auto"/>
        <w:ind w:left="0" w:right="0"/>
        <w:jc w:val="center"/>
      </w:pPr>
    </w:p>
    <w:p w:rsidR="3DC7BA38" w:rsidP="04D8715C" w:rsidRDefault="3DC7BA38" w14:paraId="0C76BC2F" w14:textId="0F7229AA">
      <w:pPr>
        <w:pStyle w:val="Heading3"/>
      </w:pPr>
      <w:r w:rsidR="3DC7BA38">
        <w:rPr/>
        <w:t>Predicting across Sweden + Finland</w:t>
      </w:r>
    </w:p>
    <w:p w:rsidR="2E3417F1" w:rsidP="04D8715C" w:rsidRDefault="2E3417F1" w14:paraId="031DBA58" w14:textId="707195DC">
      <w:pPr>
        <w:pStyle w:val="ListParagraph"/>
        <w:numPr>
          <w:ilvl w:val="0"/>
          <w:numId w:val="14"/>
        </w:numPr>
        <w:bidi w:val="0"/>
        <w:rPr>
          <w:sz w:val="24"/>
          <w:szCs w:val="24"/>
        </w:rPr>
      </w:pPr>
      <w:r w:rsidRPr="04D8715C" w:rsidR="2E3417F1">
        <w:rPr>
          <w:sz w:val="24"/>
          <w:szCs w:val="24"/>
        </w:rPr>
        <w:t xml:space="preserve">By </w:t>
      </w:r>
      <w:r w:rsidRPr="04D8715C" w:rsidR="2E3417F1">
        <w:rPr>
          <w:sz w:val="24"/>
          <w:szCs w:val="24"/>
        </w:rPr>
        <w:t>subsetting</w:t>
      </w:r>
      <w:r w:rsidRPr="04D8715C" w:rsidR="2E3417F1">
        <w:rPr>
          <w:sz w:val="24"/>
          <w:szCs w:val="24"/>
        </w:rPr>
        <w:t xml:space="preserve"> the regional-scale environmental and land layers, we can apply the model across various regions including Sweden + Finland, and just Sweden on its own</w:t>
      </w:r>
    </w:p>
    <w:p w:rsidR="6307901B" w:rsidP="44A46390" w:rsidRDefault="6307901B" w14:paraId="6EDAAEB2" w14:textId="74ABC021">
      <w:pPr>
        <w:pStyle w:val="Heading4"/>
        <w:bidi w:val="0"/>
      </w:pPr>
      <w:r w:rsidR="6307901B">
        <w:rPr/>
        <w:t>Country-specific water information</w:t>
      </w:r>
    </w:p>
    <w:p w:rsidR="07AA7A97" w:rsidP="44A46390" w:rsidRDefault="07AA7A97" w14:paraId="50766C20" w14:textId="5EDB2016">
      <w:pPr>
        <w:pStyle w:val="ListParagraph"/>
        <w:numPr>
          <w:ilvl w:val="0"/>
          <w:numId w:val="7"/>
        </w:numPr>
        <w:bidi w:val="0"/>
        <w:spacing w:before="0" w:beforeAutospacing="off" w:after="160" w:afterAutospacing="off" w:line="279" w:lineRule="auto"/>
        <w:ind w:right="0"/>
        <w:jc w:val="left"/>
        <w:rPr/>
      </w:pPr>
      <w:r w:rsidRPr="44A46390" w:rsidR="07AA7A97">
        <w:rPr>
          <w:sz w:val="24"/>
          <w:szCs w:val="24"/>
        </w:rPr>
        <w:t xml:space="preserve">We have access to highly detailed data on Sweden’s freshwater bodies via Dr. Keith W. Larson, Director of the Arctic Centre at </w:t>
      </w:r>
      <w:r w:rsidR="07AA7A97">
        <w:rPr/>
        <w:t>Umeå</w:t>
      </w:r>
      <w:r w:rsidR="07AA7A97">
        <w:rPr/>
        <w:t xml:space="preserve"> University, and Maren Wellenreuther.</w:t>
      </w:r>
    </w:p>
    <w:p w:rsidR="07AA7A97" w:rsidP="44A46390" w:rsidRDefault="07AA7A97" w14:paraId="4EB46705" w14:textId="59A44966">
      <w:pPr>
        <w:pStyle w:val="ListParagraph"/>
        <w:numPr>
          <w:ilvl w:val="0"/>
          <w:numId w:val="7"/>
        </w:numPr>
        <w:bidi w:val="0"/>
        <w:spacing w:before="0" w:beforeAutospacing="off" w:after="160" w:afterAutospacing="off" w:line="279" w:lineRule="auto"/>
        <w:ind w:right="0"/>
        <w:jc w:val="left"/>
        <w:rPr>
          <w:sz w:val="24"/>
          <w:szCs w:val="24"/>
        </w:rPr>
      </w:pPr>
      <w:r w:rsidRPr="44A46390" w:rsidR="07AA7A97">
        <w:rPr>
          <w:sz w:val="24"/>
          <w:szCs w:val="24"/>
        </w:rPr>
        <w:t xml:space="preserve">These </w:t>
      </w:r>
      <w:r w:rsidRPr="44A46390" w:rsidR="29A4D13E">
        <w:rPr>
          <w:sz w:val="24"/>
          <w:szCs w:val="24"/>
        </w:rPr>
        <w:t>consisted of 263</w:t>
      </w:r>
      <w:r w:rsidRPr="44A46390" w:rsidR="07AA7A97">
        <w:rPr>
          <w:sz w:val="24"/>
          <w:szCs w:val="24"/>
        </w:rPr>
        <w:t xml:space="preserve"> .</w:t>
      </w:r>
      <w:r w:rsidRPr="44A46390" w:rsidR="07AA7A97">
        <w:rPr>
          <w:sz w:val="24"/>
          <w:szCs w:val="24"/>
        </w:rPr>
        <w:t>gml</w:t>
      </w:r>
      <w:r w:rsidRPr="44A46390" w:rsidR="07AA7A97">
        <w:rPr>
          <w:sz w:val="24"/>
          <w:szCs w:val="24"/>
        </w:rPr>
        <w:t xml:space="preserve"> files</w:t>
      </w:r>
      <w:r w:rsidRPr="44A46390" w:rsidR="7B89FC28">
        <w:rPr>
          <w:sz w:val="24"/>
          <w:szCs w:val="24"/>
        </w:rPr>
        <w:t xml:space="preserve">, each </w:t>
      </w:r>
      <w:r w:rsidRPr="44A46390" w:rsidR="7B89FC28">
        <w:rPr>
          <w:sz w:val="24"/>
          <w:szCs w:val="24"/>
        </w:rPr>
        <w:t>containing</w:t>
      </w:r>
      <w:r w:rsidRPr="44A46390" w:rsidR="7B89FC28">
        <w:rPr>
          <w:sz w:val="24"/>
          <w:szCs w:val="24"/>
        </w:rPr>
        <w:t xml:space="preserve"> detailed data of a small “tile” of Sweden and the freshwater bodies it </w:t>
      </w:r>
      <w:r w:rsidRPr="44A46390" w:rsidR="7B89FC28">
        <w:rPr>
          <w:sz w:val="24"/>
          <w:szCs w:val="24"/>
        </w:rPr>
        <w:t>contain</w:t>
      </w:r>
      <w:r w:rsidRPr="44A46390" w:rsidR="2C18FBFE">
        <w:rPr>
          <w:sz w:val="24"/>
          <w:szCs w:val="24"/>
        </w:rPr>
        <w:t>s</w:t>
      </w:r>
    </w:p>
    <w:p w:rsidR="32814979" w:rsidP="44A46390" w:rsidRDefault="32814979" w14:paraId="4C4C92D6" w14:textId="28E25007">
      <w:pPr>
        <w:pStyle w:val="ListParagraph"/>
        <w:numPr>
          <w:ilvl w:val="0"/>
          <w:numId w:val="7"/>
        </w:numPr>
        <w:bidi w:val="0"/>
        <w:spacing w:before="0" w:beforeAutospacing="off" w:after="160" w:afterAutospacing="off" w:line="279" w:lineRule="auto"/>
        <w:ind w:right="0"/>
        <w:jc w:val="left"/>
        <w:rPr>
          <w:i w:val="0"/>
          <w:iCs w:val="0"/>
          <w:sz w:val="24"/>
          <w:szCs w:val="24"/>
        </w:rPr>
      </w:pPr>
      <w:r w:rsidRPr="3A446F5C" w:rsidR="32814979">
        <w:rPr>
          <w:sz w:val="24"/>
          <w:szCs w:val="24"/>
        </w:rPr>
        <w:t>Using the</w:t>
      </w:r>
      <w:r w:rsidRPr="3A446F5C" w:rsidR="4F14A661">
        <w:rPr>
          <w:sz w:val="24"/>
          <w:szCs w:val="24"/>
        </w:rPr>
        <w:t xml:space="preserve"> </w:t>
      </w:r>
      <w:r w:rsidRPr="3A446F5C" w:rsidR="4F14A661">
        <w:rPr>
          <w:i w:val="1"/>
          <w:iCs w:val="1"/>
          <w:sz w:val="24"/>
          <w:szCs w:val="24"/>
        </w:rPr>
        <w:t>st_read</w:t>
      </w:r>
      <w:r w:rsidRPr="3A446F5C" w:rsidR="4F14A661">
        <w:rPr>
          <w:i w:val="0"/>
          <w:iCs w:val="0"/>
          <w:sz w:val="24"/>
          <w:szCs w:val="24"/>
        </w:rPr>
        <w:t xml:space="preserve"> function from the</w:t>
      </w:r>
      <w:r w:rsidRPr="3A446F5C" w:rsidR="32814979">
        <w:rPr>
          <w:sz w:val="24"/>
          <w:szCs w:val="24"/>
        </w:rPr>
        <w:t xml:space="preserve"> “sf” package </w:t>
      </w:r>
      <w:r w:rsidRPr="3A446F5C" w:rsidR="60AEB393">
        <w:rPr>
          <w:sz w:val="24"/>
          <w:szCs w:val="24"/>
        </w:rPr>
        <w:t>(</w:t>
      </w:r>
      <w:r w:rsidRPr="3A446F5C" w:rsidR="60AEB393">
        <w:rPr>
          <w:sz w:val="24"/>
          <w:szCs w:val="24"/>
        </w:rPr>
        <w:t>Pebesma</w:t>
      </w:r>
      <w:r w:rsidRPr="3A446F5C" w:rsidR="60AEB393">
        <w:rPr>
          <w:sz w:val="24"/>
          <w:szCs w:val="24"/>
        </w:rPr>
        <w:t>, 2018)</w:t>
      </w:r>
      <w:r w:rsidRPr="3A446F5C" w:rsidR="41749461">
        <w:rPr>
          <w:sz w:val="24"/>
          <w:szCs w:val="24"/>
        </w:rPr>
        <w:t xml:space="preserve"> and the </w:t>
      </w:r>
      <w:r w:rsidRPr="3A446F5C" w:rsidR="41749461">
        <w:rPr>
          <w:i w:val="1"/>
          <w:iCs w:val="1"/>
          <w:sz w:val="24"/>
          <w:szCs w:val="24"/>
        </w:rPr>
        <w:t>rasterize</w:t>
      </w:r>
      <w:r w:rsidRPr="3A446F5C" w:rsidR="41749461">
        <w:rPr>
          <w:i w:val="0"/>
          <w:iCs w:val="0"/>
          <w:sz w:val="24"/>
          <w:szCs w:val="24"/>
        </w:rPr>
        <w:t xml:space="preserve"> function from the “terra” package, </w:t>
      </w:r>
      <w:r w:rsidRPr="3A446F5C" w:rsidR="1E968EB0">
        <w:rPr>
          <w:i w:val="0"/>
          <w:iCs w:val="0"/>
          <w:sz w:val="24"/>
          <w:szCs w:val="24"/>
        </w:rPr>
        <w:t xml:space="preserve">I combined these 263 files into one raster and calculated </w:t>
      </w:r>
      <w:r w:rsidRPr="3A446F5C" w:rsidR="35303C4A">
        <w:rPr>
          <w:i w:val="0"/>
          <w:iCs w:val="0"/>
          <w:sz w:val="24"/>
          <w:szCs w:val="24"/>
        </w:rPr>
        <w:t>the percentage water cover each cell contained</w:t>
      </w:r>
    </w:p>
    <w:p w:rsidR="1E3F51F7" w:rsidP="3A446F5C" w:rsidRDefault="1E3F51F7" w14:paraId="24FF8903" w14:textId="472D3AA8">
      <w:pPr>
        <w:pStyle w:val="Heading4"/>
        <w:bidi w:val="0"/>
        <w:rPr>
          <w:i w:val="0"/>
          <w:iCs w:val="0"/>
          <w:sz w:val="24"/>
          <w:szCs w:val="24"/>
        </w:rPr>
      </w:pPr>
      <w:r w:rsidR="1E3F51F7">
        <w:rPr/>
        <w:t>Applying the regional model</w:t>
      </w:r>
    </w:p>
    <w:p w:rsidR="07AA7A97" w:rsidP="3A446F5C" w:rsidRDefault="07AA7A97" w14:paraId="1D31D613" w14:textId="1D630453">
      <w:pPr>
        <w:pStyle w:val="ListParagraph"/>
        <w:numPr>
          <w:ilvl w:val="0"/>
          <w:numId w:val="7"/>
        </w:numPr>
        <w:bidi w:val="0"/>
        <w:spacing w:before="0" w:beforeAutospacing="off" w:after="160" w:afterAutospacing="off" w:line="279" w:lineRule="auto"/>
        <w:ind w:right="0"/>
        <w:jc w:val="left"/>
        <w:rPr>
          <w:i w:val="0"/>
          <w:iCs w:val="0"/>
          <w:sz w:val="24"/>
          <w:szCs w:val="24"/>
        </w:rPr>
      </w:pPr>
      <w:r w:rsidRPr="3A446F5C" w:rsidR="07AA7A97">
        <w:rPr>
          <w:sz w:val="24"/>
          <w:szCs w:val="24"/>
        </w:rPr>
        <w:t>While the regional model was in standard WGS84 projection, Sweden’s freshwater data is in EPSG:3006</w:t>
      </w:r>
      <w:r w:rsidRPr="3A446F5C" w:rsidR="162C3594">
        <w:rPr>
          <w:sz w:val="24"/>
          <w:szCs w:val="24"/>
        </w:rPr>
        <w:t xml:space="preserve"> (also referred to as SWEREF99 TM)</w:t>
      </w:r>
      <w:r w:rsidRPr="3A446F5C" w:rsidR="07AA7A97">
        <w:rPr>
          <w:sz w:val="24"/>
          <w:szCs w:val="24"/>
        </w:rPr>
        <w:t xml:space="preserve">, the projected coordinate system for Sweden. </w:t>
      </w:r>
      <w:r w:rsidRPr="3A446F5C" w:rsidR="3209353F">
        <w:rPr>
          <w:sz w:val="24"/>
          <w:szCs w:val="24"/>
        </w:rPr>
        <w:t xml:space="preserve">For the </w:t>
      </w:r>
      <w:r w:rsidRPr="3A446F5C" w:rsidR="3209353F">
        <w:rPr>
          <w:sz w:val="24"/>
          <w:szCs w:val="24"/>
        </w:rPr>
        <w:t>initial</w:t>
      </w:r>
      <w:r w:rsidRPr="3A446F5C" w:rsidR="3209353F">
        <w:rPr>
          <w:sz w:val="24"/>
          <w:szCs w:val="24"/>
        </w:rPr>
        <w:t xml:space="preserve"> </w:t>
      </w:r>
      <w:r w:rsidRPr="3A446F5C" w:rsidR="3209353F">
        <w:rPr>
          <w:sz w:val="24"/>
          <w:szCs w:val="24"/>
        </w:rPr>
        <w:t>sdm</w:t>
      </w:r>
      <w:r w:rsidRPr="3A446F5C" w:rsidR="3209353F">
        <w:rPr>
          <w:sz w:val="24"/>
          <w:szCs w:val="24"/>
        </w:rPr>
        <w:t xml:space="preserve"> p</w:t>
      </w:r>
      <w:r w:rsidRPr="3A446F5C" w:rsidR="1219D7F5">
        <w:rPr>
          <w:sz w:val="24"/>
          <w:szCs w:val="24"/>
        </w:rPr>
        <w:t xml:space="preserve">rediction, this new water layer needs to be projected to WGS84, using terra </w:t>
      </w:r>
      <w:r w:rsidRPr="3A446F5C" w:rsidR="1219D7F5">
        <w:rPr>
          <w:sz w:val="24"/>
          <w:szCs w:val="24"/>
        </w:rPr>
        <w:t>package’s</w:t>
      </w:r>
      <w:r w:rsidRPr="3A446F5C" w:rsidR="1219D7F5">
        <w:rPr>
          <w:sz w:val="24"/>
          <w:szCs w:val="24"/>
        </w:rPr>
        <w:t xml:space="preserve"> </w:t>
      </w:r>
      <w:r w:rsidRPr="3A446F5C" w:rsidR="1219D7F5">
        <w:rPr>
          <w:i w:val="1"/>
          <w:iCs w:val="1"/>
          <w:sz w:val="24"/>
          <w:szCs w:val="24"/>
        </w:rPr>
        <w:t>project</w:t>
      </w:r>
      <w:r w:rsidRPr="3A446F5C" w:rsidR="1219D7F5">
        <w:rPr>
          <w:i w:val="0"/>
          <w:iCs w:val="0"/>
          <w:sz w:val="24"/>
          <w:szCs w:val="24"/>
        </w:rPr>
        <w:t xml:space="preserve"> function</w:t>
      </w:r>
    </w:p>
    <w:p w:rsidR="07AA7A97" w:rsidP="44A46390" w:rsidRDefault="07AA7A97" w14:paraId="2D529C8C" w14:textId="32BD14B7">
      <w:pPr>
        <w:pStyle w:val="ListParagraph"/>
        <w:numPr>
          <w:ilvl w:val="0"/>
          <w:numId w:val="7"/>
        </w:numPr>
        <w:bidi w:val="0"/>
        <w:spacing w:before="0" w:beforeAutospacing="off" w:after="160" w:afterAutospacing="off" w:line="279" w:lineRule="auto"/>
        <w:ind w:right="0"/>
        <w:jc w:val="left"/>
        <w:rPr>
          <w:sz w:val="24"/>
          <w:szCs w:val="24"/>
        </w:rPr>
      </w:pPr>
      <w:r w:rsidRPr="04D8715C" w:rsidR="13ADB7E1">
        <w:rPr>
          <w:sz w:val="24"/>
          <w:szCs w:val="24"/>
        </w:rPr>
        <w:t xml:space="preserve">I then extracted all layers to Sweden’s outline to create the environmental layers for predicting the regional </w:t>
      </w:r>
      <w:r w:rsidRPr="04D8715C" w:rsidR="13ADB7E1">
        <w:rPr>
          <w:sz w:val="24"/>
          <w:szCs w:val="24"/>
        </w:rPr>
        <w:t>sdm</w:t>
      </w:r>
      <w:r w:rsidRPr="04D8715C" w:rsidR="13ADB7E1">
        <w:rPr>
          <w:sz w:val="24"/>
          <w:szCs w:val="24"/>
        </w:rPr>
        <w:t xml:space="preserve"> model onto Sweden</w:t>
      </w:r>
    </w:p>
    <w:p w:rsidR="483CCADD" w:rsidP="04D8715C" w:rsidRDefault="483CCADD" w14:paraId="7A40BD3D" w14:textId="2DCC4CFD">
      <w:pPr>
        <w:pStyle w:val="ListParagraph"/>
        <w:numPr>
          <w:ilvl w:val="0"/>
          <w:numId w:val="7"/>
        </w:numPr>
        <w:bidi w:val="0"/>
        <w:spacing w:before="0" w:beforeAutospacing="off" w:after="160" w:afterAutospacing="off" w:line="279" w:lineRule="auto"/>
        <w:ind w:right="0"/>
        <w:jc w:val="left"/>
        <w:rPr>
          <w:sz w:val="24"/>
          <w:szCs w:val="24"/>
        </w:rPr>
      </w:pPr>
      <w:r w:rsidRPr="04D8715C" w:rsidR="483CCADD">
        <w:rPr>
          <w:sz w:val="24"/>
          <w:szCs w:val="24"/>
        </w:rPr>
        <w:t>I also extracted all layers to Sweden + Finland’s outline to do the same</w:t>
      </w:r>
    </w:p>
    <w:p w:rsidR="07AA7A97" w:rsidP="3A446F5C" w:rsidRDefault="07AA7A97" w14:paraId="730BF16A" w14:textId="457805BD">
      <w:pPr>
        <w:pStyle w:val="Normal"/>
        <w:bidi w:val="0"/>
        <w:spacing w:before="0" w:beforeAutospacing="off" w:after="160" w:afterAutospacing="off" w:line="279" w:lineRule="auto"/>
        <w:ind w:right="0"/>
        <w:jc w:val="left"/>
        <w:rPr>
          <w:sz w:val="24"/>
          <w:szCs w:val="24"/>
        </w:rPr>
      </w:pPr>
    </w:p>
    <w:p w:rsidR="07AA7A97" w:rsidP="3A446F5C" w:rsidRDefault="07AA7A97" w14:paraId="0A8D298F" w14:textId="2F20CF55">
      <w:pPr>
        <w:bidi w:val="0"/>
        <w:spacing w:before="0" w:beforeAutospacing="off" w:after="160" w:afterAutospacing="off" w:line="279" w:lineRule="auto"/>
        <w:ind w:right="0"/>
        <w:jc w:val="center"/>
      </w:pPr>
      <w:r w:rsidR="4F5F2942">
        <w:drawing>
          <wp:inline wp14:editId="7C64012E" wp14:anchorId="713EA904">
            <wp:extent cx="5943600" cy="3619500"/>
            <wp:effectExtent l="0" t="0" r="0" b="0"/>
            <wp:docPr id="127372330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73723306" name=""/>
                    <pic:cNvPicPr/>
                  </pic:nvPicPr>
                  <pic:blipFill>
                    <a:blip xmlns:r="http://schemas.openxmlformats.org/officeDocument/2006/relationships" r:embed="rId1542141464">
                      <a:extLst>
                        <a:ext xmlns:a="http://schemas.openxmlformats.org/drawingml/2006/main"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rsidR="07AA7A97" w:rsidP="3A446F5C" w:rsidRDefault="07AA7A97" w14:paraId="606E56A8" w14:textId="529F6A30">
      <w:pPr>
        <w:bidi w:val="0"/>
        <w:spacing w:before="0" w:beforeAutospacing="off" w:after="160" w:afterAutospacing="off" w:line="279" w:lineRule="auto"/>
        <w:ind w:right="0"/>
        <w:jc w:val="center"/>
        <w:rPr>
          <w:sz w:val="24"/>
          <w:szCs w:val="24"/>
        </w:rPr>
      </w:pPr>
      <w:r w:rsidRPr="04D8715C" w:rsidR="5DB7450A">
        <w:rPr>
          <w:sz w:val="24"/>
          <w:szCs w:val="24"/>
        </w:rPr>
        <w:t xml:space="preserve">Figure 3: Predicted habitat suitability </w:t>
      </w:r>
      <w:r w:rsidRPr="04D8715C" w:rsidR="2E5033B6">
        <w:rPr>
          <w:sz w:val="24"/>
          <w:szCs w:val="24"/>
        </w:rPr>
        <w:t>for Sweden</w:t>
      </w:r>
      <w:r w:rsidRPr="04D8715C" w:rsidR="2351D4F4">
        <w:rPr>
          <w:sz w:val="24"/>
          <w:szCs w:val="24"/>
        </w:rPr>
        <w:t xml:space="preserve"> and Sweden+Finland</w:t>
      </w:r>
      <w:r w:rsidRPr="04D8715C" w:rsidR="2E5033B6">
        <w:rPr>
          <w:sz w:val="24"/>
          <w:szCs w:val="24"/>
        </w:rPr>
        <w:t xml:space="preserve"> in 2013</w:t>
      </w:r>
    </w:p>
    <w:p w:rsidR="07AA7A97" w:rsidP="44A46390" w:rsidRDefault="07AA7A97" w14:paraId="1636092E" w14:textId="394C4FD5">
      <w:pPr>
        <w:pStyle w:val="ListParagraph"/>
        <w:numPr>
          <w:ilvl w:val="0"/>
          <w:numId w:val="7"/>
        </w:numPr>
        <w:bidi w:val="0"/>
        <w:spacing w:before="0" w:beforeAutospacing="off" w:after="160" w:afterAutospacing="off" w:line="279" w:lineRule="auto"/>
        <w:ind w:right="0"/>
        <w:jc w:val="left"/>
        <w:rPr>
          <w:sz w:val="24"/>
          <w:szCs w:val="24"/>
        </w:rPr>
      </w:pPr>
      <w:r w:rsidRPr="04D8715C" w:rsidR="151AA6D5">
        <w:rPr>
          <w:sz w:val="24"/>
          <w:szCs w:val="24"/>
        </w:rPr>
        <w:t>The regional model can now be used to predict habitat suitability for each year from 2013-202</w:t>
      </w:r>
      <w:r w:rsidRPr="04D8715C" w:rsidR="1F94D6B4">
        <w:rPr>
          <w:sz w:val="24"/>
          <w:szCs w:val="24"/>
        </w:rPr>
        <w:t>3</w:t>
      </w:r>
    </w:p>
    <w:p w:rsidR="07AA7A97" w:rsidP="3A446F5C" w:rsidRDefault="07AA7A97" w14:paraId="795E52BF" w14:textId="287FF007">
      <w:pPr>
        <w:pStyle w:val="Heading2"/>
        <w:bidi w:val="0"/>
        <w:rPr>
          <w:sz w:val="24"/>
          <w:szCs w:val="24"/>
        </w:rPr>
      </w:pPr>
      <w:r w:rsidR="7FB990D1">
        <w:rPr/>
        <w:t xml:space="preserve">Preparing </w:t>
      </w:r>
      <w:r w:rsidR="7FB990D1">
        <w:rPr/>
        <w:t>RangeShifter</w:t>
      </w:r>
      <w:r w:rsidR="7FB990D1">
        <w:rPr/>
        <w:t xml:space="preserve"> input files</w:t>
      </w:r>
    </w:p>
    <w:p w:rsidR="07AA7A97" w:rsidP="3A446F5C" w:rsidRDefault="07AA7A97" w14:paraId="222A6112" w14:textId="3B2AB02F">
      <w:pPr>
        <w:pStyle w:val="Heading3"/>
        <w:bidi w:val="0"/>
      </w:pPr>
      <w:r w:rsidR="7FB990D1">
        <w:rPr/>
        <w:t>Projection</w:t>
      </w:r>
      <w:r w:rsidR="7BA84470">
        <w:rPr/>
        <w:t xml:space="preserve"> and resolution</w:t>
      </w:r>
    </w:p>
    <w:p w:rsidR="07AA7A97" w:rsidP="44A46390" w:rsidRDefault="07AA7A97" w14:paraId="3B5B98E9" w14:textId="272DF783">
      <w:pPr>
        <w:pStyle w:val="ListParagraph"/>
        <w:numPr>
          <w:ilvl w:val="0"/>
          <w:numId w:val="7"/>
        </w:numPr>
        <w:bidi w:val="0"/>
        <w:spacing w:before="0" w:beforeAutospacing="off" w:after="160" w:afterAutospacing="off" w:line="279" w:lineRule="auto"/>
        <w:ind w:right="0"/>
        <w:jc w:val="left"/>
        <w:rPr>
          <w:sz w:val="24"/>
          <w:szCs w:val="24"/>
        </w:rPr>
      </w:pPr>
      <w:r w:rsidRPr="3A446F5C" w:rsidR="07AA7A97">
        <w:rPr>
          <w:sz w:val="24"/>
          <w:szCs w:val="24"/>
        </w:rPr>
        <w:t>Since these input layers are intended fo</w:t>
      </w:r>
      <w:r w:rsidRPr="3A446F5C" w:rsidR="07AA7A97">
        <w:rPr>
          <w:sz w:val="24"/>
          <w:szCs w:val="24"/>
        </w:rPr>
        <w:t xml:space="preserve">r use with </w:t>
      </w:r>
      <w:r w:rsidRPr="3A446F5C" w:rsidR="07AA7A97">
        <w:rPr>
          <w:sz w:val="24"/>
          <w:szCs w:val="24"/>
        </w:rPr>
        <w:t>R</w:t>
      </w:r>
      <w:r w:rsidRPr="3A446F5C" w:rsidR="07AA7A97">
        <w:rPr>
          <w:sz w:val="24"/>
          <w:szCs w:val="24"/>
        </w:rPr>
        <w:t>angeShifter</w:t>
      </w:r>
      <w:r w:rsidRPr="3A446F5C" w:rsidR="07AA7A97">
        <w:rPr>
          <w:sz w:val="24"/>
          <w:szCs w:val="24"/>
        </w:rPr>
        <w:t>, which requires the resolutio</w:t>
      </w:r>
      <w:r w:rsidRPr="3A446F5C" w:rsidR="07AA7A97">
        <w:rPr>
          <w:sz w:val="24"/>
          <w:szCs w:val="24"/>
        </w:rPr>
        <w:t>n to b</w:t>
      </w:r>
      <w:r w:rsidRPr="3A446F5C" w:rsidR="07AA7A97">
        <w:rPr>
          <w:sz w:val="24"/>
          <w:szCs w:val="24"/>
        </w:rPr>
        <w:t xml:space="preserve">e in </w:t>
      </w:r>
      <w:r w:rsidRPr="3A446F5C" w:rsidR="07AA7A97">
        <w:rPr>
          <w:sz w:val="24"/>
          <w:szCs w:val="24"/>
        </w:rPr>
        <w:t>metres</w:t>
      </w:r>
      <w:r w:rsidRPr="3A446F5C" w:rsidR="07AA7A97">
        <w:rPr>
          <w:sz w:val="24"/>
          <w:szCs w:val="24"/>
        </w:rPr>
        <w:t>, all layers h</w:t>
      </w:r>
      <w:r w:rsidRPr="3A446F5C" w:rsidR="373750B7">
        <w:rPr>
          <w:sz w:val="24"/>
          <w:szCs w:val="24"/>
        </w:rPr>
        <w:t xml:space="preserve">ave to be projected </w:t>
      </w:r>
      <w:r w:rsidRPr="3A446F5C" w:rsidR="0600F7AF">
        <w:rPr>
          <w:sz w:val="24"/>
          <w:szCs w:val="24"/>
        </w:rPr>
        <w:t>back into</w:t>
      </w:r>
      <w:r w:rsidRPr="3A446F5C" w:rsidR="373750B7">
        <w:rPr>
          <w:sz w:val="24"/>
          <w:szCs w:val="24"/>
        </w:rPr>
        <w:t xml:space="preserve"> the EPSG:3006 projection.</w:t>
      </w:r>
    </w:p>
    <w:p w:rsidR="54D98B72" w:rsidP="3A446F5C" w:rsidRDefault="54D98B72" w14:paraId="3A0BEFD1" w14:textId="3A5E2A97">
      <w:pPr>
        <w:pStyle w:val="ListParagraph"/>
        <w:numPr>
          <w:ilvl w:val="0"/>
          <w:numId w:val="7"/>
        </w:numPr>
        <w:bidi w:val="0"/>
        <w:spacing w:before="0" w:beforeAutospacing="off" w:after="160" w:afterAutospacing="off" w:line="279" w:lineRule="auto"/>
        <w:ind w:right="0"/>
        <w:jc w:val="left"/>
        <w:rPr>
          <w:b w:val="0"/>
          <w:bCs w:val="0"/>
          <w:i w:val="0"/>
          <w:iCs w:val="0"/>
          <w:sz w:val="24"/>
          <w:szCs w:val="24"/>
        </w:rPr>
      </w:pPr>
      <w:r w:rsidRPr="3A446F5C" w:rsidR="54D98B72">
        <w:rPr>
          <w:sz w:val="24"/>
          <w:szCs w:val="24"/>
        </w:rPr>
        <w:t xml:space="preserve">The resolution can now be adjusted to be exactly 1km x 1km using the </w:t>
      </w:r>
      <w:r w:rsidRPr="3A446F5C" w:rsidR="54D98B72">
        <w:rPr>
          <w:i w:val="1"/>
          <w:iCs w:val="1"/>
          <w:sz w:val="24"/>
          <w:szCs w:val="24"/>
        </w:rPr>
        <w:t xml:space="preserve">resample </w:t>
      </w:r>
      <w:r w:rsidRPr="3A446F5C" w:rsidR="54D98B72">
        <w:rPr>
          <w:i w:val="0"/>
          <w:iCs w:val="0"/>
          <w:sz w:val="24"/>
          <w:szCs w:val="24"/>
        </w:rPr>
        <w:t xml:space="preserve">function in the “terra” package. </w:t>
      </w:r>
    </w:p>
    <w:p w:rsidR="7B9ED31F" w:rsidP="3A446F5C" w:rsidRDefault="7B9ED31F" w14:paraId="39FA12DB" w14:textId="4453A022">
      <w:pPr>
        <w:pStyle w:val="Heading3"/>
        <w:bidi w:val="0"/>
        <w:rPr>
          <w:sz w:val="24"/>
          <w:szCs w:val="24"/>
        </w:rPr>
      </w:pPr>
      <w:r w:rsidR="7B9ED31F">
        <w:rPr/>
        <w:t>Converting habitat suitability to “habitat classes”</w:t>
      </w:r>
    </w:p>
    <w:p w:rsidR="18318D85" w:rsidP="3A446F5C" w:rsidRDefault="18318D85" w14:paraId="2750121E" w14:textId="519F79C7">
      <w:pPr>
        <w:pStyle w:val="ListParagraph"/>
        <w:numPr>
          <w:ilvl w:val="0"/>
          <w:numId w:val="9"/>
        </w:numPr>
        <w:bidi w:val="0"/>
        <w:rPr>
          <w:sz w:val="24"/>
          <w:szCs w:val="24"/>
        </w:rPr>
      </w:pPr>
      <w:r w:rsidRPr="04D8715C" w:rsidR="18318D85">
        <w:rPr>
          <w:sz w:val="24"/>
          <w:szCs w:val="24"/>
        </w:rPr>
        <w:t>Empirical data collected on transect surveys in 2013</w:t>
      </w:r>
      <w:r w:rsidRPr="04D8715C" w:rsidR="1EFFEE76">
        <w:rPr>
          <w:sz w:val="24"/>
          <w:szCs w:val="24"/>
        </w:rPr>
        <w:t>, 2022</w:t>
      </w:r>
      <w:r w:rsidRPr="04D8715C" w:rsidR="18318D85">
        <w:rPr>
          <w:sz w:val="24"/>
          <w:szCs w:val="24"/>
        </w:rPr>
        <w:t xml:space="preserve"> and 2023 provide </w:t>
      </w:r>
      <w:r w:rsidRPr="04D8715C" w:rsidR="5389964D">
        <w:rPr>
          <w:sz w:val="24"/>
          <w:szCs w:val="24"/>
        </w:rPr>
        <w:t>catch per unit effort (CPUE)</w:t>
      </w:r>
      <w:r w:rsidRPr="04D8715C" w:rsidR="3006D650">
        <w:rPr>
          <w:sz w:val="24"/>
          <w:szCs w:val="24"/>
        </w:rPr>
        <w:t xml:space="preserve"> </w:t>
      </w:r>
      <w:r w:rsidRPr="04D8715C" w:rsidR="5389964D">
        <w:rPr>
          <w:sz w:val="24"/>
          <w:szCs w:val="24"/>
        </w:rPr>
        <w:t>estimates of densities. In this case, the number of damselflies captured per hour of survey effort.</w:t>
      </w:r>
    </w:p>
    <w:p w:rsidR="5389964D" w:rsidP="3A446F5C" w:rsidRDefault="5389964D" w14:paraId="3A3745E7" w14:textId="53B3DA03">
      <w:pPr>
        <w:pStyle w:val="ListParagraph"/>
        <w:numPr>
          <w:ilvl w:val="0"/>
          <w:numId w:val="9"/>
        </w:numPr>
        <w:bidi w:val="0"/>
        <w:rPr>
          <w:sz w:val="24"/>
          <w:szCs w:val="24"/>
        </w:rPr>
      </w:pPr>
      <w:r w:rsidRPr="04D8715C" w:rsidR="5389964D">
        <w:rPr>
          <w:sz w:val="24"/>
          <w:szCs w:val="24"/>
        </w:rPr>
        <w:t xml:space="preserve">I then extracted the predicted habitat suitability of the </w:t>
      </w:r>
      <w:r w:rsidRPr="04D8715C" w:rsidR="5389964D">
        <w:rPr>
          <w:sz w:val="24"/>
          <w:szCs w:val="24"/>
        </w:rPr>
        <w:t>lat</w:t>
      </w:r>
      <w:r w:rsidRPr="04D8715C" w:rsidR="5389964D">
        <w:rPr>
          <w:sz w:val="24"/>
          <w:szCs w:val="24"/>
        </w:rPr>
        <w:t>/long location of the survey transect to test the relationship between CPUE and predicted habitat suitability</w:t>
      </w:r>
      <w:r w:rsidRPr="04D8715C" w:rsidR="2BD8E75E">
        <w:rPr>
          <w:sz w:val="24"/>
          <w:szCs w:val="24"/>
        </w:rPr>
        <w:t xml:space="preserve">. This relationship was significant, with p&lt;0.01 both when surveys with 0 captures were included and excluded. The Adjusted R2 </w:t>
      </w:r>
      <w:r w:rsidRPr="04D8715C" w:rsidR="7DF44203">
        <w:rPr>
          <w:sz w:val="24"/>
          <w:szCs w:val="24"/>
        </w:rPr>
        <w:t>ranged from 0.15 to 0.</w:t>
      </w:r>
      <w:r w:rsidRPr="04D8715C" w:rsidR="7ADA4CE4">
        <w:rPr>
          <w:sz w:val="24"/>
          <w:szCs w:val="24"/>
        </w:rPr>
        <w:t>18</w:t>
      </w:r>
      <w:r w:rsidRPr="04D8715C" w:rsidR="7DF44203">
        <w:rPr>
          <w:sz w:val="24"/>
          <w:szCs w:val="24"/>
        </w:rPr>
        <w:t xml:space="preserve">, respectively, so does not explain </w:t>
      </w:r>
      <w:r w:rsidRPr="04D8715C" w:rsidR="47EFAA52">
        <w:rPr>
          <w:sz w:val="24"/>
          <w:szCs w:val="24"/>
        </w:rPr>
        <w:t>most of the</w:t>
      </w:r>
      <w:r w:rsidRPr="04D8715C" w:rsidR="7DF44203">
        <w:rPr>
          <w:sz w:val="24"/>
          <w:szCs w:val="24"/>
        </w:rPr>
        <w:t xml:space="preserve"> variability of this relationship.</w:t>
      </w:r>
    </w:p>
    <w:p w:rsidR="3A446F5C" w:rsidP="04D8715C" w:rsidRDefault="3A446F5C" w14:paraId="651DA41D" w14:textId="5417E950">
      <w:pPr>
        <w:bidi w:val="0"/>
        <w:ind w:left="0"/>
        <w:jc w:val="center"/>
        <w:rPr>
          <w:sz w:val="24"/>
          <w:szCs w:val="24"/>
        </w:rPr>
      </w:pPr>
      <w:r w:rsidR="28336D9F">
        <w:drawing>
          <wp:inline wp14:editId="4E181329" wp14:anchorId="032C257A">
            <wp:extent cx="5676911" cy="3076575"/>
            <wp:effectExtent l="0" t="0" r="0" b="0"/>
            <wp:docPr id="65695710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56957109" name=""/>
                    <pic:cNvPicPr/>
                  </pic:nvPicPr>
                  <pic:blipFill>
                    <a:blip xmlns:r="http://schemas.openxmlformats.org/officeDocument/2006/relationships" r:embed="rId1852965155">
                      <a:extLst>
                        <a:ext uri="{28A0092B-C50C-407E-A947-70E740481C1C}">
                          <a14:useLocalDpi xmlns:a14="http://schemas.microsoft.com/office/drawing/2010/main"/>
                        </a:ext>
                      </a:extLst>
                    </a:blip>
                    <a:stretch>
                      <a:fillRect/>
                    </a:stretch>
                    <a:srcRect l="0" t="15000" r="4487" b="0"/>
                  </pic:blipFill>
                  <pic:spPr>
                    <a:xfrm rot="0">
                      <a:off x="0" y="0"/>
                      <a:ext cx="5676911" cy="3076575"/>
                    </a:xfrm>
                    <a:prstGeom prst="rect">
                      <a:avLst/>
                    </a:prstGeom>
                  </pic:spPr>
                </pic:pic>
              </a:graphicData>
            </a:graphic>
          </wp:inline>
        </w:drawing>
      </w:r>
      <w:r w:rsidRPr="04D8715C" w:rsidR="1E8619F3">
        <w:rPr>
          <w:sz w:val="24"/>
          <w:szCs w:val="24"/>
        </w:rPr>
        <w:t xml:space="preserve">Figure 4: linear relationships between habitat suitability and CPUE (captures per hour), when surveys with 0 </w:t>
      </w:r>
      <w:r w:rsidRPr="04D8715C" w:rsidR="06CD6F24">
        <w:rPr>
          <w:sz w:val="24"/>
          <w:szCs w:val="24"/>
        </w:rPr>
        <w:t xml:space="preserve">captures are included (Blue) and excluded (Red). </w:t>
      </w:r>
      <w:r w:rsidRPr="04D8715C" w:rsidR="6E3634C6">
        <w:rPr>
          <w:sz w:val="24"/>
          <w:szCs w:val="24"/>
        </w:rPr>
        <w:t>Adjusted R2 values are presented for both models.</w:t>
      </w:r>
    </w:p>
    <w:p w:rsidR="1971822F" w:rsidP="04D8715C" w:rsidRDefault="1971822F" w14:paraId="2DCE026E" w14:textId="52AFE3B8">
      <w:pPr>
        <w:pStyle w:val="ListParagraph"/>
        <w:numPr>
          <w:ilvl w:val="0"/>
          <w:numId w:val="9"/>
        </w:numPr>
        <w:suppressLineNumbers w:val="0"/>
        <w:bidi w:val="0"/>
        <w:spacing w:before="0" w:beforeAutospacing="off" w:after="160" w:afterAutospacing="off" w:line="279" w:lineRule="auto"/>
        <w:ind w:left="720" w:right="0" w:hanging="360"/>
        <w:jc w:val="left"/>
        <w:rPr>
          <w:sz w:val="24"/>
          <w:szCs w:val="24"/>
        </w:rPr>
      </w:pPr>
      <w:r w:rsidRPr="04D8715C" w:rsidR="64193274">
        <w:rPr>
          <w:sz w:val="24"/>
          <w:szCs w:val="24"/>
        </w:rPr>
        <w:t>I then extracted the CPUE values associated with “bins” of habitat suitability and calculated the maximum and mean CPUE within those bins. The resulting data looked like this:</w:t>
      </w:r>
    </w:p>
    <w:p w:rsidR="1971822F" w:rsidP="04D8715C" w:rsidRDefault="1971822F" w14:paraId="19D5DFA6" w14:textId="068D2BF8">
      <w:pPr>
        <w:bidi w:val="0"/>
        <w:spacing w:before="0" w:beforeAutospacing="off" w:after="160" w:afterAutospacing="off" w:line="279" w:lineRule="auto"/>
        <w:ind w:left="360" w:right="0" w:hanging="0"/>
        <w:jc w:val="center"/>
      </w:pPr>
      <w:r w:rsidR="64193274">
        <w:drawing>
          <wp:inline wp14:editId="35176620" wp14:anchorId="4BFBDA86">
            <wp:extent cx="3514725" cy="5943600"/>
            <wp:effectExtent l="0" t="0" r="0" b="0"/>
            <wp:docPr id="72910414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29104142" name=""/>
                    <pic:cNvPicPr/>
                  </pic:nvPicPr>
                  <pic:blipFill>
                    <a:blip xmlns:r="http://schemas.openxmlformats.org/officeDocument/2006/relationships" r:embed="rId48104290">
                      <a:extLst>
                        <a:ext xmlns:a="http://schemas.openxmlformats.org/drawingml/2006/main" uri="{28A0092B-C50C-407E-A947-70E740481C1C}">
                          <a14:useLocalDpi xmlns:a14="http://schemas.microsoft.com/office/drawing/2010/main" val="0"/>
                        </a:ext>
                      </a:extLst>
                    </a:blip>
                    <a:stretch>
                      <a:fillRect/>
                    </a:stretch>
                  </pic:blipFill>
                  <pic:spPr>
                    <a:xfrm>
                      <a:off x="0" y="0"/>
                      <a:ext cx="3514725" cy="5943600"/>
                    </a:xfrm>
                    <a:prstGeom prst="rect">
                      <a:avLst/>
                    </a:prstGeom>
                  </pic:spPr>
                </pic:pic>
              </a:graphicData>
            </a:graphic>
          </wp:inline>
        </w:drawing>
      </w:r>
    </w:p>
    <w:p w:rsidR="1971822F" w:rsidP="04D8715C" w:rsidRDefault="1971822F" w14:paraId="69C13090" w14:textId="0052DC9D">
      <w:pPr>
        <w:pStyle w:val="ListParagraph"/>
        <w:numPr>
          <w:ilvl w:val="0"/>
          <w:numId w:val="9"/>
        </w:numPr>
        <w:suppressLineNumbers w:val="0"/>
        <w:bidi w:val="0"/>
        <w:spacing w:before="0" w:beforeAutospacing="off" w:after="160" w:afterAutospacing="off" w:line="279" w:lineRule="auto"/>
        <w:ind w:left="720" w:right="0" w:hanging="360"/>
        <w:jc w:val="left"/>
        <w:rPr>
          <w:sz w:val="24"/>
          <w:szCs w:val="24"/>
        </w:rPr>
      </w:pPr>
      <w:r w:rsidRPr="04D8715C" w:rsidR="64193274">
        <w:rPr>
          <w:sz w:val="24"/>
          <w:szCs w:val="24"/>
        </w:rPr>
        <w:t xml:space="preserve">I then performed the linear models again on these data which resulted in these relationships: </w:t>
      </w:r>
      <w:r w:rsidR="64193274">
        <w:drawing>
          <wp:inline wp14:editId="5D1BB2BC" wp14:anchorId="7C1A228A">
            <wp:extent cx="5686480" cy="3057536"/>
            <wp:effectExtent l="0" t="0" r="0" b="0"/>
            <wp:docPr id="178050596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80505968" name=""/>
                    <pic:cNvPicPr/>
                  </pic:nvPicPr>
                  <pic:blipFill>
                    <a:blip xmlns:r="http://schemas.openxmlformats.org/officeDocument/2006/relationships" r:embed="rId1232234915">
                      <a:extLst>
                        <a:ext uri="{28A0092B-C50C-407E-A947-70E740481C1C}">
                          <a14:useLocalDpi xmlns:a14="http://schemas.microsoft.com/office/drawing/2010/main"/>
                        </a:ext>
                      </a:extLst>
                    </a:blip>
                    <a:stretch>
                      <a:fillRect/>
                    </a:stretch>
                    <a:srcRect l="0" t="15526" r="4326" b="0"/>
                  </pic:blipFill>
                  <pic:spPr>
                    <a:xfrm rot="0">
                      <a:off x="0" y="0"/>
                      <a:ext cx="5686480" cy="3057536"/>
                    </a:xfrm>
                    <a:prstGeom prst="rect">
                      <a:avLst/>
                    </a:prstGeom>
                  </pic:spPr>
                </pic:pic>
              </a:graphicData>
            </a:graphic>
          </wp:inline>
        </w:drawing>
      </w:r>
    </w:p>
    <w:p w:rsidR="1971822F" w:rsidP="04D8715C" w:rsidRDefault="1971822F" w14:paraId="3457ACFB" w14:textId="7C5F7A76">
      <w:pPr>
        <w:pStyle w:val="ListParagraph"/>
        <w:suppressLineNumbers w:val="0"/>
        <w:bidi w:val="0"/>
        <w:spacing w:before="0" w:beforeAutospacing="off" w:after="160" w:afterAutospacing="off" w:line="279" w:lineRule="auto"/>
        <w:ind w:left="720" w:right="0" w:hanging="360"/>
        <w:jc w:val="center"/>
        <w:rPr>
          <w:sz w:val="24"/>
          <w:szCs w:val="24"/>
        </w:rPr>
      </w:pPr>
      <w:r w:rsidRPr="04D8715C" w:rsidR="42903CB4">
        <w:rPr>
          <w:sz w:val="24"/>
          <w:szCs w:val="24"/>
        </w:rPr>
        <w:t>Figure 5: linear relationships between habitat suitability and CPUE (captures per hour), for maximum (Blue) and mean (Red) values of CPUE. Adjusted R2 values are presented for both models.</w:t>
      </w:r>
    </w:p>
    <w:p w:rsidR="1971822F" w:rsidP="04D8715C" w:rsidRDefault="1971822F" w14:paraId="59AED0AC" w14:textId="30469B54">
      <w:pPr>
        <w:pStyle w:val="ListParagraph"/>
        <w:suppressLineNumbers w:val="0"/>
        <w:bidi w:val="0"/>
        <w:spacing w:before="0" w:beforeAutospacing="off" w:after="160" w:afterAutospacing="off" w:line="279" w:lineRule="auto"/>
        <w:ind w:left="720" w:right="0" w:hanging="360"/>
        <w:jc w:val="center"/>
        <w:rPr>
          <w:sz w:val="24"/>
          <w:szCs w:val="24"/>
        </w:rPr>
      </w:pPr>
    </w:p>
    <w:p w:rsidR="1971822F" w:rsidP="04D8715C" w:rsidRDefault="1971822F" w14:paraId="10E6DDAE" w14:textId="6DA2F247">
      <w:pPr>
        <w:pStyle w:val="ListParagraph"/>
        <w:numPr>
          <w:ilvl w:val="0"/>
          <w:numId w:val="9"/>
        </w:numPr>
        <w:suppressLineNumbers w:val="0"/>
        <w:bidi w:val="0"/>
        <w:spacing w:before="0" w:beforeAutospacing="off" w:after="160" w:afterAutospacing="off" w:line="279" w:lineRule="auto"/>
        <w:ind w:left="720" w:right="0" w:hanging="360"/>
        <w:jc w:val="left"/>
        <w:rPr>
          <w:sz w:val="24"/>
          <w:szCs w:val="24"/>
        </w:rPr>
      </w:pPr>
      <w:r w:rsidRPr="04D8715C" w:rsidR="64193274">
        <w:rPr>
          <w:sz w:val="24"/>
          <w:szCs w:val="24"/>
        </w:rPr>
        <w:t xml:space="preserve">These relationships were significant with p&lt;0.005 and adjusted R2 values of 0.78 and 0.41 for maximum and mean CPUE, respectively. </w:t>
      </w:r>
    </w:p>
    <w:p w:rsidR="1971822F" w:rsidP="04D8715C" w:rsidRDefault="1971822F" w14:paraId="4B54A498" w14:textId="59BBCB0A">
      <w:pPr>
        <w:pStyle w:val="ListParagraph"/>
        <w:numPr>
          <w:ilvl w:val="0"/>
          <w:numId w:val="9"/>
        </w:numPr>
        <w:suppressLineNumbers w:val="0"/>
        <w:bidi w:val="0"/>
        <w:spacing w:before="0" w:beforeAutospacing="off" w:after="160" w:afterAutospacing="off" w:line="279" w:lineRule="auto"/>
        <w:ind w:left="720" w:right="0" w:hanging="360"/>
        <w:jc w:val="left"/>
        <w:rPr>
          <w:sz w:val="24"/>
          <w:szCs w:val="24"/>
        </w:rPr>
      </w:pPr>
      <w:r w:rsidRPr="04D8715C" w:rsidR="3BD71CB7">
        <w:rPr>
          <w:sz w:val="24"/>
          <w:szCs w:val="24"/>
        </w:rPr>
        <w:t xml:space="preserve">The information that is missing here is how CPUE scales with absolute density, so we </w:t>
      </w:r>
      <w:r w:rsidRPr="04D8715C" w:rsidR="3BD71CB7">
        <w:rPr>
          <w:sz w:val="24"/>
          <w:szCs w:val="24"/>
        </w:rPr>
        <w:t>don’t</w:t>
      </w:r>
      <w:r w:rsidRPr="04D8715C" w:rsidR="3BD71CB7">
        <w:rPr>
          <w:sz w:val="24"/>
          <w:szCs w:val="24"/>
        </w:rPr>
        <w:t xml:space="preserve"> know what it means in absolute terms </w:t>
      </w:r>
      <w:r w:rsidRPr="04D8715C" w:rsidR="268374DB">
        <w:rPr>
          <w:sz w:val="24"/>
          <w:szCs w:val="24"/>
        </w:rPr>
        <w:t>to have a CPUE=60, for example. What we can glean from these data is:</w:t>
      </w:r>
    </w:p>
    <w:p w:rsidR="1971822F" w:rsidP="04D8715C" w:rsidRDefault="1971822F" w14:paraId="0454B8D2" w14:textId="475B8586">
      <w:pPr>
        <w:pStyle w:val="ListParagraph"/>
        <w:numPr>
          <w:ilvl w:val="1"/>
          <w:numId w:val="9"/>
        </w:numPr>
        <w:suppressLineNumbers w:val="0"/>
        <w:bidi w:val="0"/>
        <w:spacing w:before="0" w:beforeAutospacing="off" w:after="160" w:afterAutospacing="off" w:line="279" w:lineRule="auto"/>
        <w:ind w:right="0"/>
        <w:jc w:val="left"/>
        <w:rPr>
          <w:sz w:val="24"/>
          <w:szCs w:val="24"/>
        </w:rPr>
      </w:pPr>
      <w:r w:rsidRPr="04D8715C" w:rsidR="68EFB85C">
        <w:rPr>
          <w:sz w:val="24"/>
          <w:szCs w:val="24"/>
        </w:rPr>
        <w:t>The lowest habitat suitability that was non-zero is 0.15, so we can assume that any cells with values &lt;0.15 will be completely unsuitable</w:t>
      </w:r>
    </w:p>
    <w:p w:rsidR="1971822F" w:rsidP="04D8715C" w:rsidRDefault="1971822F" w14:paraId="39562D55" w14:textId="2E25F624">
      <w:pPr>
        <w:pStyle w:val="ListParagraph"/>
        <w:numPr>
          <w:ilvl w:val="1"/>
          <w:numId w:val="9"/>
        </w:numPr>
        <w:suppressLineNumbers w:val="0"/>
        <w:bidi w:val="0"/>
        <w:spacing w:before="0" w:beforeAutospacing="off" w:after="160" w:afterAutospacing="off" w:line="279" w:lineRule="auto"/>
        <w:ind w:right="0"/>
        <w:jc w:val="left"/>
        <w:rPr>
          <w:sz w:val="24"/>
          <w:szCs w:val="24"/>
        </w:rPr>
      </w:pPr>
      <w:r w:rsidRPr="04D8715C" w:rsidR="268374DB">
        <w:rPr>
          <w:sz w:val="24"/>
          <w:szCs w:val="24"/>
        </w:rPr>
        <w:t>Very low</w:t>
      </w:r>
      <w:r w:rsidRPr="04D8715C" w:rsidR="268374DB">
        <w:rPr>
          <w:sz w:val="24"/>
          <w:szCs w:val="24"/>
        </w:rPr>
        <w:t xml:space="preserve"> CPUEs below habitat suitability 0.5, </w:t>
      </w:r>
      <w:r w:rsidRPr="04D8715C" w:rsidR="57681E15">
        <w:rPr>
          <w:sz w:val="24"/>
          <w:szCs w:val="24"/>
        </w:rPr>
        <w:t>so while they are possible, cells with habitat suitability 0.15-0.5 have a low carrying capacity</w:t>
      </w:r>
    </w:p>
    <w:p w:rsidR="1971822F" w:rsidP="04D8715C" w:rsidRDefault="1971822F" w14:paraId="40080998" w14:textId="536FAC75">
      <w:pPr>
        <w:pStyle w:val="ListParagraph"/>
        <w:numPr>
          <w:ilvl w:val="1"/>
          <w:numId w:val="9"/>
        </w:numPr>
        <w:suppressLineNumbers w:val="0"/>
        <w:bidi w:val="0"/>
        <w:spacing w:before="0" w:beforeAutospacing="off" w:after="160" w:afterAutospacing="off" w:line="279" w:lineRule="auto"/>
        <w:ind w:right="0"/>
        <w:jc w:val="left"/>
        <w:rPr>
          <w:sz w:val="24"/>
          <w:szCs w:val="24"/>
        </w:rPr>
      </w:pPr>
      <w:r w:rsidRPr="04D8715C" w:rsidR="6A8A70E5">
        <w:rPr>
          <w:sz w:val="24"/>
          <w:szCs w:val="24"/>
        </w:rPr>
        <w:t xml:space="preserve">The next jump is between 0.7 and 0.8 habitat suitability, which could simply be due to missing data at that range. But we can assume that habitat suitability &gt;0.8 is high quality and has a high carrying </w:t>
      </w:r>
      <w:r w:rsidRPr="04D8715C" w:rsidR="6A8A70E5">
        <w:rPr>
          <w:sz w:val="24"/>
          <w:szCs w:val="24"/>
        </w:rPr>
        <w:t>capacity</w:t>
      </w:r>
    </w:p>
    <w:p w:rsidR="1971822F" w:rsidP="04D8715C" w:rsidRDefault="1971822F" w14:paraId="447A266A" w14:textId="47439C02">
      <w:pPr>
        <w:pStyle w:val="ListParagraph"/>
        <w:numPr>
          <w:ilvl w:val="1"/>
          <w:numId w:val="9"/>
        </w:numPr>
        <w:suppressLineNumbers w:val="0"/>
        <w:bidi w:val="0"/>
        <w:spacing w:before="0" w:beforeAutospacing="off" w:after="160" w:afterAutospacing="off" w:line="279" w:lineRule="auto"/>
        <w:ind w:right="0"/>
        <w:jc w:val="left"/>
        <w:rPr>
          <w:sz w:val="24"/>
          <w:szCs w:val="24"/>
        </w:rPr>
      </w:pPr>
      <w:r w:rsidRPr="04D8715C" w:rsidR="3EEE8F31">
        <w:rPr>
          <w:sz w:val="24"/>
          <w:szCs w:val="24"/>
        </w:rPr>
        <w:t xml:space="preserve">Between 0.5-0.8, there is </w:t>
      </w:r>
      <w:r w:rsidRPr="04D8715C" w:rsidR="3EEE8F31">
        <w:rPr>
          <w:sz w:val="24"/>
          <w:szCs w:val="24"/>
        </w:rPr>
        <w:t>little change</w:t>
      </w:r>
      <w:r w:rsidRPr="04D8715C" w:rsidR="3EEE8F31">
        <w:rPr>
          <w:sz w:val="24"/>
          <w:szCs w:val="24"/>
        </w:rPr>
        <w:t xml:space="preserve"> in maximum or mean CPUE, so we can assume there is no difference in </w:t>
      </w:r>
      <w:r w:rsidRPr="04D8715C" w:rsidR="6707C9CF">
        <w:rPr>
          <w:sz w:val="24"/>
          <w:szCs w:val="24"/>
        </w:rPr>
        <w:t>carrying capacity here</w:t>
      </w:r>
    </w:p>
    <w:p w:rsidR="1971822F" w:rsidP="04D8715C" w:rsidRDefault="1971822F" w14:paraId="58A23A4A" w14:textId="5AC94753">
      <w:pPr>
        <w:pStyle w:val="ListParagraph"/>
        <w:numPr>
          <w:ilvl w:val="1"/>
          <w:numId w:val="9"/>
        </w:numPr>
        <w:suppressLineNumbers w:val="0"/>
        <w:bidi w:val="0"/>
        <w:spacing w:before="0" w:beforeAutospacing="off" w:after="160" w:afterAutospacing="off" w:line="279" w:lineRule="auto"/>
        <w:ind w:right="0"/>
        <w:jc w:val="left"/>
        <w:rPr>
          <w:sz w:val="24"/>
          <w:szCs w:val="24"/>
        </w:rPr>
      </w:pPr>
      <w:r w:rsidRPr="04D8715C" w:rsidR="6707C9CF">
        <w:rPr>
          <w:sz w:val="24"/>
          <w:szCs w:val="24"/>
        </w:rPr>
        <w:t xml:space="preserve">Therefore, going forward, the model will have </w:t>
      </w:r>
      <w:r w:rsidRPr="04D8715C" w:rsidR="0F93BF96">
        <w:rPr>
          <w:sz w:val="24"/>
          <w:szCs w:val="24"/>
        </w:rPr>
        <w:t>4</w:t>
      </w:r>
      <w:r w:rsidRPr="04D8715C" w:rsidR="6707C9CF">
        <w:rPr>
          <w:sz w:val="24"/>
          <w:szCs w:val="24"/>
        </w:rPr>
        <w:t xml:space="preserve"> habitat types</w:t>
      </w:r>
      <w:r w:rsidRPr="04D8715C" w:rsidR="1F9D9B00">
        <w:rPr>
          <w:sz w:val="24"/>
          <w:szCs w:val="24"/>
        </w:rPr>
        <w:t>: unsuitable</w:t>
      </w:r>
      <w:r w:rsidRPr="04D8715C" w:rsidR="35991A25">
        <w:rPr>
          <w:sz w:val="24"/>
          <w:szCs w:val="24"/>
        </w:rPr>
        <w:t xml:space="preserve"> (&lt;0.15), low carrying capacity</w:t>
      </w:r>
      <w:r w:rsidRPr="04D8715C" w:rsidR="1F9D9B00">
        <w:rPr>
          <w:sz w:val="24"/>
          <w:szCs w:val="24"/>
        </w:rPr>
        <w:t xml:space="preserve"> (</w:t>
      </w:r>
      <w:r w:rsidRPr="04D8715C" w:rsidR="3237FE3F">
        <w:rPr>
          <w:sz w:val="24"/>
          <w:szCs w:val="24"/>
        </w:rPr>
        <w:t>0.15-</w:t>
      </w:r>
      <w:r w:rsidRPr="04D8715C" w:rsidR="1F9D9B00">
        <w:rPr>
          <w:sz w:val="24"/>
          <w:szCs w:val="24"/>
        </w:rPr>
        <w:t>0.5), medium carrying capacity (0.5-0.8) and high carrying capacity (&gt;0.8)</w:t>
      </w:r>
    </w:p>
    <w:p w:rsidR="1971822F" w:rsidP="04D8715C" w:rsidRDefault="1971822F" w14:paraId="066F69F5" w14:textId="3BD71B50">
      <w:pPr>
        <w:pStyle w:val="ListParagraph"/>
        <w:numPr>
          <w:ilvl w:val="1"/>
          <w:numId w:val="9"/>
        </w:numPr>
        <w:suppressLineNumbers w:val="0"/>
        <w:bidi w:val="0"/>
        <w:spacing w:before="0" w:beforeAutospacing="off" w:after="160" w:afterAutospacing="off" w:line="279" w:lineRule="auto"/>
        <w:ind w:right="0"/>
        <w:jc w:val="left"/>
        <w:rPr>
          <w:sz w:val="24"/>
          <w:szCs w:val="24"/>
        </w:rPr>
      </w:pPr>
      <w:r w:rsidRPr="04D8715C" w:rsidR="1F9D9B00">
        <w:rPr>
          <w:b w:val="1"/>
          <w:bCs w:val="1"/>
          <w:sz w:val="24"/>
          <w:szCs w:val="24"/>
        </w:rPr>
        <w:t>NB: this is potentially an area to play with!</w:t>
      </w:r>
      <w:r w:rsidRPr="04D8715C" w:rsidR="1F9D9B00">
        <w:rPr>
          <w:sz w:val="24"/>
          <w:szCs w:val="24"/>
        </w:rPr>
        <w:t xml:space="preserve"> Breaking these into finer groups if dispersal is not </w:t>
      </w:r>
      <w:r w:rsidRPr="04D8715C" w:rsidR="1F9D9B00">
        <w:rPr>
          <w:sz w:val="24"/>
          <w:szCs w:val="24"/>
        </w:rPr>
        <w:t>facilitated</w:t>
      </w:r>
      <w:r w:rsidRPr="04D8715C" w:rsidR="1F9D9B00">
        <w:rPr>
          <w:sz w:val="24"/>
          <w:szCs w:val="24"/>
        </w:rPr>
        <w:t xml:space="preserve"> enough. However, at this stage, I </w:t>
      </w:r>
      <w:r w:rsidRPr="04D8715C" w:rsidR="1F9D9B00">
        <w:rPr>
          <w:sz w:val="24"/>
          <w:szCs w:val="24"/>
        </w:rPr>
        <w:t>didn’t</w:t>
      </w:r>
      <w:r w:rsidRPr="04D8715C" w:rsidR="1F9D9B00">
        <w:rPr>
          <w:sz w:val="24"/>
          <w:szCs w:val="24"/>
        </w:rPr>
        <w:t xml:space="preserve"> want to introduce more assumptions than necessary, given the lack of further data</w:t>
      </w:r>
    </w:p>
    <w:p w:rsidR="1971822F" w:rsidP="04D8715C" w:rsidRDefault="1971822F" w14:paraId="71A49284" w14:textId="5721212E">
      <w:pPr>
        <w:pStyle w:val="ListParagraph"/>
        <w:numPr>
          <w:ilvl w:val="0"/>
          <w:numId w:val="9"/>
        </w:numPr>
        <w:suppressLineNumbers w:val="0"/>
        <w:bidi w:val="0"/>
        <w:spacing w:before="0" w:beforeAutospacing="off" w:after="160" w:afterAutospacing="off" w:line="279" w:lineRule="auto"/>
        <w:ind w:right="0"/>
        <w:jc w:val="left"/>
        <w:rPr>
          <w:sz w:val="24"/>
          <w:szCs w:val="24"/>
        </w:rPr>
      </w:pPr>
      <w:r w:rsidRPr="04D8715C" w:rsidR="40C91C80">
        <w:rPr>
          <w:sz w:val="24"/>
          <w:szCs w:val="24"/>
        </w:rPr>
        <w:t>Further assumptions were made for carrying capacity values:</w:t>
      </w:r>
    </w:p>
    <w:p w:rsidR="1971822F" w:rsidP="04D8715C" w:rsidRDefault="1971822F" w14:paraId="2572CFB0" w14:textId="03E73716">
      <w:pPr>
        <w:pStyle w:val="ListParagraph"/>
        <w:numPr>
          <w:ilvl w:val="0"/>
          <w:numId w:val="9"/>
        </w:numPr>
        <w:suppressLineNumbers w:val="0"/>
        <w:bidi w:val="0"/>
        <w:spacing w:before="0" w:beforeAutospacing="off" w:after="160" w:afterAutospacing="off" w:line="279" w:lineRule="auto"/>
        <w:ind w:right="0"/>
        <w:jc w:val="left"/>
        <w:rPr/>
      </w:pPr>
      <w:r w:rsidR="129B8E48">
        <w:drawing>
          <wp:inline wp14:editId="455311C2" wp14:anchorId="48D4A2A8">
            <wp:extent cx="2762636" cy="1381318"/>
            <wp:effectExtent l="0" t="0" r="0" b="0"/>
            <wp:docPr id="18156461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15646113" name=""/>
                    <pic:cNvPicPr/>
                  </pic:nvPicPr>
                  <pic:blipFill>
                    <a:blip xmlns:r="http://schemas.openxmlformats.org/officeDocument/2006/relationships" r:embed="rId11954080">
                      <a:extLst>
                        <a:ext xmlns:a="http://schemas.openxmlformats.org/drawingml/2006/main" uri="{28A0092B-C50C-407E-A947-70E740481C1C}">
                          <a14:useLocalDpi xmlns:a14="http://schemas.microsoft.com/office/drawing/2010/main" val="0"/>
                        </a:ext>
                      </a:extLst>
                    </a:blip>
                    <a:stretch>
                      <a:fillRect/>
                    </a:stretch>
                  </pic:blipFill>
                  <pic:spPr>
                    <a:xfrm>
                      <a:off x="0" y="0"/>
                      <a:ext cx="2762636" cy="1381318"/>
                    </a:xfrm>
                    <a:prstGeom prst="rect">
                      <a:avLst/>
                    </a:prstGeom>
                  </pic:spPr>
                </pic:pic>
              </a:graphicData>
            </a:graphic>
          </wp:inline>
        </w:drawing>
      </w:r>
    </w:p>
    <w:p w:rsidR="1971822F" w:rsidP="04D8715C" w:rsidRDefault="1971822F" w14:paraId="7F59AA1D" w14:textId="64F57282">
      <w:pPr>
        <w:pStyle w:val="ListParagraph"/>
        <w:numPr>
          <w:ilvl w:val="0"/>
          <w:numId w:val="9"/>
        </w:numPr>
        <w:suppressLineNumbers w:val="0"/>
        <w:bidi w:val="0"/>
        <w:spacing w:before="0" w:beforeAutospacing="off" w:after="160" w:afterAutospacing="off" w:line="279" w:lineRule="auto"/>
        <w:ind w:right="0"/>
        <w:jc w:val="left"/>
        <w:rPr>
          <w:b w:val="1"/>
          <w:bCs w:val="1"/>
        </w:rPr>
      </w:pPr>
      <w:r w:rsidRPr="04D8715C" w:rsidR="40C91C80">
        <w:rPr>
          <w:b w:val="1"/>
          <w:bCs w:val="1"/>
        </w:rPr>
        <w:t>NB: these can also be played with easily!</w:t>
      </w:r>
    </w:p>
    <w:p w:rsidR="1971822F" w:rsidP="04D8715C" w:rsidRDefault="1971822F" w14:paraId="346BC225" w14:textId="39E0892F">
      <w:pPr>
        <w:pStyle w:val="ListParagraph"/>
        <w:numPr>
          <w:ilvl w:val="0"/>
          <w:numId w:val="9"/>
        </w:numPr>
        <w:suppressLineNumbers w:val="0"/>
        <w:bidi w:val="0"/>
        <w:spacing w:before="0" w:beforeAutospacing="off" w:after="160" w:afterAutospacing="off" w:line="279" w:lineRule="auto"/>
        <w:ind w:right="0"/>
        <w:jc w:val="left"/>
        <w:rPr>
          <w:sz w:val="24"/>
          <w:szCs w:val="24"/>
        </w:rPr>
      </w:pPr>
      <w:r w:rsidRPr="04D8715C" w:rsidR="35A091E9">
        <w:rPr>
          <w:sz w:val="24"/>
          <w:szCs w:val="24"/>
        </w:rPr>
        <w:t xml:space="preserve">Given these specifications, the habitat layers for Sweden and </w:t>
      </w:r>
      <w:r w:rsidRPr="04D8715C" w:rsidR="35A091E9">
        <w:rPr>
          <w:sz w:val="24"/>
          <w:szCs w:val="24"/>
        </w:rPr>
        <w:t>Sweden_Finland</w:t>
      </w:r>
      <w:r w:rsidRPr="04D8715C" w:rsidR="35A091E9">
        <w:rPr>
          <w:sz w:val="24"/>
          <w:szCs w:val="24"/>
        </w:rPr>
        <w:t xml:space="preserve"> for 2013 </w:t>
      </w:r>
      <w:r w:rsidRPr="04D8715C" w:rsidR="4033DBAB">
        <w:rPr>
          <w:sz w:val="24"/>
          <w:szCs w:val="24"/>
        </w:rPr>
        <w:t>and 2023</w:t>
      </w:r>
      <w:r w:rsidRPr="04D8715C" w:rsidR="35A091E9">
        <w:rPr>
          <w:sz w:val="24"/>
          <w:szCs w:val="24"/>
        </w:rPr>
        <w:t>look like this:</w:t>
      </w:r>
    </w:p>
    <w:p w:rsidR="1971822F" w:rsidP="3A446F5C" w:rsidRDefault="1971822F" w14:paraId="0DE956FD" w14:textId="2C2C231B">
      <w:pPr>
        <w:bidi w:val="0"/>
        <w:spacing w:before="0" w:beforeAutospacing="off" w:after="160" w:afterAutospacing="off" w:line="279" w:lineRule="auto"/>
        <w:ind w:right="0"/>
        <w:jc w:val="center"/>
      </w:pPr>
      <w:r w:rsidR="710DA112">
        <w:drawing>
          <wp:inline wp14:editId="49DBC424" wp14:anchorId="31FD5B4B">
            <wp:extent cx="5715009" cy="3248031"/>
            <wp:effectExtent l="0" t="0" r="0" b="0"/>
            <wp:docPr id="134105098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41050980" name=""/>
                    <pic:cNvPicPr/>
                  </pic:nvPicPr>
                  <pic:blipFill>
                    <a:blip xmlns:r="http://schemas.openxmlformats.org/officeDocument/2006/relationships" r:embed="rId1315227178">
                      <a:extLst>
                        <a:ext uri="{28A0092B-C50C-407E-A947-70E740481C1C}">
                          <a14:useLocalDpi xmlns:a14="http://schemas.microsoft.com/office/drawing/2010/main"/>
                        </a:ext>
                      </a:extLst>
                    </a:blip>
                    <a:stretch>
                      <a:fillRect/>
                    </a:stretch>
                    <a:srcRect l="0" t="10263" r="3846" b="0"/>
                  </pic:blipFill>
                  <pic:spPr>
                    <a:xfrm rot="0">
                      <a:off x="0" y="0"/>
                      <a:ext cx="5715009" cy="3248031"/>
                    </a:xfrm>
                    <a:prstGeom prst="rect">
                      <a:avLst/>
                    </a:prstGeom>
                  </pic:spPr>
                </pic:pic>
              </a:graphicData>
            </a:graphic>
          </wp:inline>
        </w:drawing>
      </w:r>
    </w:p>
    <w:p w:rsidR="3A446F5C" w:rsidP="04D8715C" w:rsidRDefault="3A446F5C" w14:paraId="1E65703F" w14:textId="5A9863AA">
      <w:pPr>
        <w:bidi w:val="0"/>
        <w:spacing w:before="0" w:beforeAutospacing="off" w:after="160" w:afterAutospacing="off" w:line="279" w:lineRule="auto"/>
        <w:ind w:right="0"/>
        <w:jc w:val="center"/>
        <w:rPr>
          <w:sz w:val="24"/>
          <w:szCs w:val="24"/>
        </w:rPr>
      </w:pPr>
      <w:r w:rsidRPr="04D8715C" w:rsidR="588438AB">
        <w:rPr>
          <w:sz w:val="24"/>
          <w:szCs w:val="24"/>
        </w:rPr>
        <w:t xml:space="preserve">Figure </w:t>
      </w:r>
      <w:r w:rsidRPr="04D8715C" w:rsidR="04C34709">
        <w:rPr>
          <w:sz w:val="24"/>
          <w:szCs w:val="24"/>
        </w:rPr>
        <w:t>6</w:t>
      </w:r>
      <w:r w:rsidRPr="04D8715C" w:rsidR="588438AB">
        <w:rPr>
          <w:sz w:val="24"/>
          <w:szCs w:val="24"/>
        </w:rPr>
        <w:t>: habitat types for 2013 (left) and 202</w:t>
      </w:r>
      <w:r w:rsidRPr="04D8715C" w:rsidR="38D88CD7">
        <w:rPr>
          <w:sz w:val="24"/>
          <w:szCs w:val="24"/>
        </w:rPr>
        <w:t>3</w:t>
      </w:r>
      <w:r w:rsidRPr="04D8715C" w:rsidR="588438AB">
        <w:rPr>
          <w:sz w:val="24"/>
          <w:szCs w:val="24"/>
        </w:rPr>
        <w:t xml:space="preserve"> (right) </w:t>
      </w:r>
    </w:p>
    <w:p w:rsidR="3A446F5C" w:rsidP="3A446F5C" w:rsidRDefault="3A446F5C" w14:paraId="1C5F6B1B" w14:textId="27DF8A94">
      <w:pPr>
        <w:pStyle w:val="Normal"/>
        <w:bidi w:val="0"/>
        <w:spacing w:before="0" w:beforeAutospacing="off" w:after="160" w:afterAutospacing="off" w:line="279" w:lineRule="auto"/>
        <w:ind w:right="0"/>
        <w:jc w:val="center"/>
      </w:pPr>
    </w:p>
    <w:p w:rsidR="44A46390" w:rsidP="3A446F5C" w:rsidRDefault="44A46390" w14:paraId="3981423A" w14:textId="533A98FB">
      <w:pPr>
        <w:pStyle w:val="Heading3"/>
      </w:pPr>
      <w:r w:rsidR="62B05343">
        <w:rPr/>
        <w:t>Creating initial species distribution</w:t>
      </w:r>
    </w:p>
    <w:p w:rsidR="62B05343" w:rsidP="3A446F5C" w:rsidRDefault="62B05343" w14:paraId="0B56726E" w14:textId="774053EA">
      <w:pPr>
        <w:pStyle w:val="ListParagraph"/>
        <w:numPr>
          <w:ilvl w:val="0"/>
          <w:numId w:val="10"/>
        </w:numPr>
        <w:bidi w:val="0"/>
        <w:rPr>
          <w:sz w:val="24"/>
          <w:szCs w:val="24"/>
        </w:rPr>
      </w:pPr>
      <w:r w:rsidRPr="3A446F5C" w:rsidR="62B05343">
        <w:rPr>
          <w:sz w:val="24"/>
          <w:szCs w:val="24"/>
        </w:rPr>
        <w:t>Using presence records up to 2013 to get starting distribution, I projected the latitude/longitude coordinates into the Sweden-specific projection EPSG:3006 so coordinates are now in meters</w:t>
      </w:r>
    </w:p>
    <w:p w:rsidR="62B05343" w:rsidP="3A446F5C" w:rsidRDefault="62B05343" w14:paraId="4E4B2AB2" w14:textId="13E4FEE1">
      <w:pPr>
        <w:pStyle w:val="ListParagraph"/>
        <w:numPr>
          <w:ilvl w:val="0"/>
          <w:numId w:val="10"/>
        </w:numPr>
        <w:bidi w:val="0"/>
        <w:rPr>
          <w:i w:val="0"/>
          <w:iCs w:val="0"/>
          <w:sz w:val="24"/>
          <w:szCs w:val="24"/>
        </w:rPr>
      </w:pPr>
      <w:r w:rsidRPr="04D8715C" w:rsidR="62B05343">
        <w:rPr>
          <w:sz w:val="24"/>
          <w:szCs w:val="24"/>
        </w:rPr>
        <w:t xml:space="preserve">Using the </w:t>
      </w:r>
      <w:r w:rsidRPr="04D8715C" w:rsidR="62B05343">
        <w:rPr>
          <w:i w:val="1"/>
          <w:iCs w:val="1"/>
          <w:sz w:val="24"/>
          <w:szCs w:val="24"/>
        </w:rPr>
        <w:t>extract</w:t>
      </w:r>
      <w:r w:rsidRPr="04D8715C" w:rsidR="62B05343">
        <w:rPr>
          <w:i w:val="0"/>
          <w:iCs w:val="0"/>
          <w:sz w:val="24"/>
          <w:szCs w:val="24"/>
        </w:rPr>
        <w:t xml:space="preserve"> function in the “terra” package, I extracted the cell numbers of the presence points and created a presence/absence raster of 0s </w:t>
      </w:r>
      <w:r w:rsidRPr="04D8715C" w:rsidR="21A20B78">
        <w:rPr>
          <w:i w:val="0"/>
          <w:iCs w:val="0"/>
          <w:sz w:val="24"/>
          <w:szCs w:val="24"/>
        </w:rPr>
        <w:t>and 1s</w:t>
      </w:r>
    </w:p>
    <w:p w:rsidR="4289F7E9" w:rsidP="04D8715C" w:rsidRDefault="4289F7E9" w14:paraId="69D8A177" w14:textId="3766EDB8">
      <w:pPr>
        <w:pStyle w:val="ListParagraph"/>
        <w:numPr>
          <w:ilvl w:val="0"/>
          <w:numId w:val="10"/>
        </w:numPr>
        <w:bidi w:val="0"/>
        <w:rPr>
          <w:i w:val="0"/>
          <w:iCs w:val="0"/>
          <w:sz w:val="24"/>
          <w:szCs w:val="24"/>
        </w:rPr>
      </w:pPr>
    </w:p>
    <w:p w:rsidR="4289F7E9" w:rsidP="3A446F5C" w:rsidRDefault="4289F7E9" w14:paraId="5B06904E" w14:textId="3A92889D">
      <w:pPr>
        <w:bidi w:val="0"/>
        <w:jc w:val="center"/>
      </w:pPr>
      <w:r w:rsidR="5E5341AF">
        <w:drawing>
          <wp:inline wp14:editId="0398DF81" wp14:anchorId="6BC9FD03">
            <wp:extent cx="5324515" cy="3362335"/>
            <wp:effectExtent l="0" t="0" r="0" b="0"/>
            <wp:docPr id="173576775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35767755" name=""/>
                    <pic:cNvPicPr/>
                  </pic:nvPicPr>
                  <pic:blipFill>
                    <a:blip xmlns:r="http://schemas.openxmlformats.org/officeDocument/2006/relationships" r:embed="rId287625130">
                      <a:extLst>
                        <a:ext uri="{28A0092B-C50C-407E-A947-70E740481C1C}">
                          <a14:useLocalDpi xmlns:a14="http://schemas.microsoft.com/office/drawing/2010/main"/>
                        </a:ext>
                      </a:extLst>
                    </a:blip>
                    <a:stretch>
                      <a:fillRect/>
                    </a:stretch>
                    <a:srcRect l="6250" t="7105" r="4166" b="0"/>
                  </pic:blipFill>
                  <pic:spPr>
                    <a:xfrm rot="0">
                      <a:off x="0" y="0"/>
                      <a:ext cx="5324515" cy="3362335"/>
                    </a:xfrm>
                    <a:prstGeom prst="rect">
                      <a:avLst/>
                    </a:prstGeom>
                  </pic:spPr>
                </pic:pic>
              </a:graphicData>
            </a:graphic>
          </wp:inline>
        </w:drawing>
      </w:r>
    </w:p>
    <w:p w:rsidR="4289F7E9" w:rsidP="3A446F5C" w:rsidRDefault="4289F7E9" w14:paraId="79F47861" w14:textId="1A7140B3">
      <w:pPr>
        <w:bidi w:val="0"/>
        <w:jc w:val="center"/>
      </w:pPr>
      <w:r w:rsidR="4289F7E9">
        <w:rPr/>
        <w:t xml:space="preserve">Figure </w:t>
      </w:r>
      <w:r w:rsidR="3442CC8D">
        <w:rPr/>
        <w:t>7</w:t>
      </w:r>
      <w:r w:rsidR="4289F7E9">
        <w:rPr/>
        <w:t xml:space="preserve">: </w:t>
      </w:r>
      <w:r w:rsidR="4289F7E9">
        <w:rPr/>
        <w:t>initial</w:t>
      </w:r>
      <w:r w:rsidR="4289F7E9">
        <w:rPr/>
        <w:t xml:space="preserve"> distribution of </w:t>
      </w:r>
      <w:r w:rsidR="4289F7E9">
        <w:rPr/>
        <w:t>Ischnura</w:t>
      </w:r>
      <w:r w:rsidR="4289F7E9">
        <w:rPr/>
        <w:t xml:space="preserve"> elegans for baseline in 2013</w:t>
      </w:r>
    </w:p>
    <w:p w:rsidR="41A2C47D" w:rsidP="3A446F5C" w:rsidRDefault="41A2C47D" w14:paraId="6D063070" w14:textId="2638C805">
      <w:pPr>
        <w:pStyle w:val="Heading2"/>
        <w:bidi w:val="0"/>
      </w:pPr>
      <w:r w:rsidR="41A2C47D">
        <w:rPr/>
        <w:t>RangeShifter</w:t>
      </w:r>
      <w:r w:rsidR="41A2C47D">
        <w:rPr/>
        <w:t xml:space="preserve"> parameters</w:t>
      </w:r>
    </w:p>
    <w:p w:rsidR="5C8DD471" w:rsidP="04D8715C" w:rsidRDefault="5C8DD471" w14:paraId="41605E75" w14:textId="4E5A519E">
      <w:pPr>
        <w:pStyle w:val="Heading3"/>
      </w:pPr>
      <w:r w:rsidR="5C8DD471">
        <w:rPr/>
        <w:t>Cropping to the range front</w:t>
      </w:r>
    </w:p>
    <w:p w:rsidR="5C8DD471" w:rsidP="04D8715C" w:rsidRDefault="5C8DD471" w14:paraId="5C285A76" w14:textId="463C5BFF">
      <w:pPr>
        <w:pStyle w:val="ListParagraph"/>
        <w:numPr>
          <w:ilvl w:val="0"/>
          <w:numId w:val="16"/>
        </w:numPr>
        <w:bidi w:val="0"/>
        <w:rPr>
          <w:sz w:val="24"/>
          <w:szCs w:val="24"/>
        </w:rPr>
      </w:pPr>
      <w:r w:rsidRPr="04D8715C" w:rsidR="5C8DD471">
        <w:rPr>
          <w:sz w:val="24"/>
          <w:szCs w:val="24"/>
        </w:rPr>
        <w:t>For computational reasons, I chopped off the southern extent of the range, since this foundational run is focusing on the range front and not interrogating genetics yet</w:t>
      </w:r>
    </w:p>
    <w:p w:rsidR="076C6830" w:rsidP="04D8715C" w:rsidRDefault="076C6830" w14:paraId="0D20D772" w14:textId="336D2041">
      <w:pPr>
        <w:pStyle w:val="Heading3"/>
        <w:bidi w:val="0"/>
        <w:rPr>
          <w:sz w:val="24"/>
          <w:szCs w:val="24"/>
        </w:rPr>
      </w:pPr>
      <w:r w:rsidR="076C6830">
        <w:rPr/>
        <w:t>Setting demographic and dispersal parameters</w:t>
      </w:r>
    </w:p>
    <w:p w:rsidR="56B2035C" w:rsidP="04D8715C" w:rsidRDefault="56B2035C" w14:paraId="733EC8CA" w14:textId="34919A74">
      <w:pPr>
        <w:pStyle w:val="ListParagraph"/>
        <w:numPr>
          <w:ilvl w:val="0"/>
          <w:numId w:val="17"/>
        </w:numPr>
        <w:bidi w:val="0"/>
        <w:rPr>
          <w:sz w:val="24"/>
          <w:szCs w:val="24"/>
        </w:rPr>
      </w:pPr>
      <w:r w:rsidRPr="04D8715C" w:rsidR="56B2035C">
        <w:rPr>
          <w:sz w:val="24"/>
          <w:szCs w:val="24"/>
        </w:rPr>
        <w:t>Demography</w:t>
      </w:r>
    </w:p>
    <w:p w:rsidR="1964C24D" w:rsidP="04D8715C" w:rsidRDefault="1964C24D" w14:paraId="30BE101D" w14:textId="4B5DD3C1">
      <w:pPr>
        <w:pStyle w:val="ListParagraph"/>
        <w:numPr>
          <w:ilvl w:val="1"/>
          <w:numId w:val="11"/>
        </w:numPr>
        <w:bidi w:val="0"/>
        <w:rPr>
          <w:sz w:val="24"/>
          <w:szCs w:val="24"/>
        </w:rPr>
      </w:pPr>
      <w:r w:rsidR="1964C24D">
        <w:rPr/>
        <w:t>Non-overlapping generations because larvae stay in the pond for 1 year, adults live only a few weeks, disperse, mate, lay eggs. So, everything happens within a year, therefore unstructured model</w:t>
      </w:r>
    </w:p>
    <w:p w:rsidR="1964C24D" w:rsidP="04D8715C" w:rsidRDefault="1964C24D" w14:paraId="5B751B0D" w14:textId="5334D8BC">
      <w:pPr>
        <w:pStyle w:val="ListParagraph"/>
        <w:numPr>
          <w:ilvl w:val="1"/>
          <w:numId w:val="11"/>
        </w:numPr>
        <w:bidi w:val="0"/>
        <w:rPr>
          <w:sz w:val="24"/>
          <w:szCs w:val="24"/>
        </w:rPr>
      </w:pPr>
      <w:r w:rsidR="1964C24D">
        <w:rPr/>
        <w:t>Rmax: 2.2</w:t>
      </w:r>
    </w:p>
    <w:p w:rsidR="1964C24D" w:rsidP="04D8715C" w:rsidRDefault="1964C24D" w14:paraId="6FB53F6F" w14:textId="4E731A6A">
      <w:pPr>
        <w:pStyle w:val="ListParagraph"/>
        <w:numPr>
          <w:ilvl w:val="1"/>
          <w:numId w:val="11"/>
        </w:numPr>
        <w:bidi w:val="0"/>
        <w:rPr>
          <w:sz w:val="24"/>
          <w:szCs w:val="24"/>
        </w:rPr>
      </w:pPr>
      <w:r w:rsidR="1964C24D">
        <w:rPr/>
        <w:t>Proportion of males: 0.5</w:t>
      </w:r>
    </w:p>
    <w:p w:rsidR="60A2A1CF" w:rsidP="04D8715C" w:rsidRDefault="60A2A1CF" w14:paraId="18AB0CDA" w14:textId="60366971">
      <w:pPr>
        <w:pStyle w:val="ListParagraph"/>
        <w:numPr>
          <w:ilvl w:val="0"/>
          <w:numId w:val="11"/>
        </w:numPr>
        <w:bidi w:val="0"/>
        <w:rPr>
          <w:rFonts w:ascii="Aptos" w:hAnsi="Aptos" w:eastAsia="Aptos" w:cs="Aptos" w:asciiTheme="minorAscii" w:hAnsiTheme="minorAscii" w:eastAsiaTheme="minorAscii" w:cstheme="minorAscii"/>
          <w:noProof w:val="0"/>
          <w:sz w:val="24"/>
          <w:szCs w:val="24"/>
          <w:lang w:val="en-US"/>
        </w:rPr>
      </w:pPr>
      <w:r w:rsidRPr="04D8715C" w:rsidR="60A2A1CF">
        <w:rPr>
          <w:rFonts w:ascii="Aptos" w:hAnsi="Aptos" w:eastAsia="Aptos" w:cs="Aptos" w:asciiTheme="minorAscii" w:hAnsiTheme="minorAscii" w:eastAsiaTheme="minorAscii" w:cstheme="minorAscii"/>
          <w:noProof w:val="0"/>
          <w:sz w:val="24"/>
          <w:szCs w:val="24"/>
          <w:lang w:val="en-US"/>
        </w:rPr>
        <w:t>Dispersal</w:t>
      </w:r>
    </w:p>
    <w:p w:rsidR="41401641" w:rsidP="04D8715C" w:rsidRDefault="41401641" w14:paraId="6B985E6F" w14:textId="112ED073">
      <w:pPr>
        <w:pStyle w:val="ListParagraph"/>
        <w:numPr>
          <w:ilvl w:val="1"/>
          <w:numId w:val="11"/>
        </w:numPr>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4140164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Emigration probability: 0.8 with a double negative exponential dispersal kernel with 90% of individuals dispersing 1500m and 10% dispersing up to 10km</w:t>
      </w:r>
    </w:p>
    <w:p w:rsidR="41401641" w:rsidP="04D8715C" w:rsidRDefault="41401641" w14:paraId="222FDDCD" w14:textId="1CB9C981">
      <w:pPr>
        <w:pStyle w:val="Normal"/>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41401641">
        <w:drawing>
          <wp:inline wp14:editId="30E259CC" wp14:anchorId="43C60CFE">
            <wp:extent cx="5695990" cy="3086130"/>
            <wp:effectExtent l="0" t="0" r="0" b="0"/>
            <wp:docPr id="59326634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93266343" name=""/>
                    <pic:cNvPicPr/>
                  </pic:nvPicPr>
                  <pic:blipFill>
                    <a:blip xmlns:r="http://schemas.openxmlformats.org/officeDocument/2006/relationships" r:embed="rId859143939">
                      <a:extLst>
                        <a:ext uri="{28A0092B-C50C-407E-A947-70E740481C1C}">
                          <a14:useLocalDpi xmlns:a14="http://schemas.microsoft.com/office/drawing/2010/main"/>
                        </a:ext>
                      </a:extLst>
                    </a:blip>
                    <a:stretch>
                      <a:fillRect/>
                    </a:stretch>
                    <a:srcRect l="0" t="14736" r="4166" b="0"/>
                  </pic:blipFill>
                  <pic:spPr>
                    <a:xfrm rot="0">
                      <a:off x="0" y="0"/>
                      <a:ext cx="5695990" cy="3086130"/>
                    </a:xfrm>
                    <a:prstGeom prst="rect">
                      <a:avLst/>
                    </a:prstGeom>
                  </pic:spPr>
                </pic:pic>
              </a:graphicData>
            </a:graphic>
          </wp:inline>
        </w:drawing>
      </w:r>
    </w:p>
    <w:p w:rsidR="41401641" w:rsidP="04D8715C" w:rsidRDefault="41401641" w14:paraId="6D56A1A1" w14:textId="214F7B53">
      <w:pPr>
        <w:pStyle w:val="Normal"/>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4140164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Figure 8: double negative exponential dispersal kernel, 90% 1500m, 10% 10km</w:t>
      </w:r>
    </w:p>
    <w:p w:rsidR="0D7513A2" w:rsidP="04D8715C" w:rsidRDefault="0D7513A2" w14:paraId="4A232124" w14:textId="094A9F36">
      <w:pPr>
        <w:pStyle w:val="Heading1"/>
        <w:suppressLineNumbers w:val="0"/>
        <w:bidi w:val="0"/>
        <w:spacing w:before="360" w:beforeAutospacing="off" w:after="80" w:afterAutospacing="off" w:line="279" w:lineRule="auto"/>
        <w:ind w:left="0" w:right="0"/>
        <w:jc w:val="left"/>
      </w:pPr>
      <w:r w:rsidR="0D7513A2">
        <w:rPr/>
        <w:t>Results</w:t>
      </w:r>
    </w:p>
    <w:p w:rsidR="3ABECCEB" w:rsidP="04D8715C" w:rsidRDefault="3ABECCEB" w14:paraId="78CA5124" w14:textId="7B41CA6E">
      <w:pPr>
        <w:pStyle w:val="Heading2"/>
        <w:bidi w:val="0"/>
        <w:rPr>
          <w:rFonts w:ascii="Arial" w:hAnsi="Arial" w:eastAsia="Arial" w:cs="Arial"/>
          <w:b w:val="0"/>
          <w:bCs w:val="0"/>
          <w:i w:val="0"/>
          <w:iCs w:val="0"/>
          <w:strike w:val="0"/>
          <w:dstrike w:val="0"/>
          <w:noProof w:val="0"/>
          <w:color w:val="000000" w:themeColor="text1" w:themeTint="FF" w:themeShade="FF"/>
          <w:sz w:val="24"/>
          <w:szCs w:val="24"/>
          <w:u w:val="none"/>
          <w:lang w:val="en-US"/>
        </w:rPr>
      </w:pPr>
      <w:r w:rsidR="3ABECCEB">
        <w:rPr/>
        <w:t xml:space="preserve">2013 </w:t>
      </w:r>
      <w:r w:rsidRPr="04D8715C" w:rsidR="3ABECCEB">
        <w:rPr>
          <w:noProof w:val="0"/>
          <w:lang w:val="en-US"/>
        </w:rPr>
        <w:t xml:space="preserve">static landscape </w:t>
      </w:r>
    </w:p>
    <w:p w:rsidR="3ABECCEB" w:rsidP="04D8715C" w:rsidRDefault="3ABECCEB" w14:paraId="1AFC7375" w14:textId="7A9D26CA">
      <w:pPr>
        <w:pStyle w:val="ListParagraph"/>
        <w:numPr>
          <w:ilvl w:val="0"/>
          <w:numId w:val="11"/>
        </w:numPr>
        <w:suppressLineNumbers w:val="0"/>
        <w:bidi w:val="0"/>
        <w:spacing w:before="0" w:beforeAutospacing="off" w:after="160" w:afterAutospacing="off" w:line="279" w:lineRule="auto"/>
        <w:ind w:left="720" w:right="0" w:hanging="360"/>
        <w:jc w:val="left"/>
        <w:rPr>
          <w:sz w:val="24"/>
          <w:szCs w:val="24"/>
        </w:rPr>
      </w:pPr>
      <w:r w:rsidRPr="04D8715C" w:rsidR="3ABECCEB">
        <w:rPr>
          <w:sz w:val="24"/>
          <w:szCs w:val="24"/>
        </w:rPr>
        <w:t xml:space="preserve">To test range shifting under static environmental conditions, I ran a </w:t>
      </w:r>
      <w:r w:rsidRPr="04D8715C" w:rsidR="41F24A8C">
        <w:rPr>
          <w:sz w:val="24"/>
          <w:szCs w:val="24"/>
        </w:rPr>
        <w:t>RangeShiftR</w:t>
      </w:r>
      <w:r w:rsidRPr="04D8715C" w:rsidR="41F24A8C">
        <w:rPr>
          <w:sz w:val="24"/>
          <w:szCs w:val="24"/>
        </w:rPr>
        <w:t xml:space="preserve"> (Malchow et al 2021) </w:t>
      </w:r>
      <w:r w:rsidRPr="04D8715C" w:rsidR="3ABECCEB">
        <w:rPr>
          <w:sz w:val="24"/>
          <w:szCs w:val="24"/>
        </w:rPr>
        <w:t>simulation using 2013 habitat type maps and kept them constant throughout the model run</w:t>
      </w:r>
    </w:p>
    <w:p w:rsidR="3ABECCEB" w:rsidP="04D8715C" w:rsidRDefault="3ABECCEB" w14:paraId="0ECD371B" w14:textId="632262F2">
      <w:pPr>
        <w:pStyle w:val="Normal"/>
        <w:bidi w:val="0"/>
        <w:ind w:left="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3ABECCEB">
        <w:drawing>
          <wp:inline wp14:editId="5F04E03B" wp14:anchorId="1BE0CA08">
            <wp:extent cx="5943600" cy="3619500"/>
            <wp:effectExtent l="0" t="0" r="0" b="0"/>
            <wp:docPr id="114958157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49581573" name=""/>
                    <pic:cNvPicPr/>
                  </pic:nvPicPr>
                  <pic:blipFill>
                    <a:blip xmlns:r="http://schemas.openxmlformats.org/officeDocument/2006/relationships" r:embed="rId285641721">
                      <a:extLst>
                        <a:ext xmlns:a="http://schemas.openxmlformats.org/drawingml/2006/main"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rsidR="3ABECCEB" w:rsidP="04D8715C" w:rsidRDefault="3ABECCEB" w14:paraId="038F6171" w14:textId="09DC5478">
      <w:pPr>
        <w:pStyle w:val="Normal"/>
        <w:bidi w:val="0"/>
        <w:ind w:left="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3ABECCE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Figure 9: Population growth and range expansion over a 20 year simulation, starting from 2013, using static environmental conditions from 2013. Cooler </w:t>
      </w:r>
      <w:r w:rsidRPr="04D8715C" w:rsidR="3ABECCE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colours</w:t>
      </w:r>
      <w:r w:rsidRPr="04D8715C" w:rsidR="3ABECCE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indicate higher population densities</w:t>
      </w:r>
    </w:p>
    <w:p w:rsidR="3ABECCEB" w:rsidP="04D8715C" w:rsidRDefault="3ABECCEB" w14:paraId="2BCB15B2" w14:textId="427596FB">
      <w:pPr>
        <w:pStyle w:val="Heading2"/>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3ABECCEB">
        <w:rPr>
          <w:noProof w:val="0"/>
          <w:lang w:val="en-US"/>
        </w:rPr>
        <w:t>Dynamic landscapes</w:t>
      </w:r>
    </w:p>
    <w:p w:rsidR="3B7A9EE5" w:rsidP="04D8715C" w:rsidRDefault="3B7A9EE5" w14:paraId="76423BF8" w14:textId="208EFEC6">
      <w:pPr>
        <w:pStyle w:val="ListParagraph"/>
        <w:numPr>
          <w:ilvl w:val="0"/>
          <w:numId w:val="11"/>
        </w:numPr>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3B7A9EE5">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It’s important to make the habitat maps match in terms of NAs, otherwise </w:t>
      </w:r>
      <w:r w:rsidRPr="04D8715C" w:rsidR="3B7A9EE5">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RangeShiftR</w:t>
      </w:r>
      <w:r w:rsidRPr="04D8715C" w:rsidR="3B7A9EE5">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can’t work with them. Because we have combined environmental data from two different sources (CHELSA and era5), our layers differ in their NAs. I have used the </w:t>
      </w:r>
      <w:r w:rsidRPr="04D8715C" w:rsidR="3B7A9EE5">
        <w:rPr>
          <w:rFonts w:ascii="Aptos" w:hAnsi="Aptos" w:eastAsia="Aptos" w:cs="Aptos" w:asciiTheme="minorAscii" w:hAnsiTheme="minorAscii" w:eastAsiaTheme="minorAscii" w:cstheme="minorAscii"/>
          <w:b w:val="0"/>
          <w:bCs w:val="0"/>
          <w:i w:val="1"/>
          <w:iCs w:val="1"/>
          <w:strike w:val="0"/>
          <w:dstrike w:val="0"/>
          <w:noProof w:val="0"/>
          <w:color w:val="000000" w:themeColor="text1" w:themeTint="FF" w:themeShade="FF"/>
          <w:sz w:val="24"/>
          <w:szCs w:val="24"/>
          <w:u w:val="none"/>
          <w:lang w:val="en-US"/>
        </w:rPr>
        <w:t>mask</w:t>
      </w:r>
      <w:r w:rsidRPr="04D8715C" w:rsidR="3B7A9EE5">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function in the “terra” pa</w:t>
      </w:r>
      <w:r w:rsidRPr="04D8715C" w:rsidR="21B9D8C5">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ckage to “fill in” some of the NAs so that at least they are in the same locations. This makes very little visible difference to the habitat maps but means the simulations run smoothly</w:t>
      </w:r>
      <w:r w:rsidR="64E09F90">
        <w:drawing>
          <wp:inline wp14:editId="67D8849F" wp14:anchorId="68583559">
            <wp:extent cx="5715000" cy="2867025"/>
            <wp:effectExtent l="0" t="0" r="0" b="0"/>
            <wp:docPr id="7281401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28140147" name=""/>
                    <pic:cNvPicPr/>
                  </pic:nvPicPr>
                  <pic:blipFill>
                    <a:blip xmlns:r="http://schemas.openxmlformats.org/officeDocument/2006/relationships" r:embed="rId918938367">
                      <a:extLst>
                        <a:ext xmlns:a="http://schemas.openxmlformats.org/drawingml/2006/main" uri="{28A0092B-C50C-407E-A947-70E740481C1C}">
                          <a14:useLocalDpi xmlns:a14="http://schemas.microsoft.com/office/drawing/2010/main" val="0"/>
                        </a:ext>
                      </a:extLst>
                    </a:blip>
                    <a:stretch>
                      <a:fillRect/>
                    </a:stretch>
                  </pic:blipFill>
                  <pic:spPr>
                    <a:xfrm>
                      <a:off x="0" y="0"/>
                      <a:ext cx="5715000" cy="2867025"/>
                    </a:xfrm>
                    <a:prstGeom prst="rect">
                      <a:avLst/>
                    </a:prstGeom>
                  </pic:spPr>
                </pic:pic>
              </a:graphicData>
            </a:graphic>
          </wp:inline>
        </w:drawing>
      </w:r>
    </w:p>
    <w:p w:rsidR="04D8715C" w:rsidP="04D8715C" w:rsidRDefault="04D8715C" w14:paraId="221CDDF8" w14:textId="32BB2F47">
      <w:pPr>
        <w:pStyle w:val="Normal"/>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2BBCF8EA" w:rsidP="04D8715C" w:rsidRDefault="2BBCF8EA" w14:paraId="74AD20A4" w14:textId="64E3DFE5">
      <w:pPr>
        <w:pStyle w:val="Heading2"/>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2BBCF8EA">
        <w:rPr>
          <w:noProof w:val="0"/>
          <w:lang w:val="en-US"/>
        </w:rPr>
        <w:t>Compare static and dynamic</w:t>
      </w:r>
    </w:p>
    <w:p w:rsidR="2BBCF8EA" w:rsidP="04D8715C" w:rsidRDefault="2BBCF8EA" w14:paraId="5B05400C" w14:textId="45682BCD">
      <w:pPr>
        <w:pStyle w:val="ListParagraph"/>
        <w:numPr>
          <w:ilvl w:val="0"/>
          <w:numId w:val="11"/>
        </w:numPr>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2BBCF8EA">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After 20 years:</w:t>
      </w:r>
    </w:p>
    <w:p w:rsidR="2BBCF8EA" w:rsidP="04D8715C" w:rsidRDefault="2BBCF8EA" w14:paraId="2CC8AC1E" w14:textId="534FBF19">
      <w:pPr>
        <w:pStyle w:val="ListParagraph"/>
        <w:bidi w:val="0"/>
        <w:ind w:left="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2BBCF8EA">
        <w:drawing>
          <wp:inline wp14:editId="5076C52B" wp14:anchorId="47719C1F">
            <wp:extent cx="5715000" cy="2867025"/>
            <wp:effectExtent l="0" t="0" r="0" b="0"/>
            <wp:docPr id="153715749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96269509" name=""/>
                    <pic:cNvPicPr/>
                  </pic:nvPicPr>
                  <pic:blipFill>
                    <a:blip xmlns:r="http://schemas.openxmlformats.org/officeDocument/2006/relationships" r:embed="rId1428828087">
                      <a:extLst>
                        <a:ext xmlns:a="http://schemas.openxmlformats.org/drawingml/2006/main" uri="{28A0092B-C50C-407E-A947-70E740481C1C}">
                          <a14:useLocalDpi xmlns:a14="http://schemas.microsoft.com/office/drawing/2010/main" val="0"/>
                        </a:ext>
                      </a:extLst>
                    </a:blip>
                    <a:stretch>
                      <a:fillRect/>
                    </a:stretch>
                  </pic:blipFill>
                  <pic:spPr>
                    <a:xfrm>
                      <a:off x="0" y="0"/>
                      <a:ext cx="5715000" cy="2867025"/>
                    </a:xfrm>
                    <a:prstGeom prst="rect">
                      <a:avLst/>
                    </a:prstGeom>
                  </pic:spPr>
                </pic:pic>
              </a:graphicData>
            </a:graphic>
          </wp:inline>
        </w:drawing>
      </w:r>
    </w:p>
    <w:p w:rsidR="04D8715C" w:rsidP="04D8715C" w:rsidRDefault="04D8715C" w14:paraId="37433988" w14:textId="0959E946">
      <w:pPr>
        <w:pStyle w:val="Normal"/>
        <w:bidi w:val="0"/>
        <w:ind w:left="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FC4CDDC" w:rsidP="04D8715C" w:rsidRDefault="3FC4CDDC" w14:paraId="62A32CB6" w14:textId="0C194D84">
      <w:pPr>
        <w:pStyle w:val="Heading1"/>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3FC4CDDC">
        <w:rPr>
          <w:noProof w:val="0"/>
          <w:lang w:val="en-US"/>
        </w:rPr>
        <w:t>Notes going forward</w:t>
      </w:r>
    </w:p>
    <w:p w:rsidR="1851E300" w:rsidP="04D8715C" w:rsidRDefault="1851E300" w14:paraId="6D965E9D" w14:textId="208CFF28">
      <w:pPr>
        <w:pStyle w:val="ListParagraph"/>
        <w:numPr>
          <w:ilvl w:val="0"/>
          <w:numId w:val="11"/>
        </w:numPr>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1851E30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Need to interrogate where that northern cluster has gone </w:t>
      </w:r>
    </w:p>
    <w:p w:rsidR="63B3C6CF" w:rsidP="04D8715C" w:rsidRDefault="63B3C6CF" w14:paraId="665943B2" w14:textId="579B9AE0">
      <w:pPr>
        <w:pStyle w:val="ListParagraph"/>
        <w:numPr>
          <w:ilvl w:val="1"/>
          <w:numId w:val="11"/>
        </w:numPr>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This might be due to how I got rid of some NAs in the 2019-2023 data (see above) so </w:t>
      </w: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perhaps that</w:t>
      </w: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got rid of cells with species presence? </w:t>
      </w:r>
    </w:p>
    <w:p w:rsidR="63B3C6CF" w:rsidP="04D8715C" w:rsidRDefault="63B3C6CF" w14:paraId="32CE404E" w14:textId="68D49E15">
      <w:pPr>
        <w:pStyle w:val="ListParagraph"/>
        <w:numPr>
          <w:ilvl w:val="0"/>
          <w:numId w:val="11"/>
        </w:numPr>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We are not seeing the northwards spread that we expect, so a few things can be played with:</w:t>
      </w:r>
    </w:p>
    <w:p w:rsidR="63B3C6CF" w:rsidP="04D8715C" w:rsidRDefault="63B3C6CF" w14:paraId="14A716CA" w14:textId="07F31C0E">
      <w:pPr>
        <w:pStyle w:val="ListParagraph"/>
        <w:numPr>
          <w:ilvl w:val="1"/>
          <w:numId w:val="11"/>
        </w:numPr>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Some kind of burn in period using data from before 2013? </w:t>
      </w:r>
    </w:p>
    <w:p w:rsidR="63B3C6CF" w:rsidP="04D8715C" w:rsidRDefault="63B3C6CF" w14:paraId="75808615" w14:textId="5D3FD584">
      <w:pPr>
        <w:pStyle w:val="ListParagraph"/>
        <w:numPr>
          <w:ilvl w:val="1"/>
          <w:numId w:val="11"/>
        </w:numPr>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We simply </w:t>
      </w: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don’t</w:t>
      </w: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have the numbers</w:t>
      </w: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perhaps, so</w:t>
      </w: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running the sims on the cluster with higher numbers might see more of the long distance dispersal events making a difference</w:t>
      </w:r>
    </w:p>
    <w:p w:rsidR="63B3C6CF" w:rsidP="04D8715C" w:rsidRDefault="63B3C6CF" w14:paraId="2F04FDB5" w14:textId="53801241">
      <w:pPr>
        <w:pStyle w:val="ListParagraph"/>
        <w:numPr>
          <w:ilvl w:val="0"/>
          <w:numId w:val="11"/>
        </w:numPr>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The pattern just looks like </w:t>
      </w: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they’re</w:t>
      </w: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spreading in absolutely every cell, which I'm not sure is realistic</w:t>
      </w:r>
    </w:p>
    <w:p w:rsidR="63B3C6CF" w:rsidP="04D8715C" w:rsidRDefault="63B3C6CF" w14:paraId="20538CB3" w14:textId="0552F816">
      <w:pPr>
        <w:pStyle w:val="ListParagraph"/>
        <w:numPr>
          <w:ilvl w:val="1"/>
          <w:numId w:val="11"/>
        </w:numPr>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Could </w:t>
      </w: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look into</w:t>
      </w: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editing the habitat maps slightly to make any cell that </w:t>
      </w: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doesn’t</w:t>
      </w:r>
      <w:r w:rsidRPr="04D8715C" w:rsidR="63B3C6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have water in it unsuitable even if the SDM predicts some kind of suitability there. That might give a bit less of a “carpeted” feel to the expansion. However, this might overlook some cells with small ponds etc that are not </w:t>
      </w:r>
      <w:r w:rsidRPr="04D8715C" w:rsidR="09CB5F22">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in our datasets</w:t>
      </w:r>
    </w:p>
    <w:p w:rsidR="41401641" w:rsidP="04D8715C" w:rsidRDefault="41401641" w14:paraId="5F5433B2" w14:textId="37D8491E">
      <w:pPr>
        <w:pStyle w:val="ListParagraph"/>
        <w:numPr>
          <w:ilvl w:val="0"/>
          <w:numId w:val="11"/>
        </w:numPr>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41401641">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Future edits to be made</w:t>
      </w:r>
      <w:r w:rsidRPr="04D8715C" w:rsidR="14DB11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to parameters</w:t>
      </w:r>
    </w:p>
    <w:p w:rsidR="60A2A1CF" w:rsidP="04D8715C" w:rsidRDefault="60A2A1CF" w14:paraId="1F587B4E" w14:textId="54DE1B0B">
      <w:pPr>
        <w:pStyle w:val="ListParagraph"/>
        <w:numPr>
          <w:ilvl w:val="1"/>
          <w:numId w:val="11"/>
        </w:numPr>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60A2A1C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Emig prob: 0.</w:t>
      </w:r>
      <w:r w:rsidRPr="04D8715C" w:rsidR="6F01109A">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1</w:t>
      </w:r>
      <w:r w:rsidRPr="04D8715C" w:rsidR="7C93B24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the simulations right now have Emigration rate 0.8 but I think we talked about reducing it to 0.1 </w:t>
      </w:r>
    </w:p>
    <w:p w:rsidR="1E028C7F" w:rsidP="04D8715C" w:rsidRDefault="1E028C7F" w14:paraId="07B796A7" w14:textId="2CEDF211">
      <w:pPr>
        <w:pStyle w:val="ListParagraph"/>
        <w:numPr>
          <w:ilvl w:val="1"/>
          <w:numId w:val="11"/>
        </w:numPr>
        <w:bidi w:val="0"/>
        <w:rPr>
          <w:rFonts w:ascii="Aptos" w:hAnsi="Aptos" w:eastAsia="Aptos" w:cs="Aptos" w:asciiTheme="minorAscii" w:hAnsiTheme="minorAscii" w:eastAsiaTheme="minorAscii" w:cstheme="minorAscii"/>
          <w:noProof w:val="0"/>
          <w:sz w:val="24"/>
          <w:szCs w:val="24"/>
          <w:lang w:val="en-US"/>
        </w:rPr>
      </w:pPr>
      <w:r w:rsidRPr="04D8715C" w:rsidR="1E028C7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Make dispersal sex-dependent, make males more likely to disperse</w:t>
      </w:r>
    </w:p>
    <w:p w:rsidR="37688388" w:rsidP="04D8715C" w:rsidRDefault="37688388" w14:paraId="5C55F282" w14:textId="18601859">
      <w:pPr>
        <w:pStyle w:val="ListParagraph"/>
        <w:numPr>
          <w:ilvl w:val="1"/>
          <w:numId w:val="11"/>
        </w:numPr>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37688388">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Ref: </w:t>
      </w:r>
      <w:r w:rsidRPr="04D8715C" w:rsidR="37688388">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rachel’s</w:t>
      </w:r>
      <w:r w:rsidRPr="04D8715C" w:rsidR="37688388">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paper based on genetic</w:t>
      </w:r>
      <w:r w:rsidRPr="04D8715C" w:rsidR="663FDA3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w:t>
      </w:r>
    </w:p>
    <w:p w:rsidR="2F1B8E3D" w:rsidP="04D8715C" w:rsidRDefault="2F1B8E3D" w14:paraId="3EAF3E98" w14:textId="2BB1DD2C">
      <w:pPr>
        <w:pStyle w:val="ListParagraph"/>
        <w:numPr>
          <w:ilvl w:val="1"/>
          <w:numId w:val="11"/>
        </w:numPr>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2140B39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Calibrate with chance of leaving 1kmx1km cell</w:t>
      </w:r>
    </w:p>
    <w:p w:rsidR="2F1B8E3D" w:rsidP="04D8715C" w:rsidRDefault="2F1B8E3D" w14:paraId="76AE6464" w14:textId="00A3021C">
      <w:pPr>
        <w:pStyle w:val="ListParagraph"/>
        <w:numPr>
          <w:ilvl w:val="1"/>
          <w:numId w:val="11"/>
        </w:numPr>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2F1B8E3D">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Future sims: </w:t>
      </w:r>
      <w:r w:rsidRPr="04D8715C" w:rsidR="2140B39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Emig prob as </w:t>
      </w:r>
      <w:r w:rsidRPr="04D8715C" w:rsidR="2140B39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evolving</w:t>
      </w:r>
      <w:r w:rsidRPr="04D8715C" w:rsidR="2140B39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trait? To capture </w:t>
      </w:r>
      <w:r w:rsidRPr="04D8715C" w:rsidR="2140B39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behaviour</w:t>
      </w:r>
      <w:r w:rsidRPr="04D8715C" w:rsidR="2140B39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at range edge</w:t>
      </w:r>
    </w:p>
    <w:p w:rsidR="3A446F5C" w:rsidP="04D8715C" w:rsidRDefault="3A446F5C" w14:paraId="02484A57" w14:textId="66B577CD">
      <w:pPr>
        <w:pStyle w:val="ListParagraph"/>
        <w:numPr>
          <w:ilvl w:val="0"/>
          <w:numId w:val="11"/>
        </w:numPr>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7F4C4E3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A note on </w:t>
      </w:r>
      <w:r w:rsidRPr="04D8715C" w:rsidR="7F4C4E3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superindividuals</w:t>
      </w:r>
      <w:r w:rsidRPr="04D8715C" w:rsidR="7F4C4E3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04D8715C" w:rsidR="7F4C4E3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I’m</w:t>
      </w:r>
      <w:r w:rsidRPr="04D8715C" w:rsidR="7F4C4E3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not sure how to </w:t>
      </w:r>
      <w:r w:rsidRPr="04D8715C" w:rsidR="7F4C4E3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represent</w:t>
      </w:r>
      <w:r w:rsidRPr="04D8715C" w:rsidR="7F4C4E34">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them when looking at genetic structure, this might require some tweaking!</w:t>
      </w:r>
    </w:p>
    <w:p w:rsidR="7C1640E5" w:rsidP="04D8715C" w:rsidRDefault="7C1640E5" w14:paraId="616862F3" w14:textId="3273A898">
      <w:pPr>
        <w:pStyle w:val="ListParagraph"/>
        <w:numPr>
          <w:ilvl w:val="0"/>
          <w:numId w:val="11"/>
        </w:numPr>
        <w:bidi w:val="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4D8715C" w:rsidR="7C1640E5">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Obviously, the plan was to also run this for the map covering Sweden and Finland to see if individuals are coming up and over from Finland (with the genetic structure from empirical data in mind!) so those simulations would need to be set up as well, most likely on the cluster to accommodate higher memory requirements</w:t>
      </w:r>
    </w:p>
    <w:p w:rsidR="3A446F5C" w:rsidP="04D8715C" w:rsidRDefault="3A446F5C" w14:paraId="35DB71BF" w14:textId="05FCA278">
      <w:pPr>
        <w:pStyle w:val="Normal"/>
        <w:bidi w:val="0"/>
        <w:rPr>
          <w:rFonts w:ascii="Aptos" w:hAnsi="Aptos" w:eastAsia="Aptos" w:cs="Aptos" w:asciiTheme="minorAscii" w:hAnsiTheme="minorAscii" w:eastAsiaTheme="minorAscii" w:cstheme="minorAscii"/>
          <w:sz w:val="24"/>
          <w:szCs w:val="24"/>
        </w:rPr>
      </w:pPr>
    </w:p>
    <w:p w:rsidR="44A46390" w:rsidP="04D8715C" w:rsidRDefault="44A46390" w14:paraId="31B76C4F" w14:textId="136272BD">
      <w:pPr>
        <w:pStyle w:val="Normal"/>
        <w:rPr>
          <w:rFonts w:ascii="Aptos" w:hAnsi="Aptos" w:eastAsia="Aptos" w:cs="Aptos" w:asciiTheme="minorAscii" w:hAnsiTheme="minorAscii" w:eastAsiaTheme="minorAscii" w:cstheme="minorAscii"/>
          <w:sz w:val="24"/>
          <w:szCs w:val="24"/>
        </w:rPr>
      </w:pPr>
    </w:p>
    <w:p w:rsidR="44A46390" w:rsidP="44A46390" w:rsidRDefault="44A46390" w14:paraId="38A5AB43" w14:textId="5E70CC11">
      <w:pPr>
        <w:pStyle w:val="Normal"/>
        <w:rPr>
          <w:sz w:val="24"/>
          <w:szCs w:val="24"/>
        </w:rPr>
      </w:pPr>
    </w:p>
    <w:p w:rsidR="44A46390" w:rsidP="44A46390" w:rsidRDefault="44A46390" w14:paraId="4AC76A69" w14:textId="58C1D6E5">
      <w:pPr>
        <w:pStyle w:val="Normal"/>
      </w:pPr>
    </w:p>
    <w:p w:rsidR="62B39D94" w:rsidP="104008D4" w:rsidRDefault="62B39D94" w14:paraId="4D19C72A" w14:textId="77C24082">
      <w:pPr>
        <w:pStyle w:val="Heading1"/>
      </w:pPr>
      <w:r w:rsidR="62B39D94">
        <w:rPr/>
        <w:t>References</w:t>
      </w:r>
    </w:p>
    <w:p w:rsidR="5F76F185" w:rsidP="3A446F5C" w:rsidRDefault="5F76F185" w14:paraId="6A276770" w14:textId="3C93536C">
      <w:pPr>
        <w:pStyle w:val="Normal"/>
      </w:pPr>
      <w:r w:rsidR="5F76F185">
        <w:rPr/>
        <w:t xml:space="preserve">Copernicus Climate Change Service (C3S) (2017): ERA5: Fifth generation of ECMWF atmospheric </w:t>
      </w:r>
      <w:r w:rsidR="5F76F185">
        <w:rPr/>
        <w:t>reanalyses</w:t>
      </w:r>
      <w:r w:rsidR="5F76F185">
        <w:rPr/>
        <w:t xml:space="preserve"> of the global </w:t>
      </w:r>
      <w:r w:rsidR="5F76F185">
        <w:rPr/>
        <w:t>climate .</w:t>
      </w:r>
      <w:r w:rsidR="5F76F185">
        <w:rPr/>
        <w:t xml:space="preserve"> Copernicus Climate Change Service Climate Data Store (CDS), </w:t>
      </w:r>
      <w:r w:rsidRPr="3A446F5C" w:rsidR="5F76F185">
        <w:rPr>
          <w:b w:val="1"/>
          <w:bCs w:val="1"/>
          <w:highlight w:val="yellow"/>
        </w:rPr>
        <w:t>date of access</w:t>
      </w:r>
      <w:r w:rsidRPr="3A446F5C" w:rsidR="037501AD">
        <w:rPr>
          <w:b w:val="1"/>
          <w:bCs w:val="1"/>
          <w:highlight w:val="yellow"/>
        </w:rPr>
        <w:t xml:space="preserve"> june 2 2025</w:t>
      </w:r>
      <w:r w:rsidR="5F76F185">
        <w:rPr/>
        <w:t xml:space="preserve">.  </w:t>
      </w:r>
      <w:hyperlink w:anchor="!/home" r:id="R2bf86cbb3909480d">
        <w:r w:rsidRPr="3A446F5C" w:rsidR="5F76F185">
          <w:rPr>
            <w:rStyle w:val="Hyperlink"/>
          </w:rPr>
          <w:t>https://cds.climate.copernicus.eu/cdsapp#!/home</w:t>
        </w:r>
      </w:hyperlink>
    </w:p>
    <w:p w:rsidR="4854EB01" w:rsidP="3A446F5C" w:rsidRDefault="4854EB01" w14:paraId="02F013EF" w14:textId="4D9D3C8D">
      <w:pPr>
        <w:pStyle w:val="Normal"/>
      </w:pPr>
      <w:r w:rsidR="4854EB01">
        <w:rPr/>
        <w:t>Hersbach</w:t>
      </w:r>
      <w:r w:rsidR="4854EB01">
        <w:rPr/>
        <w:t xml:space="preserve"> H, Bell B, Berrisford P, et al. The ERA5 global reanalysis. Q J R </w:t>
      </w:r>
      <w:r w:rsidR="4854EB01">
        <w:rPr/>
        <w:t>Meteorol</w:t>
      </w:r>
      <w:r w:rsidR="4854EB01">
        <w:rPr/>
        <w:t xml:space="preserve"> Soc. 2020; 146: 1999–2049. </w:t>
      </w:r>
      <w:hyperlink r:id="R6b5fa0149c2b4477">
        <w:r w:rsidRPr="3A446F5C" w:rsidR="4854EB01">
          <w:rPr>
            <w:rStyle w:val="Hyperlink"/>
          </w:rPr>
          <w:t>https://doi.org/10.1002/qj.3803</w:t>
        </w:r>
      </w:hyperlink>
      <w:r w:rsidR="4854EB01">
        <w:rPr/>
        <w:t xml:space="preserve"> </w:t>
      </w:r>
    </w:p>
    <w:p w:rsidR="25B21826" w:rsidP="44A46390" w:rsidRDefault="25B21826" w14:paraId="0C0B1C2C" w14:textId="17EE93ED">
      <w:pPr>
        <w:pStyle w:val="Normal"/>
      </w:pPr>
      <w:r w:rsidR="25B21826">
        <w:rPr/>
        <w:t>Hijmans</w:t>
      </w:r>
      <w:r w:rsidR="25B21826">
        <w:rPr/>
        <w:t xml:space="preserve"> RJ, Phillips S, </w:t>
      </w:r>
      <w:r w:rsidR="25B21826">
        <w:rPr/>
        <w:t>Leathwick</w:t>
      </w:r>
      <w:r w:rsidR="25B21826">
        <w:rPr/>
        <w:t xml:space="preserve"> J, Elith J (2023). _</w:t>
      </w:r>
      <w:r w:rsidR="25B21826">
        <w:rPr/>
        <w:t>dismo</w:t>
      </w:r>
      <w:r w:rsidR="25B21826">
        <w:rPr/>
        <w:t>: Species Distribution Modeling_. R package version 1.3-14, &lt;https://CRAN.R-project.org/package=dismo&gt;</w:t>
      </w:r>
      <w:r w:rsidR="1F3968C4">
        <w:rPr/>
        <w:t>.</w:t>
      </w:r>
    </w:p>
    <w:p w:rsidR="39C0C53A" w:rsidP="104008D4" w:rsidRDefault="39C0C53A" w14:paraId="4357394A" w14:textId="230BFC58">
      <w:pPr>
        <w:pStyle w:val="Normal"/>
      </w:pPr>
      <w:r w:rsidR="39C0C53A">
        <w:rPr/>
        <w:t>Hijmans</w:t>
      </w:r>
      <w:r w:rsidR="39C0C53A">
        <w:rPr/>
        <w:t xml:space="preserve"> R (2024). _terra: Spatial Data Analysis_. R package version 1.7-78, &lt;https://CRAN.R-project.org/package=terra&gt;.</w:t>
      </w:r>
    </w:p>
    <w:p w:rsidR="62B39D94" w:rsidP="40F0F52C" w:rsidRDefault="62B39D94" w14:paraId="14372E9A" w14:textId="498FE171">
      <w:pPr>
        <w:pStyle w:val="Normal"/>
      </w:pPr>
      <w:r w:rsidR="62B39D94">
        <w:rPr/>
        <w:t>Hijmans</w:t>
      </w:r>
      <w:r w:rsidR="62B39D94">
        <w:rPr/>
        <w:t xml:space="preserve"> RJ, Barbosa M, Ghosh A, Mandel A (2024). _geodata: Download Geographic Data_. R package version 0.6-2, &lt;https://CRAN.R-project.org/package=geodata&gt;.</w:t>
      </w:r>
    </w:p>
    <w:p w:rsidR="5A355650" w:rsidP="40F0F52C" w:rsidRDefault="5A355650" w14:paraId="2C03EB4F" w14:textId="26D2A164">
      <w:pPr>
        <w:pStyle w:val="Normal"/>
      </w:pPr>
      <w:r w:rsidR="5A355650">
        <w:rPr/>
        <w:t xml:space="preserve">Karger, D.N., Conrad, O., </w:t>
      </w:r>
      <w:r w:rsidR="5A355650">
        <w:rPr/>
        <w:t>Böhner</w:t>
      </w:r>
      <w:r w:rsidR="5A355650">
        <w:rPr/>
        <w:t xml:space="preserve">, J., </w:t>
      </w:r>
      <w:r w:rsidR="5A355650">
        <w:rPr/>
        <w:t>Kawohl</w:t>
      </w:r>
      <w:r w:rsidR="5A355650">
        <w:rPr/>
        <w:t xml:space="preserve">, T., Kreft, H., Soria-Auza, R.W., Zimmermann, N.E., Linder, P., Kessler, M. (2017): </w:t>
      </w:r>
      <w:r w:rsidR="5A355650">
        <w:rPr/>
        <w:t>Climatologies</w:t>
      </w:r>
      <w:r w:rsidR="5A355650">
        <w:rPr/>
        <w:t xml:space="preserve"> at high resolution for the Earth land surface areas. Scientific Data. 4 170122. </w:t>
      </w:r>
      <w:hyperlink r:id="R95c6173b254d45d7">
        <w:r w:rsidRPr="3A446F5C" w:rsidR="5A355650">
          <w:rPr>
            <w:rStyle w:val="Hyperlink"/>
          </w:rPr>
          <w:t>https://doi.org/10.1038/sdata.2017.122</w:t>
        </w:r>
      </w:hyperlink>
      <w:r w:rsidR="5A355650">
        <w:rPr/>
        <w:t xml:space="preserve"> </w:t>
      </w:r>
      <w:r w:rsidR="0DE8CB13">
        <w:rPr/>
        <w:t xml:space="preserve"> </w:t>
      </w:r>
    </w:p>
    <w:p w:rsidR="104008D4" w:rsidP="104008D4" w:rsidRDefault="104008D4" w14:paraId="6568ABC1" w14:textId="230D5CAA">
      <w:pPr>
        <w:pStyle w:val="Normal"/>
      </w:pPr>
      <w:r w:rsidR="5A355650">
        <w:rPr/>
        <w:t xml:space="preserve">Karger D.N., Conrad, O., </w:t>
      </w:r>
      <w:r w:rsidR="5A355650">
        <w:rPr/>
        <w:t>Böhner</w:t>
      </w:r>
      <w:r w:rsidR="5A355650">
        <w:rPr/>
        <w:t xml:space="preserve">, J., </w:t>
      </w:r>
      <w:r w:rsidR="5A355650">
        <w:rPr/>
        <w:t>Kawohl</w:t>
      </w:r>
      <w:r w:rsidR="5A355650">
        <w:rPr/>
        <w:t xml:space="preserve">, T., Kreft, H., Soria-Auza, R.W., Zimmermann, N.E, Linder, H.P., Kessler, M. (2018): Data from: </w:t>
      </w:r>
      <w:r w:rsidR="5A355650">
        <w:rPr/>
        <w:t>Climatologies</w:t>
      </w:r>
      <w:r w:rsidR="5A355650">
        <w:rPr/>
        <w:t xml:space="preserve"> at high resolution for the earth’s land surface areas. </w:t>
      </w:r>
      <w:r w:rsidR="5A355650">
        <w:rPr/>
        <w:t>EnviDat</w:t>
      </w:r>
      <w:r w:rsidR="5A355650">
        <w:rPr/>
        <w:t xml:space="preserve">. </w:t>
      </w:r>
      <w:hyperlink r:id="R71b50ff56fb448ef">
        <w:r w:rsidRPr="04D8715C" w:rsidR="5A355650">
          <w:rPr>
            <w:rStyle w:val="Hyperlink"/>
          </w:rPr>
          <w:t>https://doi.org/10.16904/envidat.228.v2.1</w:t>
        </w:r>
      </w:hyperlink>
      <w:r w:rsidR="5A355650">
        <w:rPr/>
        <w:t xml:space="preserve"> </w:t>
      </w:r>
    </w:p>
    <w:p w:rsidR="5B7891C4" w:rsidP="04D8715C" w:rsidRDefault="5B7891C4" w14:paraId="7A2AD42B" w14:textId="37B47124">
      <w:pPr>
        <w:pStyle w:val="Normal"/>
      </w:pPr>
      <w:r w:rsidR="5B7891C4">
        <w:rPr/>
        <w:t xml:space="preserve">Kuhn, M. (2008). Building Predictive Models in R Using the </w:t>
      </w:r>
      <w:r w:rsidR="5B7891C4">
        <w:rPr/>
        <w:t>caret</w:t>
      </w:r>
      <w:r w:rsidR="5B7891C4">
        <w:rPr/>
        <w:t xml:space="preserve"> Package.  Journal of Statistical Software, 28(5), 1–26.  </w:t>
      </w:r>
      <w:hyperlink r:id="R0dae042700104989">
        <w:r w:rsidRPr="04D8715C" w:rsidR="5B7891C4">
          <w:rPr>
            <w:rStyle w:val="Hyperlink"/>
          </w:rPr>
          <w:t>https://doi.org/10.18637/jss.v028.i05</w:t>
        </w:r>
      </w:hyperlink>
    </w:p>
    <w:p w:rsidR="6E864478" w:rsidP="04D8715C" w:rsidRDefault="6E864478" w14:paraId="162FE52A" w14:textId="0D1611F5">
      <w:pPr>
        <w:pStyle w:val="Normal"/>
      </w:pPr>
      <w:r w:rsidR="6E864478">
        <w:rPr/>
        <w:t xml:space="preserve">Malchow A, </w:t>
      </w:r>
      <w:r w:rsidR="6E864478">
        <w:rPr/>
        <w:t>Bocedi</w:t>
      </w:r>
      <w:r w:rsidR="6E864478">
        <w:rPr/>
        <w:t xml:space="preserve"> G, Palmer SCF, Travis JM, </w:t>
      </w:r>
      <w:r w:rsidR="6E864478">
        <w:rPr/>
        <w:t>Zurell</w:t>
      </w:r>
      <w:r w:rsidR="6E864478">
        <w:rPr/>
        <w:t xml:space="preserve"> D (2021). “</w:t>
      </w:r>
      <w:r w:rsidR="6E864478">
        <w:rPr/>
        <w:t>RangeShiftR</w:t>
      </w:r>
      <w:r w:rsidR="6E864478">
        <w:rPr/>
        <w:t xml:space="preserve">: an R package for individual-based simulation of spatial eco-evolutionary dynamics and species' responses to environmental change.” </w:t>
      </w:r>
      <w:r w:rsidR="6E864478">
        <w:rPr/>
        <w:t>Ecography</w:t>
      </w:r>
      <w:r w:rsidR="6E864478">
        <w:rPr/>
        <w:t>. doi:10.1111/ecog.05689 &lt;https://doi.org/10.1111/ecog.05689&gt;.</w:t>
      </w:r>
    </w:p>
    <w:p w:rsidR="21445E50" w:rsidP="44A46390" w:rsidRDefault="21445E50" w14:paraId="74689415" w14:textId="1715E61D">
      <w:pPr>
        <w:pStyle w:val="Normal"/>
      </w:pPr>
      <w:r w:rsidR="21445E50">
        <w:rPr/>
        <w:t xml:space="preserve">Naimi B, Hamm Na, Groen TA, Skidmore AK, </w:t>
      </w:r>
      <w:r w:rsidR="21445E50">
        <w:rPr/>
        <w:t>Toxopeus</w:t>
      </w:r>
      <w:r w:rsidR="21445E50">
        <w:rPr/>
        <w:t xml:space="preserve"> AG (2014). “Where is positional uncertainty a problem for species distribution modelling.” </w:t>
      </w:r>
      <w:r w:rsidR="21445E50">
        <w:rPr/>
        <w:t>Ecography</w:t>
      </w:r>
      <w:r w:rsidR="21445E50">
        <w:rPr/>
        <w:t>, *37*, 191-203.</w:t>
      </w:r>
      <w:r>
        <w:br/>
      </w:r>
      <w:r w:rsidR="21445E50">
        <w:rPr/>
        <w:t xml:space="preserve">  doi:10.1111/j.1600-0587.</w:t>
      </w:r>
      <w:r w:rsidR="21445E50">
        <w:rPr/>
        <w:t>2013.00205.x</w:t>
      </w:r>
      <w:r w:rsidR="21445E50">
        <w:rPr/>
        <w:t xml:space="preserve"> &lt;https://doi.org/10.1111/j.1600-0587.2013.00205.x&gt;.</w:t>
      </w:r>
    </w:p>
    <w:p w:rsidR="372065F9" w:rsidP="44A46390" w:rsidRDefault="372065F9" w14:paraId="7012C16B" w14:textId="49E72BAB">
      <w:pPr>
        <w:pStyle w:val="Normal"/>
      </w:pPr>
      <w:r w:rsidR="372065F9">
        <w:rPr/>
        <w:t>Naimi B, Araujo MB (2016). “</w:t>
      </w:r>
      <w:r w:rsidR="372065F9">
        <w:rPr/>
        <w:t>sdm</w:t>
      </w:r>
      <w:r w:rsidR="372065F9">
        <w:rPr/>
        <w:t>: a reproducible and extensible R platform for species distribution modelling.” _</w:t>
      </w:r>
      <w:r w:rsidR="372065F9">
        <w:rPr/>
        <w:t>Ec</w:t>
      </w:r>
      <w:r w:rsidR="372065F9">
        <w:rPr/>
        <w:t>ography</w:t>
      </w:r>
      <w:r w:rsidR="372065F9">
        <w:rPr/>
        <w:t>_,</w:t>
      </w:r>
      <w:r w:rsidR="372065F9">
        <w:rPr/>
        <w:t xml:space="preserve"> *39*, 368-375. doi:10.1111/ecog.01881</w:t>
      </w:r>
      <w:r>
        <w:br/>
      </w:r>
      <w:r w:rsidR="372065F9">
        <w:rPr/>
        <w:t xml:space="preserve">  &lt;https://doi.org/10.1111/ecog.01881&gt;.</w:t>
      </w:r>
    </w:p>
    <w:p w:rsidR="141EB5E8" w:rsidP="44A46390" w:rsidRDefault="141EB5E8" w14:paraId="265F91ED" w14:textId="74589F55">
      <w:pPr>
        <w:pStyle w:val="Normal"/>
      </w:pPr>
      <w:r w:rsidR="141EB5E8">
        <w:rPr/>
        <w:t>Pebesma</w:t>
      </w:r>
      <w:r w:rsidR="141EB5E8">
        <w:rPr/>
        <w:t xml:space="preserve">, E., &amp; </w:t>
      </w:r>
      <w:r w:rsidR="141EB5E8">
        <w:rPr/>
        <w:t>Bivand</w:t>
      </w:r>
      <w:r w:rsidR="141EB5E8">
        <w:rPr/>
        <w:t xml:space="preserve">, R. (2023). Spatial Data Science: With Applications in R. Chapman and Hall/CRC. </w:t>
      </w:r>
      <w:hyperlink r:id="R5d6d6f84b7ad4dba">
        <w:r w:rsidRPr="44A46390" w:rsidR="141EB5E8">
          <w:rPr>
            <w:rStyle w:val="Hyperlink"/>
          </w:rPr>
          <w:t>https://doi.org/10.1201/9780429459016</w:t>
        </w:r>
      </w:hyperlink>
      <w:r w:rsidR="141EB5E8">
        <w:rPr/>
        <w:t xml:space="preserve"> </w:t>
      </w:r>
      <w:r>
        <w:br/>
      </w:r>
      <w:r>
        <w:br/>
      </w:r>
      <w:r w:rsidR="141EB5E8">
        <w:rPr/>
        <w:t xml:space="preserve"> </w:t>
      </w:r>
      <w:r w:rsidR="141EB5E8">
        <w:rPr/>
        <w:t>Pebesma</w:t>
      </w:r>
      <w:r w:rsidR="141EB5E8">
        <w:rPr/>
        <w:t xml:space="preserve">, E., 2018. Simple Features for R: Standardized Support for Spatial Vector Data. The R Journal 10 (1), 439-446, </w:t>
      </w:r>
      <w:hyperlink r:id="Ra071c9f4077a4675">
        <w:r w:rsidRPr="44A46390" w:rsidR="141EB5E8">
          <w:rPr>
            <w:rStyle w:val="Hyperlink"/>
          </w:rPr>
          <w:t>https://doi.org/10.32614/RJ-2018-009</w:t>
        </w:r>
      </w:hyperlink>
      <w:r w:rsidR="141EB5E8">
        <w:rPr/>
        <w:t xml:space="preserve"> </w:t>
      </w:r>
    </w:p>
    <w:p w:rsidR="104008D4" w:rsidP="3A446F5C" w:rsidRDefault="104008D4" w14:paraId="0CB9CD94" w14:textId="6C82874B">
      <w:pPr>
        <w:pStyle w:val="Normal"/>
        <w:rPr>
          <w:i w:val="0"/>
          <w:iCs w:val="0"/>
          <w:sz w:val="24"/>
          <w:szCs w:val="24"/>
        </w:rPr>
      </w:pPr>
    </w:p>
    <w:p w:rsidR="7196DAAE" w:rsidP="3A446F5C" w:rsidRDefault="7196DAAE" w14:paraId="5ACB5F03" w14:textId="49EDF6ED">
      <w:pPr>
        <w:pStyle w:val="Heading1"/>
      </w:pPr>
      <w:r w:rsidR="7196DAAE">
        <w:rPr/>
        <w:t>Supplementary</w:t>
      </w:r>
    </w:p>
    <w:p w:rsidR="7196DAAE" w:rsidP="3A446F5C" w:rsidRDefault="7196DAAE" w14:paraId="23FAC020" w14:textId="6585F459">
      <w:pPr>
        <w:pStyle w:val="Heading2"/>
      </w:pPr>
      <w:r w:rsidR="7196DAAE">
        <w:rPr/>
        <w:t>Alternative method for habitat type conversion</w:t>
      </w:r>
    </w:p>
    <w:p w:rsidR="7196DAAE" w:rsidP="3A446F5C" w:rsidRDefault="7196DAAE" w14:paraId="4491E014" w14:textId="116C5542">
      <w:pPr>
        <w:bidi w:val="0"/>
        <w:spacing w:before="0" w:beforeAutospacing="off" w:after="160" w:afterAutospacing="off" w:line="279" w:lineRule="auto"/>
        <w:ind w:right="0"/>
        <w:jc w:val="center"/>
        <w:rPr>
          <w:sz w:val="24"/>
          <w:szCs w:val="24"/>
        </w:rPr>
      </w:pPr>
      <w:r w:rsidR="7196DAAE">
        <w:drawing>
          <wp:inline wp14:editId="6A4F3AFA" wp14:anchorId="63E8E70C">
            <wp:extent cx="2800741" cy="2991268"/>
            <wp:effectExtent l="0" t="0" r="0" b="0"/>
            <wp:docPr id="1248148194" name="" title=""/>
            <wp:cNvGraphicFramePr>
              <a:graphicFrameLocks noChangeAspect="1"/>
            </wp:cNvGraphicFramePr>
            <a:graphic>
              <a:graphicData uri="http://schemas.openxmlformats.org/drawingml/2006/picture">
                <pic:pic>
                  <pic:nvPicPr>
                    <pic:cNvPr id="0" name=""/>
                    <pic:cNvPicPr/>
                  </pic:nvPicPr>
                  <pic:blipFill>
                    <a:blip r:embed="Rdbdc9c5f41a649b0">
                      <a:extLst>
                        <a:ext xmlns:a="http://schemas.openxmlformats.org/drawingml/2006/main" uri="{28A0092B-C50C-407E-A947-70E740481C1C}">
                          <a14:useLocalDpi val="0"/>
                        </a:ext>
                      </a:extLst>
                    </a:blip>
                    <a:stretch>
                      <a:fillRect/>
                    </a:stretch>
                  </pic:blipFill>
                  <pic:spPr>
                    <a:xfrm>
                      <a:off x="0" y="0"/>
                      <a:ext cx="2800741" cy="2991268"/>
                    </a:xfrm>
                    <a:prstGeom prst="rect">
                      <a:avLst/>
                    </a:prstGeom>
                  </pic:spPr>
                </pic:pic>
              </a:graphicData>
            </a:graphic>
          </wp:inline>
        </w:drawing>
      </w:r>
      <w:r w:rsidR="7196DAAE">
        <w:drawing>
          <wp:inline wp14:editId="330C278C" wp14:anchorId="3CF4878C">
            <wp:extent cx="5943600" cy="3733800"/>
            <wp:effectExtent l="0" t="0" r="0" b="0"/>
            <wp:docPr id="1499366071" name="" title=""/>
            <wp:cNvGraphicFramePr>
              <a:graphicFrameLocks noChangeAspect="1"/>
            </wp:cNvGraphicFramePr>
            <a:graphic>
              <a:graphicData uri="http://schemas.openxmlformats.org/drawingml/2006/picture">
                <pic:pic>
                  <pic:nvPicPr>
                    <pic:cNvPr id="0" name=""/>
                    <pic:cNvPicPr/>
                  </pic:nvPicPr>
                  <pic:blipFill>
                    <a:blip r:embed="Rf64cee1e6df54214">
                      <a:extLst>
                        <a:ext xmlns:a="http://schemas.openxmlformats.org/drawingml/2006/main" uri="{28A0092B-C50C-407E-A947-70E740481C1C}">
                          <a14:useLocalDpi val="0"/>
                        </a:ext>
                      </a:extLst>
                    </a:blip>
                    <a:stretch>
                      <a:fillRect/>
                    </a:stretch>
                  </pic:blipFill>
                  <pic:spPr>
                    <a:xfrm>
                      <a:off x="0" y="0"/>
                      <a:ext cx="5943600" cy="3733800"/>
                    </a:xfrm>
                    <a:prstGeom prst="rect">
                      <a:avLst/>
                    </a:prstGeom>
                  </pic:spPr>
                </pic:pic>
              </a:graphicData>
            </a:graphic>
          </wp:inline>
        </w:drawing>
      </w:r>
      <w:r w:rsidRPr="3A446F5C" w:rsidR="7196DAAE">
        <w:rPr>
          <w:sz w:val="24"/>
          <w:szCs w:val="24"/>
        </w:rPr>
        <w:t>Figure 4: Relationship between habitat suitability and carrying capacity</w:t>
      </w:r>
    </w:p>
    <w:p w:rsidR="7196DAAE" w:rsidP="3A446F5C" w:rsidRDefault="7196DAAE" w14:paraId="4C3B7395" w14:textId="6A5CC50A">
      <w:pPr>
        <w:bidi w:val="0"/>
        <w:spacing w:before="0" w:beforeAutospacing="off" w:after="160" w:afterAutospacing="off" w:line="279" w:lineRule="auto"/>
        <w:ind w:right="0"/>
        <w:jc w:val="center"/>
        <w:rPr>
          <w:sz w:val="24"/>
          <w:szCs w:val="24"/>
        </w:rPr>
      </w:pPr>
      <w:r w:rsidR="7196DAAE">
        <w:drawing>
          <wp:inline wp14:editId="1675CED8" wp14:anchorId="5EE6FFA3">
            <wp:extent cx="3009958" cy="3733800"/>
            <wp:effectExtent l="0" t="0" r="0" b="0"/>
            <wp:docPr id="1056471879" name="" title=""/>
            <wp:cNvGraphicFramePr>
              <a:graphicFrameLocks noChangeAspect="1"/>
            </wp:cNvGraphicFramePr>
            <a:graphic>
              <a:graphicData uri="http://schemas.openxmlformats.org/drawingml/2006/picture">
                <pic:pic>
                  <pic:nvPicPr>
                    <pic:cNvPr id="0" name=""/>
                    <pic:cNvPicPr/>
                  </pic:nvPicPr>
                  <pic:blipFill>
                    <a:blip r:embed="R1a7f227dc21b4537">
                      <a:extLst>
                        <a:ext xmlns:a="http://schemas.openxmlformats.org/drawingml/2006/main" uri="{28A0092B-C50C-407E-A947-70E740481C1C}">
                          <a14:useLocalDpi val="0"/>
                        </a:ext>
                      </a:extLst>
                    </a:blip>
                    <a:srcRect l="24839" t="0" r="24519" b="0"/>
                    <a:stretch>
                      <a:fillRect/>
                    </a:stretch>
                  </pic:blipFill>
                  <pic:spPr>
                    <a:xfrm>
                      <a:off x="0" y="0"/>
                      <a:ext cx="3009958" cy="3733800"/>
                    </a:xfrm>
                    <a:prstGeom prst="rect">
                      <a:avLst/>
                    </a:prstGeom>
                  </pic:spPr>
                </pic:pic>
              </a:graphicData>
            </a:graphic>
          </wp:inline>
        </w:drawing>
      </w:r>
    </w:p>
    <w:p w:rsidR="7196DAAE" w:rsidP="3A446F5C" w:rsidRDefault="7196DAAE" w14:paraId="15F9A85F" w14:textId="7E8D4CEB">
      <w:pPr>
        <w:bidi w:val="0"/>
        <w:spacing w:before="0" w:beforeAutospacing="off" w:after="160" w:afterAutospacing="off" w:line="279" w:lineRule="auto"/>
        <w:ind w:right="0"/>
        <w:jc w:val="center"/>
        <w:rPr>
          <w:sz w:val="24"/>
          <w:szCs w:val="24"/>
        </w:rPr>
      </w:pPr>
      <w:r w:rsidRPr="3A446F5C" w:rsidR="7196DAAE">
        <w:rPr>
          <w:sz w:val="24"/>
          <w:szCs w:val="24"/>
        </w:rPr>
        <w:t>Figure 5: Discrete habitat types associated with carrying capacity</w:t>
      </w:r>
    </w:p>
    <w:p w:rsidR="3A446F5C" w:rsidP="3A446F5C" w:rsidRDefault="3A446F5C" w14:paraId="2085E5BC" w14:textId="55EF670E">
      <w:pPr>
        <w:pStyle w:val="Normal"/>
      </w:pPr>
    </w:p>
    <w:p w:rsidR="3A446F5C" w:rsidP="3A446F5C" w:rsidRDefault="3A446F5C" w14:paraId="3245AAFA" w14:textId="781BF2DE">
      <w:pPr>
        <w:pStyle w:val="Normal"/>
      </w:pPr>
    </w:p>
    <w:sectPr>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r="http://schemas.openxmlformats.org/officeDocument/2006/relationships" xmlns:w="http://schemas.openxmlformats.org/wordprocessingml/2006/main">
  <w:comment xmlns:w="http://schemas.openxmlformats.org/wordprocessingml/2006/main" w:initials="AR" w:author="Allgayer, Rebekka" w:date="2025-03-04T16:55:14" w:id="993282555">
    <w:p xmlns:w14="http://schemas.microsoft.com/office/word/2010/wordml" xmlns:w="http://schemas.openxmlformats.org/wordprocessingml/2006/main" w:rsidR="1A24C4C8" w:rsidRDefault="1973309D" w14:paraId="11C8CFF7" w14:textId="183CB137">
      <w:pPr>
        <w:pStyle w:val="CommentText"/>
      </w:pPr>
      <w:r>
        <w:rPr>
          <w:rStyle w:val="CommentReference"/>
        </w:rPr>
        <w:annotationRef/>
      </w:r>
      <w:hyperlink xmlns:r="http://schemas.openxmlformats.org/officeDocument/2006/relationships" r:id="R9723dfe7096440e8">
        <w:r w:rsidRPr="1F2515BF" w:rsidR="7CC8D8E4">
          <w:rPr>
            <w:rStyle w:val="Hyperlink"/>
          </w:rPr>
          <w:t>https://diva-gis.org/docs/DIVA-GIS_manual_7.pdf</w:t>
        </w:r>
      </w:hyperlink>
      <w:r w:rsidRPr="684F4217" w:rsidR="60F36BA2">
        <w:t xml:space="preserve"> </w:t>
      </w:r>
    </w:p>
  </w:comment>
  <w:comment xmlns:w="http://schemas.openxmlformats.org/wordprocessingml/2006/main" w:initials="AR" w:author="Allgayer, Rebekka" w:date="2025-03-04T17:18:10" w:id="1181135679">
    <w:p xmlns:w14="http://schemas.microsoft.com/office/word/2010/wordml" xmlns:w="http://schemas.openxmlformats.org/wordprocessingml/2006/main" w:rsidR="03CE4279" w:rsidRDefault="3C9693D9" w14:paraId="2F5D67F3" w14:textId="0D2EFD65">
      <w:pPr>
        <w:pStyle w:val="CommentText"/>
      </w:pPr>
      <w:r>
        <w:rPr>
          <w:rStyle w:val="CommentReference"/>
        </w:rPr>
        <w:annotationRef/>
      </w:r>
      <w:r w:rsidRPr="53980DD9" w:rsidR="03706900">
        <w:t>might need to double check this reference</w:t>
      </w:r>
    </w:p>
  </w:comment>
  <w:comment xmlns:w="http://schemas.openxmlformats.org/wordprocessingml/2006/main" w:initials="AR" w:author="Allgayer, Rebekka" w:date="2025-05-13T11:38:04" w:id="2054817358">
    <w:p xmlns:w14="http://schemas.microsoft.com/office/word/2010/wordml" xmlns:w="http://schemas.openxmlformats.org/wordprocessingml/2006/main" w:rsidR="39193B11" w:rsidRDefault="0DB3478A" w14:paraId="6D8DC9D6" w14:textId="4A9507FC">
      <w:pPr>
        <w:pStyle w:val="CommentText"/>
      </w:pPr>
      <w:r>
        <w:rPr>
          <w:rStyle w:val="CommentReference"/>
        </w:rPr>
        <w:annotationRef/>
      </w:r>
      <w:r w:rsidRPr="748811CB" w:rsidR="3C36EA4A">
        <w:t>need to ask Camila about the calculations to match the bioclim variables</w:t>
      </w:r>
    </w:p>
  </w:comment>
  <w:comment xmlns:w="http://schemas.openxmlformats.org/wordprocessingml/2006/main" w:initials="AR" w:author="Allgayer, Rebekka" w:date="2025-05-13T11:41:44" w:id="1057097207">
    <w:p xmlns:w14="http://schemas.microsoft.com/office/word/2010/wordml" xmlns:w="http://schemas.openxmlformats.org/wordprocessingml/2006/main" w:rsidR="088EB9ED" w:rsidRDefault="018ACDCC" w14:paraId="0AFD7E9C" w14:textId="16364E3F">
      <w:pPr>
        <w:pStyle w:val="CommentText"/>
      </w:pPr>
      <w:r>
        <w:rPr>
          <w:rStyle w:val="CommentReference"/>
        </w:rPr>
        <w:annotationRef/>
      </w:r>
      <w:r w:rsidRPr="1B5954D4" w:rsidR="7F5A64DD">
        <w:t>used biovars function in dismo?</w:t>
      </w:r>
    </w:p>
  </w:comment>
  <w:comment xmlns:w="http://schemas.openxmlformats.org/wordprocessingml/2006/main" w:initials="AR" w:author="Allgayer, Rebekka" w:date="2025-05-13T12:48:47" w:id="681143414">
    <w:p xmlns:w14="http://schemas.microsoft.com/office/word/2010/wordml" xmlns:w="http://schemas.openxmlformats.org/wordprocessingml/2006/main" w:rsidR="213AF3F6" w:rsidRDefault="12A9D08B" w14:paraId="0736BD0D" w14:textId="4C933DFE">
      <w:pPr>
        <w:pStyle w:val="CommentText"/>
      </w:pPr>
      <w:r>
        <w:rPr>
          <w:rStyle w:val="CommentReference"/>
        </w:rPr>
        <w:annotationRef/>
      </w:r>
      <w:r w:rsidRPr="1ED40361" w:rsidR="49626CA1">
        <w:t>is this method fine?</w:t>
      </w:r>
    </w:p>
  </w:comment>
  <w:comment xmlns:w="http://schemas.openxmlformats.org/wordprocessingml/2006/main" w:initials="AR" w:author="Allgayer, Rebekka" w:date="2025-06-02T12:04:59" w:id="1584418248">
    <w:p xmlns:w14="http://schemas.microsoft.com/office/word/2010/wordml" xmlns:w="http://schemas.openxmlformats.org/wordprocessingml/2006/main" w:rsidR="51FFFE9E" w:rsidRDefault="68E1F28D" w14:paraId="4C8D6D08" w14:textId="73596C94">
      <w:pPr>
        <w:pStyle w:val="CommentText"/>
      </w:pPr>
      <w:r>
        <w:rPr>
          <w:rStyle w:val="CommentReference"/>
        </w:rPr>
        <w:annotationRef/>
      </w:r>
      <w:r w:rsidRPr="582E2705" w:rsidR="761515C5">
        <w:t>reference</w:t>
      </w:r>
    </w:p>
  </w:comment>
  <w:comment xmlns:w="http://schemas.openxmlformats.org/wordprocessingml/2006/main" w:initials="AR" w:author="Allgayer, Rebekka" w:date="2025-06-02T12:05:16" w:id="943607249">
    <w:p xmlns:w14="http://schemas.microsoft.com/office/word/2010/wordml" xmlns:w="http://schemas.openxmlformats.org/wordprocessingml/2006/main" w:rsidR="64FBA982" w:rsidRDefault="5FAB2371" w14:paraId="7BA05FB2" w14:textId="3644F61A">
      <w:pPr>
        <w:pStyle w:val="CommentText"/>
      </w:pPr>
      <w:r>
        <w:rPr>
          <w:rStyle w:val="CommentReference"/>
        </w:rPr>
        <w:annotationRef/>
      </w:r>
      <w:r w:rsidRPr="3EEA76C5" w:rsidR="1C6FCC18">
        <w:t>yes</w:t>
      </w:r>
    </w:p>
    <w:p xmlns:w14="http://schemas.microsoft.com/office/word/2010/wordml" xmlns:w="http://schemas.openxmlformats.org/wordprocessingml/2006/main" w:rsidR="65D3DAAD" w:rsidRDefault="111F94BB" w14:paraId="295B7ACA" w14:textId="5C936C51">
      <w:pPr>
        <w:pStyle w:val="CommentText"/>
      </w:pPr>
    </w:p>
  </w:comment>
</w:comments>
</file>

<file path=word/commentsExtended.xml><?xml version="1.0" encoding="utf-8"?>
<w15:commentsEx xmlns:mc="http://schemas.openxmlformats.org/markup-compatibility/2006" xmlns:w15="http://schemas.microsoft.com/office/word/2012/wordml" mc:Ignorable="w15">
  <w15:commentEx w15:done="0" w15:paraId="11C8CFF7"/>
  <w15:commentEx w15:done="0" w15:paraId="2F5D67F3"/>
  <w15:commentEx w15:done="1" w15:paraId="6D8DC9D6"/>
  <w15:commentEx w15:done="1" w15:paraId="0AFD7E9C" w15:paraIdParent="6D8DC9D6"/>
  <w15:commentEx w15:done="1" w15:paraId="0736BD0D"/>
  <w15:commentEx w15:done="1" w15:paraId="4C8D6D08"/>
  <w15:commentEx w15:done="1" w15:paraId="295B7ACA" w15:paraIdParent="0736BD0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174F6DB" w16cex:dateUtc="2025-03-04T16:55:14.579Z"/>
  <w16cex:commentExtensible w16cex:durableId="1058AE40" w16cex:dateUtc="2025-03-04T17:18:10.848Z"/>
  <w16cex:commentExtensible w16cex:durableId="7C947F18" w16cex:dateUtc="2025-05-13T10:38:04.256Z"/>
  <w16cex:commentExtensible w16cex:durableId="7861720C" w16cex:dateUtc="2025-05-13T10:41:44.425Z"/>
  <w16cex:commentExtensible w16cex:durableId="29872C34" w16cex:dateUtc="2025-05-13T11:48:47.719Z"/>
  <w16cex:commentExtensible w16cex:durableId="16CE972D" w16cex:dateUtc="2025-06-02T11:04:59.62Z"/>
  <w16cex:commentExtensible w16cex:durableId="75D48184" w16cex:dateUtc="2025-06-02T11:05:16.399Z"/>
</w16cex:commentsExtensible>
</file>

<file path=word/commentsIds.xml><?xml version="1.0" encoding="utf-8"?>
<w16cid:commentsIds xmlns:mc="http://schemas.openxmlformats.org/markup-compatibility/2006" xmlns:w16cid="http://schemas.microsoft.com/office/word/2016/wordml/cid" mc:Ignorable="w16cid">
  <w16cid:commentId w16cid:paraId="11C8CFF7" w16cid:durableId="5174F6DB"/>
  <w16cid:commentId w16cid:paraId="2F5D67F3" w16cid:durableId="1058AE40"/>
  <w16cid:commentId w16cid:paraId="6D8DC9D6" w16cid:durableId="7C947F18"/>
  <w16cid:commentId w16cid:paraId="0AFD7E9C" w16cid:durableId="7861720C"/>
  <w16cid:commentId w16cid:paraId="0736BD0D" w16cid:durableId="29872C34"/>
  <w16cid:commentId w16cid:paraId="4C8D6D08" w16cid:durableId="16CE972D"/>
  <w16cid:commentId w16cid:paraId="295B7ACA" w16cid:durableId="75D481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7">
    <w:nsid w:val="59a7d2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256a5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82853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af11f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6f111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a1370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15db4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d2965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2e3fa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45ab7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32658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ae19a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4d6d9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affd7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668cf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d16ce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464f0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w15:person w15:author="Allgayer, Rebekka">
    <w15:presenceInfo w15:providerId="AD" w15:userId="S::s06ra0@abdn.ac.uk::a5b98267-9060-4768-aedd-17778ff6a674"/>
  </w15:person>
  <w15:person w15:author="Allgayer, Rebekka">
    <w15:presenceInfo w15:providerId="AD" w15:userId="S::s06ra0@abdn.ac.uk::a5b98267-9060-4768-aedd-17778ff6a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8CFF988"/>
    <w:rsid w:val="007B0CF3"/>
    <w:rsid w:val="00BCAF81"/>
    <w:rsid w:val="00E2D476"/>
    <w:rsid w:val="00EB80C7"/>
    <w:rsid w:val="010CA36D"/>
    <w:rsid w:val="018AB0E5"/>
    <w:rsid w:val="01DD3462"/>
    <w:rsid w:val="0241AB11"/>
    <w:rsid w:val="0281DCAF"/>
    <w:rsid w:val="037092B5"/>
    <w:rsid w:val="037501AD"/>
    <w:rsid w:val="049D942D"/>
    <w:rsid w:val="04B9EA5B"/>
    <w:rsid w:val="04C34709"/>
    <w:rsid w:val="04D8715C"/>
    <w:rsid w:val="04FC6DA1"/>
    <w:rsid w:val="055ECA77"/>
    <w:rsid w:val="05796EFA"/>
    <w:rsid w:val="0587C55C"/>
    <w:rsid w:val="0587C55C"/>
    <w:rsid w:val="0600F7AF"/>
    <w:rsid w:val="060A7317"/>
    <w:rsid w:val="06C1A9CC"/>
    <w:rsid w:val="06CD6F24"/>
    <w:rsid w:val="076C6830"/>
    <w:rsid w:val="0775A54C"/>
    <w:rsid w:val="07AA7A97"/>
    <w:rsid w:val="07B89E63"/>
    <w:rsid w:val="07CAC158"/>
    <w:rsid w:val="07CD2AD3"/>
    <w:rsid w:val="07EE8263"/>
    <w:rsid w:val="07F18715"/>
    <w:rsid w:val="07F18715"/>
    <w:rsid w:val="0852CB5C"/>
    <w:rsid w:val="0852CB5C"/>
    <w:rsid w:val="085FEA29"/>
    <w:rsid w:val="086031DB"/>
    <w:rsid w:val="08758406"/>
    <w:rsid w:val="089235DC"/>
    <w:rsid w:val="08BE11D4"/>
    <w:rsid w:val="08C38ED0"/>
    <w:rsid w:val="093B3C58"/>
    <w:rsid w:val="0948073C"/>
    <w:rsid w:val="0958AEA5"/>
    <w:rsid w:val="096B0922"/>
    <w:rsid w:val="09CB5F22"/>
    <w:rsid w:val="0A25296D"/>
    <w:rsid w:val="0A5D20BF"/>
    <w:rsid w:val="0A5D20BF"/>
    <w:rsid w:val="0A638B1C"/>
    <w:rsid w:val="0A78CCBF"/>
    <w:rsid w:val="0A92D247"/>
    <w:rsid w:val="0AAEF700"/>
    <w:rsid w:val="0B8851AF"/>
    <w:rsid w:val="0BB2AF01"/>
    <w:rsid w:val="0BD2F8CD"/>
    <w:rsid w:val="0C1100D4"/>
    <w:rsid w:val="0C47874F"/>
    <w:rsid w:val="0CB7ABBB"/>
    <w:rsid w:val="0CE9D186"/>
    <w:rsid w:val="0D13AE35"/>
    <w:rsid w:val="0D16EB15"/>
    <w:rsid w:val="0D7513A2"/>
    <w:rsid w:val="0D8C7741"/>
    <w:rsid w:val="0DE8CB13"/>
    <w:rsid w:val="0E2C9D93"/>
    <w:rsid w:val="0E320D78"/>
    <w:rsid w:val="0EEC48F1"/>
    <w:rsid w:val="0EFC2FE1"/>
    <w:rsid w:val="0EFE48B3"/>
    <w:rsid w:val="0F3294A0"/>
    <w:rsid w:val="0F3E18D2"/>
    <w:rsid w:val="0F4B4163"/>
    <w:rsid w:val="0F93BF96"/>
    <w:rsid w:val="0FD2BF49"/>
    <w:rsid w:val="0FDE8841"/>
    <w:rsid w:val="104008D4"/>
    <w:rsid w:val="104AF671"/>
    <w:rsid w:val="10F0D247"/>
    <w:rsid w:val="10F0D247"/>
    <w:rsid w:val="10F5D7AE"/>
    <w:rsid w:val="11916634"/>
    <w:rsid w:val="11BF14FD"/>
    <w:rsid w:val="11DB92D4"/>
    <w:rsid w:val="1219D7F5"/>
    <w:rsid w:val="121B38FD"/>
    <w:rsid w:val="12549A5D"/>
    <w:rsid w:val="127CC4D0"/>
    <w:rsid w:val="129B8E48"/>
    <w:rsid w:val="131F6222"/>
    <w:rsid w:val="133F3BA4"/>
    <w:rsid w:val="133F3BA4"/>
    <w:rsid w:val="1362E3AD"/>
    <w:rsid w:val="13A18A7E"/>
    <w:rsid w:val="13ADB7E1"/>
    <w:rsid w:val="141EB5E8"/>
    <w:rsid w:val="145B685B"/>
    <w:rsid w:val="145BADCE"/>
    <w:rsid w:val="146A4D88"/>
    <w:rsid w:val="14DB11CF"/>
    <w:rsid w:val="1510EE84"/>
    <w:rsid w:val="151AA6D5"/>
    <w:rsid w:val="156417C1"/>
    <w:rsid w:val="158300DF"/>
    <w:rsid w:val="158D2013"/>
    <w:rsid w:val="15996B54"/>
    <w:rsid w:val="15B944ED"/>
    <w:rsid w:val="162C3594"/>
    <w:rsid w:val="16E16925"/>
    <w:rsid w:val="16E3BF74"/>
    <w:rsid w:val="16E3BF74"/>
    <w:rsid w:val="173C26CF"/>
    <w:rsid w:val="174A6107"/>
    <w:rsid w:val="176423E7"/>
    <w:rsid w:val="17F3E5BC"/>
    <w:rsid w:val="1829D8DE"/>
    <w:rsid w:val="18318D85"/>
    <w:rsid w:val="18458EC1"/>
    <w:rsid w:val="1851E300"/>
    <w:rsid w:val="188CE667"/>
    <w:rsid w:val="18984C42"/>
    <w:rsid w:val="18CFF988"/>
    <w:rsid w:val="18D55D54"/>
    <w:rsid w:val="1938474F"/>
    <w:rsid w:val="1946DBBB"/>
    <w:rsid w:val="1964C24D"/>
    <w:rsid w:val="1971822F"/>
    <w:rsid w:val="19B238FA"/>
    <w:rsid w:val="1AD7CBF4"/>
    <w:rsid w:val="1AF43722"/>
    <w:rsid w:val="1B0E5968"/>
    <w:rsid w:val="1B0E5968"/>
    <w:rsid w:val="1B4696DB"/>
    <w:rsid w:val="1C039F4A"/>
    <w:rsid w:val="1C0F71B4"/>
    <w:rsid w:val="1C19AEEE"/>
    <w:rsid w:val="1C6BE887"/>
    <w:rsid w:val="1CB7556C"/>
    <w:rsid w:val="1CB7556C"/>
    <w:rsid w:val="1D3F6A97"/>
    <w:rsid w:val="1D40FC9E"/>
    <w:rsid w:val="1D589770"/>
    <w:rsid w:val="1DEAE0FC"/>
    <w:rsid w:val="1E028C7F"/>
    <w:rsid w:val="1E3D90C7"/>
    <w:rsid w:val="1E3F51F7"/>
    <w:rsid w:val="1E8619F3"/>
    <w:rsid w:val="1E9226B0"/>
    <w:rsid w:val="1E968EB0"/>
    <w:rsid w:val="1E980ACC"/>
    <w:rsid w:val="1E9A086B"/>
    <w:rsid w:val="1EF8525B"/>
    <w:rsid w:val="1EFFEE76"/>
    <w:rsid w:val="1F231391"/>
    <w:rsid w:val="1F3968C4"/>
    <w:rsid w:val="1F7DEA10"/>
    <w:rsid w:val="1F9425E9"/>
    <w:rsid w:val="1F94D6B4"/>
    <w:rsid w:val="1F9D9B00"/>
    <w:rsid w:val="1FA1A538"/>
    <w:rsid w:val="1FB3A5AD"/>
    <w:rsid w:val="1FB5CC74"/>
    <w:rsid w:val="1FFD0F74"/>
    <w:rsid w:val="2007BC74"/>
    <w:rsid w:val="2092C040"/>
    <w:rsid w:val="20C66719"/>
    <w:rsid w:val="20D84F47"/>
    <w:rsid w:val="20E8DA7E"/>
    <w:rsid w:val="2140B394"/>
    <w:rsid w:val="21445E50"/>
    <w:rsid w:val="215FF6FB"/>
    <w:rsid w:val="21A20B78"/>
    <w:rsid w:val="21AFAB95"/>
    <w:rsid w:val="21B9D8C5"/>
    <w:rsid w:val="21BEB77E"/>
    <w:rsid w:val="21F8B707"/>
    <w:rsid w:val="21FEC8DF"/>
    <w:rsid w:val="22185414"/>
    <w:rsid w:val="221FA00B"/>
    <w:rsid w:val="221FA00B"/>
    <w:rsid w:val="224FF9F2"/>
    <w:rsid w:val="2262E5A2"/>
    <w:rsid w:val="228E5664"/>
    <w:rsid w:val="2309E545"/>
    <w:rsid w:val="2351D4F4"/>
    <w:rsid w:val="23B2B938"/>
    <w:rsid w:val="2440D5CE"/>
    <w:rsid w:val="24A2423D"/>
    <w:rsid w:val="24EDAF1A"/>
    <w:rsid w:val="258962DD"/>
    <w:rsid w:val="25A44A45"/>
    <w:rsid w:val="25A5A911"/>
    <w:rsid w:val="25B21826"/>
    <w:rsid w:val="26027B0A"/>
    <w:rsid w:val="2631205C"/>
    <w:rsid w:val="26431C81"/>
    <w:rsid w:val="268374DB"/>
    <w:rsid w:val="26FC2756"/>
    <w:rsid w:val="27123745"/>
    <w:rsid w:val="2781ADB3"/>
    <w:rsid w:val="27A74E55"/>
    <w:rsid w:val="27B1576C"/>
    <w:rsid w:val="27B1576C"/>
    <w:rsid w:val="282E89F5"/>
    <w:rsid w:val="28336D9F"/>
    <w:rsid w:val="284AE6B9"/>
    <w:rsid w:val="286E52B7"/>
    <w:rsid w:val="2873043D"/>
    <w:rsid w:val="2896FE88"/>
    <w:rsid w:val="28F053DF"/>
    <w:rsid w:val="28F80D55"/>
    <w:rsid w:val="291640AB"/>
    <w:rsid w:val="2923DC44"/>
    <w:rsid w:val="2977980B"/>
    <w:rsid w:val="297ABC2A"/>
    <w:rsid w:val="29A4D13E"/>
    <w:rsid w:val="2A0F3E3E"/>
    <w:rsid w:val="2A142649"/>
    <w:rsid w:val="2A38D443"/>
    <w:rsid w:val="2A91E658"/>
    <w:rsid w:val="2AD88EBE"/>
    <w:rsid w:val="2B3F2E3B"/>
    <w:rsid w:val="2B59632B"/>
    <w:rsid w:val="2B59632B"/>
    <w:rsid w:val="2BBCF8EA"/>
    <w:rsid w:val="2BD0AEF9"/>
    <w:rsid w:val="2BD8E75E"/>
    <w:rsid w:val="2C158C4C"/>
    <w:rsid w:val="2C18FBFE"/>
    <w:rsid w:val="2C1FD9EE"/>
    <w:rsid w:val="2C8B54C9"/>
    <w:rsid w:val="2C952497"/>
    <w:rsid w:val="2CA634F8"/>
    <w:rsid w:val="2CDFC9C3"/>
    <w:rsid w:val="2D091A5A"/>
    <w:rsid w:val="2D131D24"/>
    <w:rsid w:val="2D68C57D"/>
    <w:rsid w:val="2E3417F1"/>
    <w:rsid w:val="2E47DC72"/>
    <w:rsid w:val="2E5033B6"/>
    <w:rsid w:val="2E835B60"/>
    <w:rsid w:val="2EF6D64F"/>
    <w:rsid w:val="2F1B8E3D"/>
    <w:rsid w:val="2F569CD0"/>
    <w:rsid w:val="2FF6F6B9"/>
    <w:rsid w:val="3006D650"/>
    <w:rsid w:val="301D408B"/>
    <w:rsid w:val="313962C1"/>
    <w:rsid w:val="3209353F"/>
    <w:rsid w:val="32185E3F"/>
    <w:rsid w:val="3226F7D1"/>
    <w:rsid w:val="3237FE3F"/>
    <w:rsid w:val="3253AFC4"/>
    <w:rsid w:val="325F203A"/>
    <w:rsid w:val="32814979"/>
    <w:rsid w:val="3289C906"/>
    <w:rsid w:val="32DA5C33"/>
    <w:rsid w:val="3308D34B"/>
    <w:rsid w:val="33314AF3"/>
    <w:rsid w:val="33479298"/>
    <w:rsid w:val="33A30E5F"/>
    <w:rsid w:val="33B3BC1A"/>
    <w:rsid w:val="343D08D7"/>
    <w:rsid w:val="3442CC8D"/>
    <w:rsid w:val="34546B36"/>
    <w:rsid w:val="3454E277"/>
    <w:rsid w:val="34764D32"/>
    <w:rsid w:val="34809BB3"/>
    <w:rsid w:val="349B3F10"/>
    <w:rsid w:val="34A57887"/>
    <w:rsid w:val="34B737F3"/>
    <w:rsid w:val="35303C4A"/>
    <w:rsid w:val="355D77A6"/>
    <w:rsid w:val="35991A25"/>
    <w:rsid w:val="35A091E9"/>
    <w:rsid w:val="35D64D0D"/>
    <w:rsid w:val="36406570"/>
    <w:rsid w:val="3677FB1A"/>
    <w:rsid w:val="3696042E"/>
    <w:rsid w:val="36A6EA5D"/>
    <w:rsid w:val="36D137D2"/>
    <w:rsid w:val="36EC9396"/>
    <w:rsid w:val="372065F9"/>
    <w:rsid w:val="37278072"/>
    <w:rsid w:val="373750B7"/>
    <w:rsid w:val="37688388"/>
    <w:rsid w:val="378E52BE"/>
    <w:rsid w:val="379B66C6"/>
    <w:rsid w:val="37BB3DEC"/>
    <w:rsid w:val="37D3AE9E"/>
    <w:rsid w:val="382D4543"/>
    <w:rsid w:val="38408FA2"/>
    <w:rsid w:val="389D108C"/>
    <w:rsid w:val="38B18BB3"/>
    <w:rsid w:val="38D88CD7"/>
    <w:rsid w:val="38FD25DC"/>
    <w:rsid w:val="391F4929"/>
    <w:rsid w:val="39586C79"/>
    <w:rsid w:val="397254AC"/>
    <w:rsid w:val="398080AF"/>
    <w:rsid w:val="39C0C53A"/>
    <w:rsid w:val="39E9708A"/>
    <w:rsid w:val="3A446F5C"/>
    <w:rsid w:val="3A830D41"/>
    <w:rsid w:val="3ABECCEB"/>
    <w:rsid w:val="3AEE2E54"/>
    <w:rsid w:val="3B21A786"/>
    <w:rsid w:val="3B7A9EE5"/>
    <w:rsid w:val="3BD71CB7"/>
    <w:rsid w:val="3C8DFAA5"/>
    <w:rsid w:val="3CA2CD6F"/>
    <w:rsid w:val="3CDE1AAB"/>
    <w:rsid w:val="3CE5F1AA"/>
    <w:rsid w:val="3CEDEB2F"/>
    <w:rsid w:val="3D1EF513"/>
    <w:rsid w:val="3D2A75C7"/>
    <w:rsid w:val="3D58A629"/>
    <w:rsid w:val="3D6C8E71"/>
    <w:rsid w:val="3D902500"/>
    <w:rsid w:val="3D956E54"/>
    <w:rsid w:val="3DC7BA38"/>
    <w:rsid w:val="3E51A276"/>
    <w:rsid w:val="3E54877C"/>
    <w:rsid w:val="3E54877C"/>
    <w:rsid w:val="3E85ABA2"/>
    <w:rsid w:val="3E9742F2"/>
    <w:rsid w:val="3EEE8F31"/>
    <w:rsid w:val="3EFD86D2"/>
    <w:rsid w:val="3F02D138"/>
    <w:rsid w:val="3F36617C"/>
    <w:rsid w:val="3FC4CDDC"/>
    <w:rsid w:val="3FECE3F0"/>
    <w:rsid w:val="4004ED0C"/>
    <w:rsid w:val="400CE28A"/>
    <w:rsid w:val="4033DBAB"/>
    <w:rsid w:val="40364815"/>
    <w:rsid w:val="404FEB47"/>
    <w:rsid w:val="4083236D"/>
    <w:rsid w:val="40C91C80"/>
    <w:rsid w:val="40F0F52C"/>
    <w:rsid w:val="41022AF2"/>
    <w:rsid w:val="4138F76D"/>
    <w:rsid w:val="41401641"/>
    <w:rsid w:val="41749461"/>
    <w:rsid w:val="41A2C47D"/>
    <w:rsid w:val="41AEA37E"/>
    <w:rsid w:val="41AEA37E"/>
    <w:rsid w:val="41BE96F1"/>
    <w:rsid w:val="41EE9C0B"/>
    <w:rsid w:val="41F24A8C"/>
    <w:rsid w:val="4241DF07"/>
    <w:rsid w:val="424EFD91"/>
    <w:rsid w:val="4258665C"/>
    <w:rsid w:val="426809D4"/>
    <w:rsid w:val="4273F475"/>
    <w:rsid w:val="4289F7E9"/>
    <w:rsid w:val="42903CB4"/>
    <w:rsid w:val="429F9F24"/>
    <w:rsid w:val="4301659E"/>
    <w:rsid w:val="43306E6A"/>
    <w:rsid w:val="4371E450"/>
    <w:rsid w:val="442899AB"/>
    <w:rsid w:val="446B0C93"/>
    <w:rsid w:val="44A46390"/>
    <w:rsid w:val="44C2D571"/>
    <w:rsid w:val="44F096A3"/>
    <w:rsid w:val="455482E9"/>
    <w:rsid w:val="45B71F2E"/>
    <w:rsid w:val="4606ACCB"/>
    <w:rsid w:val="460CAC16"/>
    <w:rsid w:val="461AA038"/>
    <w:rsid w:val="46A36DFF"/>
    <w:rsid w:val="46D9ADE5"/>
    <w:rsid w:val="46D9ADE5"/>
    <w:rsid w:val="46E57F52"/>
    <w:rsid w:val="472D093E"/>
    <w:rsid w:val="47A7AA53"/>
    <w:rsid w:val="47EE02F3"/>
    <w:rsid w:val="47EF41DD"/>
    <w:rsid w:val="47EFAA52"/>
    <w:rsid w:val="4809A61A"/>
    <w:rsid w:val="48276431"/>
    <w:rsid w:val="483CCADD"/>
    <w:rsid w:val="4842B559"/>
    <w:rsid w:val="4854EB01"/>
    <w:rsid w:val="488C9BDE"/>
    <w:rsid w:val="488E7DFD"/>
    <w:rsid w:val="48CE988E"/>
    <w:rsid w:val="48D9C7E3"/>
    <w:rsid w:val="4941E936"/>
    <w:rsid w:val="49608E4D"/>
    <w:rsid w:val="49B0952C"/>
    <w:rsid w:val="4A97B25F"/>
    <w:rsid w:val="4AA5B72D"/>
    <w:rsid w:val="4B3AB294"/>
    <w:rsid w:val="4BEE3656"/>
    <w:rsid w:val="4C201AF6"/>
    <w:rsid w:val="4C591044"/>
    <w:rsid w:val="4C6C27C2"/>
    <w:rsid w:val="4C7F311F"/>
    <w:rsid w:val="4CB74FDE"/>
    <w:rsid w:val="4D30FF67"/>
    <w:rsid w:val="4D54F1E6"/>
    <w:rsid w:val="4D6BDCC4"/>
    <w:rsid w:val="4DD49C49"/>
    <w:rsid w:val="4DF6DB6B"/>
    <w:rsid w:val="4E42E6AB"/>
    <w:rsid w:val="4E78B46C"/>
    <w:rsid w:val="4E795FF1"/>
    <w:rsid w:val="4EAB0FA0"/>
    <w:rsid w:val="4ED56144"/>
    <w:rsid w:val="4EEC3FF7"/>
    <w:rsid w:val="4F14A661"/>
    <w:rsid w:val="4F4C4856"/>
    <w:rsid w:val="4F5F2942"/>
    <w:rsid w:val="4F64ED84"/>
    <w:rsid w:val="4FBB9044"/>
    <w:rsid w:val="4FC5A96A"/>
    <w:rsid w:val="50280C18"/>
    <w:rsid w:val="5041DE52"/>
    <w:rsid w:val="50547A4C"/>
    <w:rsid w:val="505EF23D"/>
    <w:rsid w:val="50BF9109"/>
    <w:rsid w:val="50E68689"/>
    <w:rsid w:val="50E96C80"/>
    <w:rsid w:val="50E96C80"/>
    <w:rsid w:val="51CFC9F9"/>
    <w:rsid w:val="5216DB7A"/>
    <w:rsid w:val="5216DB7A"/>
    <w:rsid w:val="524CEA7C"/>
    <w:rsid w:val="52538712"/>
    <w:rsid w:val="52676B5D"/>
    <w:rsid w:val="529B7CC2"/>
    <w:rsid w:val="52DEE030"/>
    <w:rsid w:val="5301BE76"/>
    <w:rsid w:val="534E7A66"/>
    <w:rsid w:val="536EAE42"/>
    <w:rsid w:val="537DDDF0"/>
    <w:rsid w:val="5389964D"/>
    <w:rsid w:val="538E18C8"/>
    <w:rsid w:val="5449BA25"/>
    <w:rsid w:val="547DDD72"/>
    <w:rsid w:val="54ACC2BB"/>
    <w:rsid w:val="54B31D19"/>
    <w:rsid w:val="54B31D19"/>
    <w:rsid w:val="54D98B72"/>
    <w:rsid w:val="54E6EB0E"/>
    <w:rsid w:val="54E6EB0E"/>
    <w:rsid w:val="55059040"/>
    <w:rsid w:val="553B1FE8"/>
    <w:rsid w:val="5541A567"/>
    <w:rsid w:val="554FF924"/>
    <w:rsid w:val="5597D5F7"/>
    <w:rsid w:val="5598E7EB"/>
    <w:rsid w:val="55DE5135"/>
    <w:rsid w:val="56160582"/>
    <w:rsid w:val="56336173"/>
    <w:rsid w:val="5635AEE1"/>
    <w:rsid w:val="56B0F5D4"/>
    <w:rsid w:val="56B2035C"/>
    <w:rsid w:val="56CD705F"/>
    <w:rsid w:val="571EF3E9"/>
    <w:rsid w:val="57681E15"/>
    <w:rsid w:val="5862D0AA"/>
    <w:rsid w:val="587F7A32"/>
    <w:rsid w:val="588438AB"/>
    <w:rsid w:val="588C5889"/>
    <w:rsid w:val="58B6207E"/>
    <w:rsid w:val="58CE41D2"/>
    <w:rsid w:val="594124C9"/>
    <w:rsid w:val="594AF986"/>
    <w:rsid w:val="599727C6"/>
    <w:rsid w:val="5A355650"/>
    <w:rsid w:val="5A4B728C"/>
    <w:rsid w:val="5AB683C7"/>
    <w:rsid w:val="5B20053F"/>
    <w:rsid w:val="5B7891C4"/>
    <w:rsid w:val="5BB8BBF6"/>
    <w:rsid w:val="5C31B06D"/>
    <w:rsid w:val="5C7F50AF"/>
    <w:rsid w:val="5C8DD471"/>
    <w:rsid w:val="5C8ECD0B"/>
    <w:rsid w:val="5CA296E9"/>
    <w:rsid w:val="5CC7F7B9"/>
    <w:rsid w:val="5CEFE3E6"/>
    <w:rsid w:val="5D130CDD"/>
    <w:rsid w:val="5DB4AB97"/>
    <w:rsid w:val="5DB7450A"/>
    <w:rsid w:val="5DF0C05D"/>
    <w:rsid w:val="5DFFA488"/>
    <w:rsid w:val="5E5341AF"/>
    <w:rsid w:val="5E98D1DC"/>
    <w:rsid w:val="5E98D1DC"/>
    <w:rsid w:val="5EF113A4"/>
    <w:rsid w:val="5F2CECF4"/>
    <w:rsid w:val="5F41CA4B"/>
    <w:rsid w:val="5F76F185"/>
    <w:rsid w:val="5F776D2B"/>
    <w:rsid w:val="5FF5EACF"/>
    <w:rsid w:val="5FF62990"/>
    <w:rsid w:val="60015BF7"/>
    <w:rsid w:val="60015BF7"/>
    <w:rsid w:val="60158871"/>
    <w:rsid w:val="60529106"/>
    <w:rsid w:val="60645705"/>
    <w:rsid w:val="607C2ADC"/>
    <w:rsid w:val="60821580"/>
    <w:rsid w:val="60A2A1CF"/>
    <w:rsid w:val="60AB30DB"/>
    <w:rsid w:val="60AEB393"/>
    <w:rsid w:val="60D98552"/>
    <w:rsid w:val="60D98552"/>
    <w:rsid w:val="61020C2F"/>
    <w:rsid w:val="617A6B8A"/>
    <w:rsid w:val="61D2FB48"/>
    <w:rsid w:val="61D474E9"/>
    <w:rsid w:val="6202FAA4"/>
    <w:rsid w:val="6202FAA4"/>
    <w:rsid w:val="62B05343"/>
    <w:rsid w:val="62B39D94"/>
    <w:rsid w:val="62CE6B83"/>
    <w:rsid w:val="62D04054"/>
    <w:rsid w:val="6307901B"/>
    <w:rsid w:val="63570F2F"/>
    <w:rsid w:val="63850960"/>
    <w:rsid w:val="6386BCB0"/>
    <w:rsid w:val="639EA029"/>
    <w:rsid w:val="639EA029"/>
    <w:rsid w:val="63ACED8E"/>
    <w:rsid w:val="63B3C6CF"/>
    <w:rsid w:val="6416D562"/>
    <w:rsid w:val="64193274"/>
    <w:rsid w:val="64800A16"/>
    <w:rsid w:val="64A5141F"/>
    <w:rsid w:val="64E09F90"/>
    <w:rsid w:val="6521CF48"/>
    <w:rsid w:val="65310596"/>
    <w:rsid w:val="655E70C7"/>
    <w:rsid w:val="65757F7E"/>
    <w:rsid w:val="6602F012"/>
    <w:rsid w:val="660DEF1A"/>
    <w:rsid w:val="662C308A"/>
    <w:rsid w:val="662C308A"/>
    <w:rsid w:val="663FDA3C"/>
    <w:rsid w:val="666DB342"/>
    <w:rsid w:val="666DDD27"/>
    <w:rsid w:val="667CF225"/>
    <w:rsid w:val="6707C9CF"/>
    <w:rsid w:val="6726EE23"/>
    <w:rsid w:val="67582B05"/>
    <w:rsid w:val="675BA428"/>
    <w:rsid w:val="67D5F7D1"/>
    <w:rsid w:val="68090822"/>
    <w:rsid w:val="6856B026"/>
    <w:rsid w:val="685B9984"/>
    <w:rsid w:val="68E0B7A1"/>
    <w:rsid w:val="68EFB85C"/>
    <w:rsid w:val="695447F9"/>
    <w:rsid w:val="6983AF39"/>
    <w:rsid w:val="69CC4D47"/>
    <w:rsid w:val="69CF3711"/>
    <w:rsid w:val="69CF3711"/>
    <w:rsid w:val="6A07B5D6"/>
    <w:rsid w:val="6A07EA2E"/>
    <w:rsid w:val="6A8A70E5"/>
    <w:rsid w:val="6AF4C4B2"/>
    <w:rsid w:val="6BD863B0"/>
    <w:rsid w:val="6BE5D0DF"/>
    <w:rsid w:val="6BF35F3D"/>
    <w:rsid w:val="6C1EF1C1"/>
    <w:rsid w:val="6C47AB7A"/>
    <w:rsid w:val="6C89A4B2"/>
    <w:rsid w:val="6CBF0C3E"/>
    <w:rsid w:val="6D0753C1"/>
    <w:rsid w:val="6D29E808"/>
    <w:rsid w:val="6D3D6518"/>
    <w:rsid w:val="6DCEABB7"/>
    <w:rsid w:val="6E2B2428"/>
    <w:rsid w:val="6E2D4FA4"/>
    <w:rsid w:val="6E3634C6"/>
    <w:rsid w:val="6E5C2B50"/>
    <w:rsid w:val="6E607377"/>
    <w:rsid w:val="6E71EED0"/>
    <w:rsid w:val="6E864478"/>
    <w:rsid w:val="6E9F2DC5"/>
    <w:rsid w:val="6EA243AD"/>
    <w:rsid w:val="6EAA1142"/>
    <w:rsid w:val="6ED45108"/>
    <w:rsid w:val="6F01109A"/>
    <w:rsid w:val="6F0CAD5C"/>
    <w:rsid w:val="6F27843E"/>
    <w:rsid w:val="6F6518B4"/>
    <w:rsid w:val="6FBCEB76"/>
    <w:rsid w:val="6FBF67B9"/>
    <w:rsid w:val="7017716E"/>
    <w:rsid w:val="701CCC22"/>
    <w:rsid w:val="7041EC48"/>
    <w:rsid w:val="7059C023"/>
    <w:rsid w:val="706C27EB"/>
    <w:rsid w:val="706E3ED7"/>
    <w:rsid w:val="70A176BE"/>
    <w:rsid w:val="710DA112"/>
    <w:rsid w:val="71254D27"/>
    <w:rsid w:val="7196DAAE"/>
    <w:rsid w:val="71AE34CF"/>
    <w:rsid w:val="72355A69"/>
    <w:rsid w:val="72A49304"/>
    <w:rsid w:val="72EFC223"/>
    <w:rsid w:val="735843BD"/>
    <w:rsid w:val="73875570"/>
    <w:rsid w:val="7390597A"/>
    <w:rsid w:val="73AFFFE4"/>
    <w:rsid w:val="73E3ECE6"/>
    <w:rsid w:val="7461373B"/>
    <w:rsid w:val="7487AA2A"/>
    <w:rsid w:val="74A0B9F0"/>
    <w:rsid w:val="74A26A61"/>
    <w:rsid w:val="74BF380A"/>
    <w:rsid w:val="74FB23A7"/>
    <w:rsid w:val="755DAE9A"/>
    <w:rsid w:val="755FD7C8"/>
    <w:rsid w:val="75D61768"/>
    <w:rsid w:val="75D90191"/>
    <w:rsid w:val="75F12509"/>
    <w:rsid w:val="75F6B989"/>
    <w:rsid w:val="75F6B989"/>
    <w:rsid w:val="76148A23"/>
    <w:rsid w:val="762AC2F3"/>
    <w:rsid w:val="765EF409"/>
    <w:rsid w:val="769BC238"/>
    <w:rsid w:val="76D41547"/>
    <w:rsid w:val="7752B471"/>
    <w:rsid w:val="778893C6"/>
    <w:rsid w:val="77D7037A"/>
    <w:rsid w:val="77F83A3D"/>
    <w:rsid w:val="77FA7AEF"/>
    <w:rsid w:val="78144C52"/>
    <w:rsid w:val="78D73706"/>
    <w:rsid w:val="78E5C5B8"/>
    <w:rsid w:val="78E5C5B8"/>
    <w:rsid w:val="78F6560C"/>
    <w:rsid w:val="79546325"/>
    <w:rsid w:val="7A3AAC96"/>
    <w:rsid w:val="7A66813D"/>
    <w:rsid w:val="7ADA4CE4"/>
    <w:rsid w:val="7B06EB2E"/>
    <w:rsid w:val="7B2E7CD9"/>
    <w:rsid w:val="7B5A2B41"/>
    <w:rsid w:val="7B61744F"/>
    <w:rsid w:val="7B71E94D"/>
    <w:rsid w:val="7B72005B"/>
    <w:rsid w:val="7B89FC28"/>
    <w:rsid w:val="7B9ED31F"/>
    <w:rsid w:val="7BA439E8"/>
    <w:rsid w:val="7BA84470"/>
    <w:rsid w:val="7BBD4B56"/>
    <w:rsid w:val="7BE2F5C0"/>
    <w:rsid w:val="7C1640E5"/>
    <w:rsid w:val="7C37B04A"/>
    <w:rsid w:val="7C93B24C"/>
    <w:rsid w:val="7C9AFEDE"/>
    <w:rsid w:val="7CA950B5"/>
    <w:rsid w:val="7D5065F1"/>
    <w:rsid w:val="7D841AC6"/>
    <w:rsid w:val="7DA85A12"/>
    <w:rsid w:val="7DDDA24A"/>
    <w:rsid w:val="7DE6FD9A"/>
    <w:rsid w:val="7DF44203"/>
    <w:rsid w:val="7E3362DD"/>
    <w:rsid w:val="7E9917AE"/>
    <w:rsid w:val="7EA17F8B"/>
    <w:rsid w:val="7EBC8CE4"/>
    <w:rsid w:val="7ECC0FB0"/>
    <w:rsid w:val="7F29B437"/>
    <w:rsid w:val="7F4C4E34"/>
    <w:rsid w:val="7F7276D2"/>
    <w:rsid w:val="7F77D9CE"/>
    <w:rsid w:val="7F8CA76D"/>
    <w:rsid w:val="7FB990D1"/>
    <w:rsid w:val="7FF02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FF988"/>
  <w15:chartTrackingRefBased/>
  <w15:docId w15:val="{1B432EB8-BBFC-4C2E-ACBA-54EEE910F8C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104008D4"/>
    <w:pPr>
      <w:spacing/>
      <w:ind w:left="720"/>
      <w:contextualSpacing/>
    </w:pPr>
  </w:style>
  <w:style w:type="character" w:styleId="Hyperlink">
    <w:uiPriority w:val="99"/>
    <w:name w:val="Hyperlink"/>
    <w:basedOn w:val="DefaultParagraphFont"/>
    <w:unhideWhenUsed/>
    <w:rsid w:val="104008D4"/>
    <w:rPr>
      <w:color w:val="467886"/>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comments.xml.rels>&#65279;<?xml version="1.0" encoding="utf-8"?><Relationships xmlns="http://schemas.openxmlformats.org/package/2006/relationships"><Relationship Type="http://schemas.openxmlformats.org/officeDocument/2006/relationships/hyperlink" Target="https://diva-gis.org/docs/DIVA-GIS_manual_7.pdf" TargetMode="External" Id="R9723dfe7096440e8" /></Relationship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comments" Target="comments.xml" Id="R43cf9c9184234861" /><Relationship Type="http://schemas.microsoft.com/office/2011/relationships/people" Target="people.xml" Id="R72c85d112f334e1c" /><Relationship Type="http://schemas.microsoft.com/office/2011/relationships/commentsExtended" Target="commentsExtended.xml" Id="R9aab6ed8e95948c6" /><Relationship Type="http://schemas.microsoft.com/office/2016/09/relationships/commentsIds" Target="commentsIds.xml" Id="R5da2a080d2ef44bc" /><Relationship Type="http://schemas.microsoft.com/office/2018/08/relationships/commentsExtensible" Target="commentsExtensible.xml" Id="R88bf0d54c731449e" /><Relationship Type="http://schemas.openxmlformats.org/officeDocument/2006/relationships/hyperlink" Target="https://diva-gis.org/data.html" TargetMode="External" Id="R2e4581a0679f4fe5" /><Relationship Type="http://schemas.openxmlformats.org/officeDocument/2006/relationships/hyperlink" Target="https://view.officeapps.live.com/op/view.aspx?src=https%3A%2F%2Fforobs.jrc.ec.europa.eu%2Fstatic%2Fglc2000%2Flegend%2FGLC2000_legend_summary.doc&amp;wdOrigin=BROWSELINK" TargetMode="External" Id="R79dd163a4d014e11" /><Relationship Type="http://schemas.openxmlformats.org/officeDocument/2006/relationships/hyperlink" Target="https://artskart.artsdatabanken.no/" TargetMode="External" Id="R5a0b4c5a71854db4" /><Relationship Type="http://schemas.openxmlformats.org/officeDocument/2006/relationships/hyperlink" Target="https://www.artsobservasjoner.no/" TargetMode="External" Id="R2710c7e3fc50431b" /><Relationship Type="http://schemas.openxmlformats.org/officeDocument/2006/relationships/hyperlink" Target="https://www.artportalen.se/" TargetMode="External" Id="R01380581007a47d9" /><Relationship Type="http://schemas.openxmlformats.org/officeDocument/2006/relationships/hyperlink" Target="https://artportalen.se/ViewSighting/SharedSearch?storedSearchId=12449&amp;identifier=88EB82C6" TargetMode="External" Id="Rb1e7774e3f6c45f0" /><Relationship Type="http://schemas.openxmlformats.org/officeDocument/2006/relationships/hyperlink" Target="https://laji.fi/en" TargetMode="External" Id="Rf7bbc40d61a24522" /><Relationship Type="http://schemas.openxmlformats.org/officeDocument/2006/relationships/numbering" Target="numbering.xml" Id="Ra07f2611cd6b4d9f" /><Relationship Type="http://schemas.openxmlformats.org/officeDocument/2006/relationships/image" Target="/media/image.png" Id="R9a273dbfa25e4dc4" /><Relationship Type="http://schemas.openxmlformats.org/officeDocument/2006/relationships/hyperlink" Target="https://doi.org/10.1201/9780429459016" TargetMode="External" Id="R5d6d6f84b7ad4dba" /><Relationship Type="http://schemas.openxmlformats.org/officeDocument/2006/relationships/hyperlink" Target="https://doi.org/10.32614/RJ-2018-009" TargetMode="External" Id="Ra071c9f4077a4675" /><Relationship Type="http://schemas.openxmlformats.org/officeDocument/2006/relationships/hyperlink" Target="https://cds.climate.copernicus.eu/datasets/reanalysis-era5-land-monthly-means?tab=download" TargetMode="External" Id="R2c1e74536d28454d" /><Relationship Type="http://schemas.openxmlformats.org/officeDocument/2006/relationships/hyperlink" Target="https://cds.climate.copernicus.eu/cdsapp" TargetMode="External" Id="R2bf86cbb3909480d" /><Relationship Type="http://schemas.openxmlformats.org/officeDocument/2006/relationships/hyperlink" Target="https://doi.org/10.1002/qj.3803" TargetMode="External" Id="R6b5fa0149c2b4477" /><Relationship Type="http://schemas.openxmlformats.org/officeDocument/2006/relationships/hyperlink" Target="https://doi.org/10.1038/sdata.2017.122" TargetMode="External" Id="R95c6173b254d45d7" /><Relationship Type="http://schemas.openxmlformats.org/officeDocument/2006/relationships/image" Target="/media/image5.png" Id="Rdbdc9c5f41a649b0" /><Relationship Type="http://schemas.openxmlformats.org/officeDocument/2006/relationships/image" Target="/media/imageb.jpg" Id="Rf64cee1e6df54214" /><Relationship Type="http://schemas.openxmlformats.org/officeDocument/2006/relationships/image" Target="/media/imagec.jpg" Id="R1a7f227dc21b4537" /><Relationship Type="http://schemas.openxmlformats.org/officeDocument/2006/relationships/image" Target="/media/image6.png" Id="rId184912652" /><Relationship Type="http://schemas.openxmlformats.org/officeDocument/2006/relationships/image" Target="/media/imaged.jpg" Id="rId1027293206" /><Relationship Type="http://schemas.openxmlformats.org/officeDocument/2006/relationships/image" Target="/media/imagee.jpg" Id="rId1073419938" /><Relationship Type="http://schemas.openxmlformats.org/officeDocument/2006/relationships/image" Target="/media/imagef.jpg" Id="rId1542141464" /><Relationship Type="http://schemas.openxmlformats.org/officeDocument/2006/relationships/image" Target="/media/image10.jpg" Id="rId1852965155" /><Relationship Type="http://schemas.openxmlformats.org/officeDocument/2006/relationships/image" Target="/media/image7.png" Id="rId48104290" /><Relationship Type="http://schemas.openxmlformats.org/officeDocument/2006/relationships/image" Target="/media/image11.jpg" Id="rId1232234915" /><Relationship Type="http://schemas.openxmlformats.org/officeDocument/2006/relationships/image" Target="/media/image8.png" Id="rId11954080" /><Relationship Type="http://schemas.openxmlformats.org/officeDocument/2006/relationships/image" Target="/media/image12.jpg" Id="rId1315227178" /><Relationship Type="http://schemas.openxmlformats.org/officeDocument/2006/relationships/image" Target="/media/image13.jpg" Id="rId287625130" /><Relationship Type="http://schemas.openxmlformats.org/officeDocument/2006/relationships/image" Target="/media/image14.jpg" Id="rId859143939" /><Relationship Type="http://schemas.openxmlformats.org/officeDocument/2006/relationships/image" Target="/media/image15.jpg" Id="rId285641721" /><Relationship Type="http://schemas.openxmlformats.org/officeDocument/2006/relationships/image" Target="/media/image16.jpg" Id="rId918938367" /><Relationship Type="http://schemas.openxmlformats.org/officeDocument/2006/relationships/image" Target="/media/image17.jpg" Id="rId1428828087" /><Relationship Type="http://schemas.openxmlformats.org/officeDocument/2006/relationships/hyperlink" Target="https://doi.org/10.16904/envidat.228.v2.1" TargetMode="External" Id="R71b50ff56fb448ef" /><Relationship Type="http://schemas.openxmlformats.org/officeDocument/2006/relationships/hyperlink" Target="https://doi.org/10.18637/jss.v028.i05" TargetMode="External" Id="R0dae042700104989"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2025-03-04T16:20:47.6829920Z</dcterms:created>
  <dcterms:modified xsi:type="dcterms:W3CDTF">2025-08-15T12:42:27.6918648Z</dcterms:modified>
  <dc:creator>Allgayer, Rebekka</dc:creator>
  <lastModifiedBy>Allgayer, Rebekka</lastModifiedBy>
</coreProperties>
</file>