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CBS summary</w:t>
      </w:r>
    </w:p>
    <w:p>
      <w:pPr>
        <w:pStyle w:val="Heading1"/>
      </w:pPr>
      <w:r>
        <w:t>Word Cloud:</w:t>
      </w:r>
    </w:p>
    <w:p>
      <w:r>
        <w:drawing>
          <wp:inline xmlns:a="http://schemas.openxmlformats.org/drawingml/2006/main" xmlns:pic="http://schemas.openxmlformats.org/drawingml/2006/picture">
            <wp:extent cx="13716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Word Comparison: My words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 type</w:t>
            </w:r>
          </w:p>
        </w:tc>
        <w:tc>
          <w:tcPr>
            <w:tcW w:type="dxa" w:w="4320"/>
          </w:tcPr>
          <w:p>
            <w:r>
              <w:t>Counts</w:t>
            </w:r>
          </w:p>
        </w:tc>
      </w:tr>
      <w:tr>
        <w:tc>
          <w:tcPr>
            <w:tcW w:type="dxa" w:w="4320"/>
          </w:tcPr>
          <w:p>
            <w:r>
              <w:t>Climate-related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Non Climate-related</w:t>
            </w:r>
          </w:p>
        </w:tc>
        <w:tc>
          <w:tcPr>
            <w:tcW w:type="dxa" w:w="4320"/>
          </w:tcPr>
          <w:p>
            <w:r>
              <w:t>1708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_compari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Climate Related Words Graph: My words</w:t>
      </w:r>
    </w:p>
    <w:p>
      <w:r>
        <w:drawing>
          <wp:inline xmlns:a="http://schemas.openxmlformats.org/drawingml/2006/main" xmlns:pic="http://schemas.openxmlformats.org/drawingml/2006/picture">
            <wp:extent cx="10972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-climate-related-words-breakdow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Word Comparison: CC words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 type</w:t>
            </w:r>
          </w:p>
        </w:tc>
        <w:tc>
          <w:tcPr>
            <w:tcW w:type="dxa" w:w="4320"/>
          </w:tcPr>
          <w:p>
            <w:r>
              <w:t>Counts</w:t>
            </w:r>
          </w:p>
        </w:tc>
      </w:tr>
      <w:tr>
        <w:tc>
          <w:tcPr>
            <w:tcW w:type="dxa" w:w="4320"/>
          </w:tcPr>
          <w:p>
            <w:r>
              <w:t>Climate-related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Non Climate-related</w:t>
            </w:r>
          </w:p>
        </w:tc>
        <w:tc>
          <w:tcPr>
            <w:tcW w:type="dxa" w:w="4320"/>
          </w:tcPr>
          <w:p>
            <w:r>
              <w:t>1738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_comparis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Climate Related Words Graph: cc words</w:t>
      </w:r>
    </w:p>
    <w:p>
      <w:r>
        <w:drawing>
          <wp:inline xmlns:a="http://schemas.openxmlformats.org/drawingml/2006/main" xmlns:pic="http://schemas.openxmlformats.org/drawingml/2006/picture">
            <wp:extent cx="10972800" cy="731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-climate-related-words-breakdow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