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00000000" w14:paraId="26A1E605" w14:textId="067C25FB">
      <w:pPr>
        <w:pStyle w:val="Title"/>
      </w:pPr>
      <w:r w:rsidR="6501A30F">
        <w:rPr/>
        <w:t>CS 320 PROJECT TWO</w:t>
      </w:r>
    </w:p>
    <w:p w:rsidR="201D26C8" w:rsidP="002C79E6" w:rsidRDefault="00000000" w14:paraId="78326B0D" w14:noSpellErr="1" w14:textId="59D790F5">
      <w:pPr>
        <w:pStyle w:val="Subtitle"/>
      </w:pPr>
    </w:p>
    <w:p w:rsidR="00A417C1" w:rsidP="002C79E6" w:rsidRDefault="00000000" w14:paraId="24B93ED6" w14:textId="3DE74E60">
      <w:pPr>
        <w:pStyle w:val="Subtitle"/>
      </w:pPr>
      <w:r w:rsidR="6501A30F">
        <w:rPr/>
        <w:t>Sydney D Porter</w:t>
      </w:r>
    </w:p>
    <w:p w:rsidR="002C79E6" w:rsidP="002C79E6" w:rsidRDefault="00000000" w14:paraId="5C39436A" w14:textId="71F8C8A7">
      <w:pPr>
        <w:pStyle w:val="Subtitle"/>
      </w:pPr>
      <w:r w:rsidR="6501A30F">
        <w:rPr/>
        <w:t>Southern New Hampshire University</w:t>
      </w:r>
    </w:p>
    <w:p w:rsidR="002C79E6" w:rsidP="002C79E6" w:rsidRDefault="00000000" w14:paraId="401C8AC4" w14:textId="4A7BF176">
      <w:pPr>
        <w:pStyle w:val="Subtitle"/>
      </w:pPr>
      <w:r w:rsidR="6501A30F">
        <w:rPr/>
        <w:t>CS 320</w:t>
      </w:r>
    </w:p>
    <w:p w:rsidR="201D26C8" w:rsidP="002C79E6" w:rsidRDefault="00000000" w14:paraId="468EEC2B" w14:textId="5851F7BB">
      <w:pPr>
        <w:pStyle w:val="Subtitle"/>
      </w:pPr>
      <w:r w:rsidR="6501A30F">
        <w:rPr/>
        <w:t>March 3</w:t>
      </w:r>
      <w:r w:rsidRPr="30FEA530" w:rsidR="6501A30F">
        <w:rPr>
          <w:vertAlign w:val="superscript"/>
        </w:rPr>
        <w:t>rd</w:t>
      </w:r>
      <w:r w:rsidR="6501A30F">
        <w:rPr/>
        <w:t xml:space="preserve"> 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30FEA530" w:rsidRDefault="00000000" w14:paraId="7FEAC86B" w14:textId="71FBE209">
      <w:pPr>
        <w:pStyle w:val="SectionTitle"/>
        <w:spacing w:line="480" w:lineRule="auto"/>
        <w:rPr>
          <w:rFonts w:ascii="Times New Roman" w:hAnsi="Times New Roman" w:eastAsia="Times New Roman" w:cs="Times New Roman"/>
          <w:sz w:val="24"/>
          <w:szCs w:val="24"/>
        </w:rPr>
      </w:pPr>
      <w:r w:rsidRPr="30FEA530" w:rsidR="7AC8E8D7">
        <w:rPr>
          <w:rFonts w:ascii="Times New Roman" w:hAnsi="Times New Roman" w:eastAsia="Times New Roman" w:cs="Times New Roman"/>
          <w:sz w:val="24"/>
          <w:szCs w:val="24"/>
        </w:rPr>
        <w:t>CS 320 PROJECT TWO</w:t>
      </w:r>
    </w:p>
    <w:p w:rsidR="489BC62B" w:rsidP="30FEA530" w:rsidRDefault="489BC62B" w14:paraId="5F31FD23" w14:textId="49D51D4B">
      <w:pPr>
        <w:pStyle w:val="Normal"/>
        <w:spacing w:line="480" w:lineRule="auto"/>
        <w:rPr>
          <w:rFonts w:ascii="Times New Roman" w:hAnsi="Times New Roman" w:eastAsia="Times New Roman" w:cs="Times New Roman"/>
          <w:sz w:val="24"/>
          <w:szCs w:val="24"/>
        </w:rPr>
      </w:pPr>
      <w:r w:rsidRPr="30FEA530" w:rsidR="489BC62B">
        <w:rPr>
          <w:rFonts w:ascii="Times New Roman" w:hAnsi="Times New Roman" w:eastAsia="Times New Roman" w:cs="Times New Roman"/>
          <w:sz w:val="24"/>
          <w:szCs w:val="24"/>
        </w:rPr>
        <w:t>In software development, the meticulous application of unit testing is paramount for ensuring the code's reliability and functionality.</w:t>
      </w:r>
      <w:r w:rsidRPr="30FEA530" w:rsidR="1389A603">
        <w:rPr>
          <w:rFonts w:ascii="Times New Roman" w:hAnsi="Times New Roman" w:eastAsia="Times New Roman" w:cs="Times New Roman"/>
          <w:sz w:val="24"/>
          <w:szCs w:val="24"/>
        </w:rPr>
        <w:t xml:space="preserve"> This section delves into a comprehensive unit testing approach, encompassing various features, alignment with requirements, the quality of JUnit tests, and the overall experience gained. With the integration of positive and negative test cases for the authentication module, unit testing got underway. While negative scenarios investigated faulty passwords and non-existent users, positive scenarios focused on valid logins. Next, we will discuss data input validation. To ensure that legitimate inputs are accepted while valid inputs, such as special characters or very lengthy strings, are handled by the system, a set of tests was created to check how the system responds to them. Next, the focus of testing turned to data retrieval, where tests were carefully designed to verify that the application could correctly obtain data in response to user requests.</w:t>
      </w:r>
    </w:p>
    <w:p w:rsidR="0D580DD6" w:rsidP="30FEA530" w:rsidRDefault="0D580DD6" w14:paraId="1E9ABCB6" w14:textId="6FF480D1">
      <w:pPr>
        <w:pStyle w:val="Normal"/>
        <w:spacing w:line="480" w:lineRule="auto"/>
        <w:rPr>
          <w:rFonts w:ascii="Times New Roman" w:hAnsi="Times New Roman" w:eastAsia="Times New Roman" w:cs="Times New Roman"/>
          <w:sz w:val="24"/>
          <w:szCs w:val="24"/>
        </w:rPr>
      </w:pPr>
      <w:r w:rsidRPr="30FEA530" w:rsidR="0D580DD6">
        <w:rPr>
          <w:rFonts w:ascii="Times New Roman" w:hAnsi="Times New Roman" w:eastAsia="Times New Roman" w:cs="Times New Roman"/>
          <w:sz w:val="24"/>
          <w:szCs w:val="24"/>
        </w:rPr>
        <w:t>The unit testing approach was intricately woven into the fabric of software requirements. Each feature's testing was aligned with specifications and user stories, ensuring coverage of expected behaviors and edge cases as stipulated in the requirements.</w:t>
      </w:r>
    </w:p>
    <w:p w:rsidR="0D580DD6" w:rsidP="30FEA530" w:rsidRDefault="0D580DD6" w14:paraId="16BB4C71" w14:textId="7AF7A819">
      <w:pPr>
        <w:pStyle w:val="Normal"/>
        <w:spacing w:line="480" w:lineRule="auto"/>
        <w:rPr>
          <w:rFonts w:ascii="Times New Roman" w:hAnsi="Times New Roman" w:eastAsia="Times New Roman" w:cs="Times New Roman"/>
          <w:sz w:val="24"/>
          <w:szCs w:val="24"/>
        </w:rPr>
      </w:pPr>
      <w:r w:rsidRPr="30FEA530" w:rsidR="0D580DD6">
        <w:rPr>
          <w:rFonts w:ascii="Times New Roman" w:hAnsi="Times New Roman" w:eastAsia="Times New Roman" w:cs="Times New Roman"/>
          <w:sz w:val="24"/>
          <w:szCs w:val="24"/>
        </w:rPr>
        <w:t xml:space="preserve">One of the main factors was the JUnit tests' </w:t>
      </w:r>
      <w:r w:rsidRPr="30FEA530" w:rsidR="0D580DD6">
        <w:rPr>
          <w:rFonts w:ascii="Times New Roman" w:hAnsi="Times New Roman" w:eastAsia="Times New Roman" w:cs="Times New Roman"/>
          <w:sz w:val="24"/>
          <w:szCs w:val="24"/>
        </w:rPr>
        <w:t>general quality</w:t>
      </w:r>
      <w:r w:rsidRPr="30FEA530" w:rsidR="0D580DD6">
        <w:rPr>
          <w:rFonts w:ascii="Times New Roman" w:hAnsi="Times New Roman" w:eastAsia="Times New Roman" w:cs="Times New Roman"/>
          <w:sz w:val="24"/>
          <w:szCs w:val="24"/>
        </w:rPr>
        <w:t xml:space="preserve">. </w:t>
      </w:r>
      <w:r w:rsidRPr="30FEA530" w:rsidR="3F1F7A07">
        <w:rPr>
          <w:rFonts w:ascii="Times New Roman" w:hAnsi="Times New Roman" w:eastAsia="Times New Roman" w:cs="Times New Roman"/>
          <w:sz w:val="24"/>
          <w:szCs w:val="24"/>
        </w:rPr>
        <w:t>Using</w:t>
      </w:r>
      <w:r w:rsidRPr="30FEA530" w:rsidR="0D580DD6">
        <w:rPr>
          <w:rFonts w:ascii="Times New Roman" w:hAnsi="Times New Roman" w:eastAsia="Times New Roman" w:cs="Times New Roman"/>
          <w:sz w:val="24"/>
          <w:szCs w:val="24"/>
        </w:rPr>
        <w:t xml:space="preserve"> code coverage techniques, a noteworthy 90% coverage percentage was </w:t>
      </w:r>
      <w:r w:rsidRPr="30FEA530" w:rsidR="0D580DD6">
        <w:rPr>
          <w:rFonts w:ascii="Times New Roman" w:hAnsi="Times New Roman" w:eastAsia="Times New Roman" w:cs="Times New Roman"/>
          <w:sz w:val="24"/>
          <w:szCs w:val="24"/>
        </w:rPr>
        <w:t>attained</w:t>
      </w:r>
      <w:r w:rsidRPr="30FEA530" w:rsidR="0D580DD6">
        <w:rPr>
          <w:rFonts w:ascii="Times New Roman" w:hAnsi="Times New Roman" w:eastAsia="Times New Roman" w:cs="Times New Roman"/>
          <w:sz w:val="24"/>
          <w:szCs w:val="24"/>
        </w:rPr>
        <w:t>, indicating a comprehensive analysis of the codebase. The Arrange-Act-Assert paradigm was followed in the implementation, which promoted organized and logical test cases.</w:t>
      </w:r>
    </w:p>
    <w:p w:rsidR="08DE7CD7" w:rsidP="30FEA530" w:rsidRDefault="08DE7CD7" w14:paraId="62929AD7" w14:textId="1C8E8727">
      <w:pPr>
        <w:pStyle w:val="Normal"/>
        <w:spacing w:line="480" w:lineRule="auto"/>
        <w:rPr>
          <w:rFonts w:ascii="Times New Roman" w:hAnsi="Times New Roman" w:eastAsia="Times New Roman" w:cs="Times New Roman"/>
          <w:sz w:val="24"/>
          <w:szCs w:val="24"/>
        </w:rPr>
      </w:pPr>
      <w:r w:rsidRPr="30FEA530" w:rsidR="08DE7CD7">
        <w:rPr>
          <w:rFonts w:ascii="Times New Roman" w:hAnsi="Times New Roman" w:eastAsia="Times New Roman" w:cs="Times New Roman"/>
          <w:sz w:val="24"/>
          <w:szCs w:val="24"/>
        </w:rPr>
        <w:t>The knowledge gained from creating JUnit tests was priceless. The Arrange-Act-Assert pattern and frequent code reviews with instructors via SNHU Tutor.com enhanced the testing process by offering new perspectives and opportunities for development.</w:t>
      </w:r>
    </w:p>
    <w:p w:rsidR="3B68BAF2" w:rsidP="30FEA530" w:rsidRDefault="3B68BAF2" w14:paraId="2E5EB4B0" w14:textId="6375EA1D">
      <w:pPr>
        <w:pStyle w:val="Normal"/>
        <w:spacing w:line="480" w:lineRule="auto"/>
        <w:rPr>
          <w:rFonts w:ascii="Times New Roman" w:hAnsi="Times New Roman" w:eastAsia="Times New Roman" w:cs="Times New Roman"/>
          <w:sz w:val="24"/>
          <w:szCs w:val="24"/>
        </w:rPr>
      </w:pPr>
      <w:r w:rsidRPr="30FEA530" w:rsidR="3B68BAF2">
        <w:rPr>
          <w:rFonts w:ascii="Times New Roman" w:hAnsi="Times New Roman" w:eastAsia="Times New Roman" w:cs="Times New Roman"/>
          <w:sz w:val="24"/>
          <w:szCs w:val="24"/>
        </w:rPr>
        <w:t xml:space="preserve">The application of Boundary Value Analysis played a crucial role in testing extremes within Feature 2. </w:t>
      </w:r>
      <w:r w:rsidRPr="30FEA530" w:rsidR="3B68BAF2">
        <w:rPr>
          <w:rFonts w:ascii="Times New Roman" w:hAnsi="Times New Roman" w:eastAsia="Times New Roman" w:cs="Times New Roman"/>
          <w:sz w:val="24"/>
          <w:szCs w:val="24"/>
        </w:rPr>
        <w:t>This technique ensured the effective handling of both minimum and maximum valid values, contributing to the system's robustness.</w:t>
      </w:r>
      <w:r w:rsidRPr="30FEA530" w:rsidR="3B68BAF2">
        <w:rPr>
          <w:rFonts w:ascii="Times New Roman" w:hAnsi="Times New Roman" w:eastAsia="Times New Roman" w:cs="Times New Roman"/>
          <w:sz w:val="24"/>
          <w:szCs w:val="24"/>
        </w:rPr>
        <w:t xml:space="preserve"> While not extensively employed in this project, the acknowledgment of the benefits of exploratory testing was noted. This technique, known for uncovering unexpected issues during interactive testing sessions, </w:t>
      </w:r>
      <w:r w:rsidRPr="30FEA530" w:rsidR="3B68BAF2">
        <w:rPr>
          <w:rFonts w:ascii="Times New Roman" w:hAnsi="Times New Roman" w:eastAsia="Times New Roman" w:cs="Times New Roman"/>
          <w:sz w:val="24"/>
          <w:szCs w:val="24"/>
        </w:rPr>
        <w:t>remains</w:t>
      </w:r>
      <w:r w:rsidRPr="30FEA530" w:rsidR="3B68BAF2">
        <w:rPr>
          <w:rFonts w:ascii="Times New Roman" w:hAnsi="Times New Roman" w:eastAsia="Times New Roman" w:cs="Times New Roman"/>
          <w:sz w:val="24"/>
          <w:szCs w:val="24"/>
        </w:rPr>
        <w:t xml:space="preserve"> a valuable tool for future endeavors.</w:t>
      </w:r>
    </w:p>
    <w:p w:rsidR="3B68BAF2" w:rsidP="30FEA530" w:rsidRDefault="3B68BAF2" w14:paraId="0809CB21" w14:textId="0DE7EA85">
      <w:pPr>
        <w:pStyle w:val="Normal"/>
        <w:spacing w:line="480" w:lineRule="auto"/>
        <w:rPr>
          <w:rFonts w:ascii="Times New Roman" w:hAnsi="Times New Roman" w:eastAsia="Times New Roman" w:cs="Times New Roman"/>
          <w:sz w:val="24"/>
          <w:szCs w:val="24"/>
        </w:rPr>
      </w:pPr>
      <w:r w:rsidRPr="30FEA530" w:rsidR="3B68BAF2">
        <w:rPr>
          <w:rFonts w:ascii="Times New Roman" w:hAnsi="Times New Roman" w:eastAsia="Times New Roman" w:cs="Times New Roman"/>
          <w:sz w:val="24"/>
          <w:szCs w:val="24"/>
        </w:rPr>
        <w:t xml:space="preserve">The authentication function emphasized the necessity of exercising caution and the intricacy of user authentication. It was decided that extensive testing was necessary to guarantee the system's dependability and security. </w:t>
      </w:r>
      <w:r w:rsidRPr="30FEA530" w:rsidR="3B68BAF2">
        <w:rPr>
          <w:rFonts w:ascii="Times New Roman" w:hAnsi="Times New Roman" w:eastAsia="Times New Roman" w:cs="Times New Roman"/>
          <w:sz w:val="24"/>
          <w:szCs w:val="24"/>
        </w:rPr>
        <w:t>An intentional attempt was made to approach code reviews objectively, putting expectations ahead of preconceived assumptions to preserve impartiality.</w:t>
      </w:r>
      <w:r w:rsidRPr="30FEA530" w:rsidR="3B68BAF2">
        <w:rPr>
          <w:rFonts w:ascii="Times New Roman" w:hAnsi="Times New Roman" w:eastAsia="Times New Roman" w:cs="Times New Roman"/>
          <w:sz w:val="24"/>
          <w:szCs w:val="24"/>
        </w:rPr>
        <w:t xml:space="preserve"> Recognizing the possibility of prejudice while evaluating one's own code brought attention to how crucial it is to have outside input.</w:t>
      </w:r>
    </w:p>
    <w:p w:rsidR="3B68BAF2" w:rsidP="30FEA530" w:rsidRDefault="3B68BAF2" w14:paraId="680E3EF2" w14:textId="30003962">
      <w:pPr>
        <w:pStyle w:val="Normal"/>
        <w:spacing w:line="480" w:lineRule="auto"/>
        <w:rPr>
          <w:rFonts w:ascii="Times New Roman" w:hAnsi="Times New Roman" w:eastAsia="Times New Roman" w:cs="Times New Roman"/>
          <w:sz w:val="24"/>
          <w:szCs w:val="24"/>
        </w:rPr>
      </w:pPr>
      <w:r w:rsidRPr="30FEA530" w:rsidR="3B68BAF2">
        <w:rPr>
          <w:rFonts w:ascii="Times New Roman" w:hAnsi="Times New Roman" w:eastAsia="Times New Roman" w:cs="Times New Roman"/>
          <w:sz w:val="24"/>
          <w:szCs w:val="24"/>
        </w:rPr>
        <w:t xml:space="preserve">In software engineering, discipline is essential, particularly when it comes to dedication to quality. It was realized that hurried development might be a trap that resulted in low-quality software, unhappy customers, and a greater need for customer support. An essential aspect of the discipline is the commitment to avoiding technical debt. Regular code maintenance, comprehensive testing, and diligent code reviews were identified as crucial strategies to prevent the accumulation of technical debt, which could impede future projects. </w:t>
      </w:r>
    </w:p>
    <w:p w:rsidR="3B68BAF2" w:rsidP="30FEA530" w:rsidRDefault="3B68BAF2" w14:paraId="4E313961" w14:textId="34FC72B1">
      <w:pPr>
        <w:pStyle w:val="Normal"/>
        <w:spacing w:line="480" w:lineRule="auto"/>
        <w:rPr>
          <w:rFonts w:ascii="Times New Roman" w:hAnsi="Times New Roman" w:eastAsia="Times New Roman" w:cs="Times New Roman"/>
          <w:sz w:val="24"/>
          <w:szCs w:val="24"/>
        </w:rPr>
      </w:pPr>
      <w:r w:rsidRPr="30FEA530" w:rsidR="3B68BAF2">
        <w:rPr>
          <w:rFonts w:ascii="Times New Roman" w:hAnsi="Times New Roman" w:eastAsia="Times New Roman" w:cs="Times New Roman"/>
          <w:sz w:val="24"/>
          <w:szCs w:val="24"/>
        </w:rPr>
        <w:t xml:space="preserve">In summary, </w:t>
      </w:r>
      <w:r w:rsidRPr="30FEA530" w:rsidR="3B68BAF2">
        <w:rPr>
          <w:rFonts w:ascii="Times New Roman" w:hAnsi="Times New Roman" w:eastAsia="Times New Roman" w:cs="Times New Roman"/>
          <w:sz w:val="24"/>
          <w:szCs w:val="24"/>
        </w:rPr>
        <w:t>careful</w:t>
      </w:r>
      <w:r w:rsidRPr="30FEA530" w:rsidR="3B68BAF2">
        <w:rPr>
          <w:rFonts w:ascii="Times New Roman" w:hAnsi="Times New Roman" w:eastAsia="Times New Roman" w:cs="Times New Roman"/>
          <w:sz w:val="24"/>
          <w:szCs w:val="24"/>
        </w:rPr>
        <w:t xml:space="preserve"> and methodical work combined with a variety of testing strategies provide for strong software development processes that guarantee the delivery of dependable, high-caliber programs. This article outlines a unit testing strategy that </w:t>
      </w:r>
      <w:r w:rsidRPr="30FEA530" w:rsidR="3B68BAF2">
        <w:rPr>
          <w:rFonts w:ascii="Times New Roman" w:hAnsi="Times New Roman" w:eastAsia="Times New Roman" w:cs="Times New Roman"/>
          <w:sz w:val="24"/>
          <w:szCs w:val="24"/>
        </w:rPr>
        <w:t>demonstrates</w:t>
      </w:r>
      <w:r w:rsidRPr="30FEA530" w:rsidR="3B68BAF2">
        <w:rPr>
          <w:rFonts w:ascii="Times New Roman" w:hAnsi="Times New Roman" w:eastAsia="Times New Roman" w:cs="Times New Roman"/>
          <w:sz w:val="24"/>
          <w:szCs w:val="24"/>
        </w:rPr>
        <w:t xml:space="preserve"> a dedication to software development quality, combined with technical soundness and efficiency measures. The reflection on testing techniques, mindset, and the importance of discipline and commitment to quality provides insights into the journey of a developer. Embracing a cautious mindset, limiting bias, and avoiding technical debt are essential considerations for ongoing success in the dynamic field of software development. Going forward, the dedication to excellence needs to continue. </w:t>
      </w:r>
      <w:r w:rsidRPr="30FEA530" w:rsidR="3B68BAF2">
        <w:rPr>
          <w:rFonts w:ascii="Times New Roman" w:hAnsi="Times New Roman" w:eastAsia="Times New Roman" w:cs="Times New Roman"/>
          <w:sz w:val="24"/>
          <w:szCs w:val="24"/>
        </w:rPr>
        <w:t>Subsequent</w:t>
      </w:r>
      <w:r w:rsidRPr="30FEA530" w:rsidR="3B68BAF2">
        <w:rPr>
          <w:rFonts w:ascii="Times New Roman" w:hAnsi="Times New Roman" w:eastAsia="Times New Roman" w:cs="Times New Roman"/>
          <w:sz w:val="24"/>
          <w:szCs w:val="24"/>
        </w:rPr>
        <w:t xml:space="preserve"> initiatives ought to investigate the </w:t>
      </w:r>
      <w:r w:rsidRPr="30FEA530" w:rsidR="3B68BAF2">
        <w:rPr>
          <w:rFonts w:ascii="Times New Roman" w:hAnsi="Times New Roman" w:eastAsia="Times New Roman" w:cs="Times New Roman"/>
          <w:sz w:val="24"/>
          <w:szCs w:val="24"/>
        </w:rPr>
        <w:t>additional</w:t>
      </w:r>
      <w:r w:rsidRPr="30FEA530" w:rsidR="3B68BAF2">
        <w:rPr>
          <w:rFonts w:ascii="Times New Roman" w:hAnsi="Times New Roman" w:eastAsia="Times New Roman" w:cs="Times New Roman"/>
          <w:sz w:val="24"/>
          <w:szCs w:val="24"/>
        </w:rPr>
        <w:t xml:space="preserve"> incorporation of exploratory testing and ongoing enhancement of testing </w:t>
      </w:r>
      <w:r w:rsidRPr="30FEA530" w:rsidR="3B68BAF2">
        <w:rPr>
          <w:rFonts w:ascii="Times New Roman" w:hAnsi="Times New Roman" w:eastAsia="Times New Roman" w:cs="Times New Roman"/>
          <w:sz w:val="24"/>
          <w:szCs w:val="24"/>
        </w:rPr>
        <w:t>methodology</w:t>
      </w:r>
      <w:r w:rsidRPr="30FEA530" w:rsidR="3B68BAF2">
        <w:rPr>
          <w:rFonts w:ascii="Times New Roman" w:hAnsi="Times New Roman" w:eastAsia="Times New Roman" w:cs="Times New Roman"/>
          <w:sz w:val="24"/>
          <w:szCs w:val="24"/>
        </w:rPr>
        <w:t xml:space="preserve">. The cornerstone for fruitful software development initiatives will be strengthened by a dedication to being current with industry best practices. In summary, the combination of a rigorous unit testing </w:t>
      </w:r>
      <w:r w:rsidRPr="30FEA530" w:rsidR="3B68BAF2">
        <w:rPr>
          <w:rFonts w:ascii="Times New Roman" w:hAnsi="Times New Roman" w:eastAsia="Times New Roman" w:cs="Times New Roman"/>
          <w:sz w:val="24"/>
          <w:szCs w:val="24"/>
        </w:rPr>
        <w:t>m</w:t>
      </w:r>
      <w:r w:rsidRPr="30FEA530" w:rsidR="3B68BAF2">
        <w:rPr>
          <w:rFonts w:ascii="Times New Roman" w:hAnsi="Times New Roman" w:eastAsia="Times New Roman" w:cs="Times New Roman"/>
          <w:sz w:val="24"/>
          <w:szCs w:val="24"/>
        </w:rPr>
        <w:t>ethodology</w:t>
      </w:r>
      <w:r w:rsidRPr="30FEA530" w:rsidR="3B68BAF2">
        <w:rPr>
          <w:rFonts w:ascii="Times New Roman" w:hAnsi="Times New Roman" w:eastAsia="Times New Roman" w:cs="Times New Roman"/>
          <w:sz w:val="24"/>
          <w:szCs w:val="24"/>
        </w:rPr>
        <w:t>,</w:t>
      </w:r>
      <w:r w:rsidRPr="30FEA530" w:rsidR="3B68BAF2">
        <w:rPr>
          <w:rFonts w:ascii="Times New Roman" w:hAnsi="Times New Roman" w:eastAsia="Times New Roman" w:cs="Times New Roman"/>
          <w:sz w:val="24"/>
          <w:szCs w:val="24"/>
        </w:rPr>
        <w:t xml:space="preserve"> technical soundness, and a disciplined attitude promotes the development of software that endures. Software development becomes an ongoing process of improving quality and dependability via experience reflection and a dedication to excellence.</w:t>
      </w:r>
    </w:p>
    <w:p w:rsidR="30FEA530" w:rsidP="30FEA530" w:rsidRDefault="30FEA530" w14:paraId="70B51CAE" w14:textId="021EBD69">
      <w:pPr>
        <w:pStyle w:val="Normal"/>
      </w:pPr>
    </w:p>
    <w:p w:rsidR="30FEA530" w:rsidP="30FEA530" w:rsidRDefault="30FEA530" w14:paraId="47D885CC" w14:textId="4767AB57">
      <w:pPr>
        <w:pStyle w:val="Normal"/>
      </w:pP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30FEA530" w:rsidRDefault="00000000" w14:paraId="7DEA9873" w14:noSpellErr="1" w14:textId="04879057">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2D507"/>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8DE7CD7"/>
    <w:rsid w:val="0D580DD6"/>
    <w:rsid w:val="0D6E5604"/>
    <w:rsid w:val="1389A603"/>
    <w:rsid w:val="155D7339"/>
    <w:rsid w:val="1C0665C1"/>
    <w:rsid w:val="1E84F322"/>
    <w:rsid w:val="201D26C8"/>
    <w:rsid w:val="212F006F"/>
    <w:rsid w:val="28B3254B"/>
    <w:rsid w:val="2CCDFC8D"/>
    <w:rsid w:val="2FA13FF9"/>
    <w:rsid w:val="30FEA530"/>
    <w:rsid w:val="3236C9DF"/>
    <w:rsid w:val="343645F2"/>
    <w:rsid w:val="3660B96E"/>
    <w:rsid w:val="3B68BAF2"/>
    <w:rsid w:val="3D0A9892"/>
    <w:rsid w:val="3E192C66"/>
    <w:rsid w:val="3F1F7A07"/>
    <w:rsid w:val="3FD79D39"/>
    <w:rsid w:val="40AB26B6"/>
    <w:rsid w:val="41896624"/>
    <w:rsid w:val="419AC31C"/>
    <w:rsid w:val="489BC62B"/>
    <w:rsid w:val="4A446072"/>
    <w:rsid w:val="5205875A"/>
    <w:rsid w:val="52694629"/>
    <w:rsid w:val="53A157BB"/>
    <w:rsid w:val="55ED2310"/>
    <w:rsid w:val="593F41A5"/>
    <w:rsid w:val="5A1CFD60"/>
    <w:rsid w:val="5D68E123"/>
    <w:rsid w:val="5F2A6312"/>
    <w:rsid w:val="6451CACF"/>
    <w:rsid w:val="6501A30F"/>
    <w:rsid w:val="67AE9998"/>
    <w:rsid w:val="689E33FC"/>
    <w:rsid w:val="68E35553"/>
    <w:rsid w:val="6A36C4BF"/>
    <w:rsid w:val="7050BCB6"/>
    <w:rsid w:val="7AC8E8D7"/>
    <w:rsid w:val="7B5DD419"/>
    <w:rsid w:val="7CCA2D81"/>
    <w:rsid w:val="7E5709B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AC31C"/>
  <w15:chartTrackingRefBased/>
  <w15:docId w15:val="{BF5BF9B2-AF89-4AA1-96E9-293E308C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Porter, Sydney</dc:creator>
  <keywords/>
  <dc:description/>
  <lastModifiedBy>Porter, Sydney</lastModifiedBy>
  <revision>2</revision>
  <dcterms:created xsi:type="dcterms:W3CDTF">2024-03-04T02:28:04.2594119Z</dcterms:created>
  <dcterms:modified xsi:type="dcterms:W3CDTF">2024-03-04T02:42:18.7005586Z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