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3A88" w:rsidRPr="004357C3" w:rsidRDefault="004357C3">
      <w:pPr>
        <w:pStyle w:val="Title"/>
        <w:jc w:val="center"/>
        <w:rPr>
          <w:sz w:val="24"/>
          <w:szCs w:val="24"/>
        </w:rPr>
      </w:pPr>
      <w:r w:rsidRPr="004357C3">
        <w:rPr>
          <w:sz w:val="24"/>
          <w:szCs w:val="24"/>
        </w:rPr>
        <w:t>QA &amp; Security Bug Report</w:t>
      </w:r>
    </w:p>
    <w:p w:rsidR="00403A88" w:rsidRPr="004357C3" w:rsidRDefault="004357C3" w:rsidP="004357C3">
      <w:pPr>
        <w:jc w:val="center"/>
        <w:rPr>
          <w:sz w:val="20"/>
          <w:szCs w:val="20"/>
        </w:rPr>
      </w:pPr>
      <w:r w:rsidRPr="004357C3">
        <w:rPr>
          <w:b/>
          <w:sz w:val="20"/>
          <w:szCs w:val="20"/>
        </w:rPr>
        <w:t>sapnomads.com — HTML Source Code Analysis</w:t>
      </w:r>
    </w:p>
    <w:tbl>
      <w:tblPr>
        <w:tblStyle w:val="TableGrid"/>
        <w:tblW w:w="0" w:type="auto"/>
        <w:tblLook w:val="04A0" w:firstRow="1" w:lastRow="0" w:firstColumn="1" w:lastColumn="0" w:noHBand="0" w:noVBand="1"/>
      </w:tblPr>
      <w:tblGrid>
        <w:gridCol w:w="4703"/>
        <w:gridCol w:w="4703"/>
      </w:tblGrid>
      <w:tr w:rsidR="00403A88">
        <w:tc>
          <w:tcPr>
            <w:tcW w:w="4703" w:type="dxa"/>
            <w:shd w:val="clear" w:color="auto" w:fill="D9D9D9"/>
          </w:tcPr>
          <w:p w:rsidR="00403A88" w:rsidRDefault="004357C3">
            <w:r>
              <w:rPr>
                <w:b/>
                <w:sz w:val="18"/>
              </w:rPr>
              <w:t>Project</w:t>
            </w:r>
          </w:p>
        </w:tc>
        <w:tc>
          <w:tcPr>
            <w:tcW w:w="4703" w:type="dxa"/>
          </w:tcPr>
          <w:p w:rsidR="00403A88" w:rsidRDefault="004357C3">
            <w:r>
              <w:rPr>
                <w:sz w:val="18"/>
              </w:rPr>
              <w:t>sapnomads.com</w:t>
            </w:r>
          </w:p>
        </w:tc>
      </w:tr>
      <w:tr w:rsidR="00403A88">
        <w:tc>
          <w:tcPr>
            <w:tcW w:w="4703" w:type="dxa"/>
            <w:shd w:val="clear" w:color="auto" w:fill="D9D9D9"/>
          </w:tcPr>
          <w:p w:rsidR="00403A88" w:rsidRDefault="004357C3">
            <w:r>
              <w:rPr>
                <w:b/>
                <w:sz w:val="18"/>
              </w:rPr>
              <w:t>Test Type</w:t>
            </w:r>
          </w:p>
        </w:tc>
        <w:tc>
          <w:tcPr>
            <w:tcW w:w="4703" w:type="dxa"/>
          </w:tcPr>
          <w:p w:rsidR="00403A88" w:rsidRDefault="004357C3">
            <w:r>
              <w:rPr>
                <w:sz w:val="18"/>
              </w:rPr>
              <w:t>Static HTML Source Code Review</w:t>
            </w:r>
          </w:p>
        </w:tc>
      </w:tr>
      <w:tr w:rsidR="00403A88">
        <w:tc>
          <w:tcPr>
            <w:tcW w:w="4703" w:type="dxa"/>
            <w:shd w:val="clear" w:color="auto" w:fill="D9D9D9"/>
          </w:tcPr>
          <w:p w:rsidR="00403A88" w:rsidRDefault="004357C3">
            <w:r>
              <w:rPr>
                <w:b/>
                <w:sz w:val="18"/>
              </w:rPr>
              <w:t>Tester</w:t>
            </w:r>
          </w:p>
        </w:tc>
        <w:tc>
          <w:tcPr>
            <w:tcW w:w="4703" w:type="dxa"/>
          </w:tcPr>
          <w:p w:rsidR="00403A88" w:rsidRDefault="004357C3">
            <w:r>
              <w:rPr>
                <w:sz w:val="18"/>
              </w:rPr>
              <w:t>QA Manual Tester</w:t>
            </w:r>
          </w:p>
        </w:tc>
      </w:tr>
      <w:tr w:rsidR="00403A88">
        <w:tc>
          <w:tcPr>
            <w:tcW w:w="4703" w:type="dxa"/>
            <w:shd w:val="clear" w:color="auto" w:fill="D9D9D9"/>
          </w:tcPr>
          <w:p w:rsidR="00403A88" w:rsidRDefault="004357C3">
            <w:r>
              <w:rPr>
                <w:b/>
                <w:sz w:val="18"/>
              </w:rPr>
              <w:t>Report Date</w:t>
            </w:r>
          </w:p>
        </w:tc>
        <w:tc>
          <w:tcPr>
            <w:tcW w:w="4703" w:type="dxa"/>
          </w:tcPr>
          <w:p w:rsidR="00403A88" w:rsidRDefault="004357C3">
            <w:r>
              <w:rPr>
                <w:sz w:val="18"/>
              </w:rPr>
              <w:t>27 June 2026</w:t>
            </w:r>
          </w:p>
        </w:tc>
      </w:tr>
      <w:tr w:rsidR="00403A88">
        <w:tc>
          <w:tcPr>
            <w:tcW w:w="4703" w:type="dxa"/>
            <w:shd w:val="clear" w:color="auto" w:fill="D9D9D9"/>
          </w:tcPr>
          <w:p w:rsidR="00403A88" w:rsidRDefault="004357C3">
            <w:r>
              <w:rPr>
                <w:b/>
                <w:sz w:val="18"/>
              </w:rPr>
              <w:t>Security Findings</w:t>
            </w:r>
          </w:p>
        </w:tc>
        <w:tc>
          <w:tcPr>
            <w:tcW w:w="4703" w:type="dxa"/>
          </w:tcPr>
          <w:p w:rsidR="00403A88" w:rsidRDefault="004357C3">
            <w:r>
              <w:rPr>
                <w:sz w:val="18"/>
              </w:rPr>
              <w:t>2</w:t>
            </w:r>
          </w:p>
        </w:tc>
      </w:tr>
      <w:tr w:rsidR="00403A88">
        <w:tc>
          <w:tcPr>
            <w:tcW w:w="4703" w:type="dxa"/>
            <w:shd w:val="clear" w:color="auto" w:fill="D9D9D9"/>
          </w:tcPr>
          <w:p w:rsidR="00403A88" w:rsidRDefault="004357C3">
            <w:r>
              <w:rPr>
                <w:b/>
                <w:sz w:val="18"/>
              </w:rPr>
              <w:t>QA Bugs</w:t>
            </w:r>
          </w:p>
        </w:tc>
        <w:tc>
          <w:tcPr>
            <w:tcW w:w="4703" w:type="dxa"/>
          </w:tcPr>
          <w:p w:rsidR="00403A88" w:rsidRDefault="004357C3">
            <w:r>
              <w:rPr>
                <w:sz w:val="18"/>
              </w:rPr>
              <w:t>12</w:t>
            </w:r>
          </w:p>
        </w:tc>
      </w:tr>
    </w:tbl>
    <w:p w:rsidR="00403A88" w:rsidRDefault="004357C3">
      <w:pPr>
        <w:pStyle w:val="Heading2"/>
      </w:pPr>
      <w:r>
        <w:t>Severity Legend</w:t>
      </w:r>
    </w:p>
    <w:tbl>
      <w:tblPr>
        <w:tblStyle w:val="TableGrid"/>
        <w:tblW w:w="0" w:type="auto"/>
        <w:tblLook w:val="04A0" w:firstRow="1" w:lastRow="0" w:firstColumn="1" w:lastColumn="0" w:noHBand="0" w:noVBand="1"/>
      </w:tblPr>
      <w:tblGrid>
        <w:gridCol w:w="2351"/>
        <w:gridCol w:w="2351"/>
        <w:gridCol w:w="2351"/>
        <w:gridCol w:w="2351"/>
      </w:tblGrid>
      <w:tr w:rsidR="00403A88">
        <w:tc>
          <w:tcPr>
            <w:tcW w:w="2351" w:type="dxa"/>
            <w:shd w:val="clear" w:color="auto" w:fill="C00000"/>
          </w:tcPr>
          <w:p w:rsidR="00403A88" w:rsidRDefault="004357C3">
            <w:r>
              <w:rPr>
                <w:b/>
                <w:color w:val="FFFFFF"/>
                <w:sz w:val="18"/>
              </w:rPr>
              <w:t>Critical</w:t>
            </w:r>
          </w:p>
        </w:tc>
        <w:tc>
          <w:tcPr>
            <w:tcW w:w="2351" w:type="dxa"/>
            <w:shd w:val="clear" w:color="auto" w:fill="FF0000"/>
          </w:tcPr>
          <w:p w:rsidR="00403A88" w:rsidRDefault="004357C3">
            <w:r>
              <w:rPr>
                <w:b/>
                <w:color w:val="FFFFFF"/>
                <w:sz w:val="18"/>
              </w:rPr>
              <w:t>High</w:t>
            </w:r>
          </w:p>
        </w:tc>
        <w:tc>
          <w:tcPr>
            <w:tcW w:w="2351" w:type="dxa"/>
            <w:shd w:val="clear" w:color="auto" w:fill="FF9200"/>
          </w:tcPr>
          <w:p w:rsidR="00403A88" w:rsidRDefault="004357C3">
            <w:r>
              <w:rPr>
                <w:b/>
                <w:color w:val="FFFFFF"/>
                <w:sz w:val="18"/>
              </w:rPr>
              <w:t>Medium</w:t>
            </w:r>
          </w:p>
        </w:tc>
        <w:tc>
          <w:tcPr>
            <w:tcW w:w="2351" w:type="dxa"/>
            <w:shd w:val="clear" w:color="auto" w:fill="0070C0"/>
          </w:tcPr>
          <w:p w:rsidR="00403A88" w:rsidRDefault="004357C3">
            <w:r>
              <w:rPr>
                <w:b/>
                <w:color w:val="FFFFFF"/>
                <w:sz w:val="18"/>
              </w:rPr>
              <w:t>Low</w:t>
            </w:r>
          </w:p>
        </w:tc>
      </w:tr>
    </w:tbl>
    <w:p w:rsidR="00403A88" w:rsidRDefault="00403A88"/>
    <w:p w:rsidR="00403A88" w:rsidRDefault="004357C3">
      <w:pPr>
        <w:pStyle w:val="Heading2"/>
      </w:pPr>
      <w:r>
        <w:t>Bug Summary</w:t>
      </w:r>
    </w:p>
    <w:tbl>
      <w:tblPr>
        <w:tblStyle w:val="TableGrid"/>
        <w:tblW w:w="0" w:type="auto"/>
        <w:tblLook w:val="04A0" w:firstRow="1" w:lastRow="0" w:firstColumn="1" w:lastColumn="0" w:noHBand="0" w:noVBand="1"/>
      </w:tblPr>
      <w:tblGrid>
        <w:gridCol w:w="2351"/>
        <w:gridCol w:w="2351"/>
        <w:gridCol w:w="2351"/>
        <w:gridCol w:w="2351"/>
      </w:tblGrid>
      <w:tr w:rsidR="00403A88">
        <w:tc>
          <w:tcPr>
            <w:tcW w:w="2351" w:type="dxa"/>
            <w:shd w:val="clear" w:color="auto" w:fill="404040"/>
          </w:tcPr>
          <w:p w:rsidR="00403A88" w:rsidRDefault="004357C3">
            <w:r>
              <w:rPr>
                <w:b/>
                <w:color w:val="FFFFFF"/>
                <w:sz w:val="18"/>
              </w:rPr>
              <w:t>Bug ID</w:t>
            </w:r>
          </w:p>
        </w:tc>
        <w:tc>
          <w:tcPr>
            <w:tcW w:w="2351" w:type="dxa"/>
            <w:shd w:val="clear" w:color="auto" w:fill="404040"/>
          </w:tcPr>
          <w:p w:rsidR="00403A88" w:rsidRDefault="004357C3">
            <w:r>
              <w:rPr>
                <w:b/>
                <w:color w:val="FFFFFF"/>
                <w:sz w:val="18"/>
              </w:rPr>
              <w:t>Title</w:t>
            </w:r>
          </w:p>
        </w:tc>
        <w:tc>
          <w:tcPr>
            <w:tcW w:w="2351" w:type="dxa"/>
            <w:shd w:val="clear" w:color="auto" w:fill="404040"/>
          </w:tcPr>
          <w:p w:rsidR="00403A88" w:rsidRDefault="004357C3">
            <w:r>
              <w:rPr>
                <w:b/>
                <w:color w:val="FFFFFF"/>
                <w:sz w:val="18"/>
              </w:rPr>
              <w:t>Category</w:t>
            </w:r>
          </w:p>
        </w:tc>
        <w:tc>
          <w:tcPr>
            <w:tcW w:w="2351" w:type="dxa"/>
            <w:shd w:val="clear" w:color="auto" w:fill="404040"/>
          </w:tcPr>
          <w:p w:rsidR="00403A88" w:rsidRDefault="004357C3">
            <w:r>
              <w:rPr>
                <w:b/>
                <w:color w:val="FFFFFF"/>
                <w:sz w:val="18"/>
              </w:rPr>
              <w:t>Severity</w:t>
            </w:r>
          </w:p>
        </w:tc>
      </w:tr>
      <w:tr w:rsidR="00403A88">
        <w:tc>
          <w:tcPr>
            <w:tcW w:w="9404" w:type="dxa"/>
            <w:gridSpan w:val="4"/>
            <w:shd w:val="clear" w:color="auto" w:fill="7B0000"/>
          </w:tcPr>
          <w:p w:rsidR="00403A88" w:rsidRDefault="004357C3">
            <w:r>
              <w:rPr>
                <w:b/>
                <w:color w:val="FFFFFF"/>
                <w:sz w:val="18"/>
              </w:rPr>
              <w:t>SECURITY FINDINGS</w:t>
            </w:r>
          </w:p>
        </w:tc>
      </w:tr>
      <w:tr w:rsidR="00403A88">
        <w:tc>
          <w:tcPr>
            <w:tcW w:w="2351" w:type="dxa"/>
          </w:tcPr>
          <w:p w:rsidR="00403A88" w:rsidRDefault="004357C3">
            <w:r>
              <w:rPr>
                <w:sz w:val="18"/>
              </w:rPr>
              <w:t>SEC-001</w:t>
            </w:r>
          </w:p>
        </w:tc>
        <w:tc>
          <w:tcPr>
            <w:tcW w:w="2351" w:type="dxa"/>
          </w:tcPr>
          <w:p w:rsidR="00403A88" w:rsidRDefault="004357C3">
            <w:r>
              <w:rPr>
                <w:sz w:val="18"/>
              </w:rPr>
              <w:t>Missing rel="noopener noreferrer" on target="_blank" links</w:t>
            </w:r>
          </w:p>
        </w:tc>
        <w:tc>
          <w:tcPr>
            <w:tcW w:w="2351" w:type="dxa"/>
          </w:tcPr>
          <w:p w:rsidR="00403A88" w:rsidRDefault="004357C3">
            <w:r>
              <w:rPr>
                <w:sz w:val="18"/>
              </w:rPr>
              <w:t>Security — Reverse Tabnapping</w:t>
            </w:r>
          </w:p>
        </w:tc>
        <w:tc>
          <w:tcPr>
            <w:tcW w:w="2351" w:type="dxa"/>
            <w:shd w:val="clear" w:color="auto" w:fill="C00000"/>
          </w:tcPr>
          <w:p w:rsidR="00403A88" w:rsidRDefault="004357C3">
            <w:r>
              <w:rPr>
                <w:b/>
                <w:color w:val="FFFFFF"/>
                <w:sz w:val="18"/>
              </w:rPr>
              <w:t>Critical</w:t>
            </w:r>
          </w:p>
        </w:tc>
      </w:tr>
      <w:tr w:rsidR="00403A88">
        <w:tc>
          <w:tcPr>
            <w:tcW w:w="2351" w:type="dxa"/>
          </w:tcPr>
          <w:p w:rsidR="00403A88" w:rsidRDefault="004357C3">
            <w:r>
              <w:rPr>
                <w:sz w:val="18"/>
              </w:rPr>
              <w:t>SEC-002</w:t>
            </w:r>
          </w:p>
        </w:tc>
        <w:tc>
          <w:tcPr>
            <w:tcW w:w="2351" w:type="dxa"/>
          </w:tcPr>
          <w:p w:rsidR="00403A88" w:rsidRDefault="004357C3">
            <w:r>
              <w:rPr>
                <w:sz w:val="18"/>
              </w:rPr>
              <w:t>Outdated YUI3 library with no security support</w:t>
            </w:r>
          </w:p>
        </w:tc>
        <w:tc>
          <w:tcPr>
            <w:tcW w:w="2351" w:type="dxa"/>
          </w:tcPr>
          <w:p w:rsidR="00403A88" w:rsidRDefault="004357C3">
            <w:r>
              <w:rPr>
                <w:sz w:val="18"/>
              </w:rPr>
              <w:t xml:space="preserve">Security — Outdated </w:t>
            </w:r>
            <w:r>
              <w:rPr>
                <w:sz w:val="18"/>
              </w:rPr>
              <w:t>Dependency</w:t>
            </w:r>
          </w:p>
        </w:tc>
        <w:tc>
          <w:tcPr>
            <w:tcW w:w="2351" w:type="dxa"/>
            <w:shd w:val="clear" w:color="auto" w:fill="FF9200"/>
          </w:tcPr>
          <w:p w:rsidR="00403A88" w:rsidRDefault="004357C3">
            <w:r>
              <w:rPr>
                <w:b/>
                <w:color w:val="FFFFFF"/>
                <w:sz w:val="18"/>
              </w:rPr>
              <w:t>Medium</w:t>
            </w:r>
          </w:p>
        </w:tc>
      </w:tr>
      <w:tr w:rsidR="00403A88">
        <w:tc>
          <w:tcPr>
            <w:tcW w:w="9404" w:type="dxa"/>
            <w:gridSpan w:val="4"/>
            <w:shd w:val="clear" w:color="auto" w:fill="1F3864"/>
          </w:tcPr>
          <w:p w:rsidR="00403A88" w:rsidRDefault="004357C3">
            <w:r>
              <w:rPr>
                <w:b/>
                <w:color w:val="FFFFFF"/>
                <w:sz w:val="18"/>
              </w:rPr>
              <w:t>QA BUGS</w:t>
            </w:r>
          </w:p>
        </w:tc>
      </w:tr>
      <w:tr w:rsidR="00403A88">
        <w:tc>
          <w:tcPr>
            <w:tcW w:w="2351" w:type="dxa"/>
          </w:tcPr>
          <w:p w:rsidR="00403A88" w:rsidRDefault="004357C3">
            <w:r>
              <w:rPr>
                <w:sz w:val="18"/>
              </w:rPr>
              <w:t>BUG-001</w:t>
            </w:r>
          </w:p>
        </w:tc>
        <w:tc>
          <w:tcPr>
            <w:tcW w:w="2351" w:type="dxa"/>
          </w:tcPr>
          <w:p w:rsidR="00403A88" w:rsidRDefault="004357C3">
            <w:r>
              <w:rPr>
                <w:sz w:val="18"/>
              </w:rPr>
              <w:t>Duplicate HTML IDs across desktop and mobile navigation</w:t>
            </w:r>
          </w:p>
        </w:tc>
        <w:tc>
          <w:tcPr>
            <w:tcW w:w="2351" w:type="dxa"/>
          </w:tcPr>
          <w:p w:rsidR="00403A88" w:rsidRDefault="004357C3">
            <w:r>
              <w:rPr>
                <w:sz w:val="18"/>
              </w:rPr>
              <w:t>HTML Validity</w:t>
            </w:r>
          </w:p>
        </w:tc>
        <w:tc>
          <w:tcPr>
            <w:tcW w:w="2351" w:type="dxa"/>
            <w:shd w:val="clear" w:color="auto" w:fill="FF0000"/>
          </w:tcPr>
          <w:p w:rsidR="00403A88" w:rsidRDefault="004357C3">
            <w:r>
              <w:rPr>
                <w:b/>
                <w:color w:val="FFFFFF"/>
                <w:sz w:val="18"/>
              </w:rPr>
              <w:t>High</w:t>
            </w:r>
          </w:p>
        </w:tc>
      </w:tr>
      <w:tr w:rsidR="00403A88">
        <w:tc>
          <w:tcPr>
            <w:tcW w:w="2351" w:type="dxa"/>
          </w:tcPr>
          <w:p w:rsidR="00403A88" w:rsidRDefault="004357C3">
            <w:r>
              <w:rPr>
                <w:sz w:val="18"/>
              </w:rPr>
              <w:t>BUG-002</w:t>
            </w:r>
          </w:p>
        </w:tc>
        <w:tc>
          <w:tcPr>
            <w:tcW w:w="2351" w:type="dxa"/>
          </w:tcPr>
          <w:p w:rsidR="00403A88" w:rsidRDefault="004357C3">
            <w:r>
              <w:rPr>
                <w:sz w:val="18"/>
              </w:rPr>
              <w:t>Duplicate alt attribute on &lt;img&gt; elements</w:t>
            </w:r>
          </w:p>
        </w:tc>
        <w:tc>
          <w:tcPr>
            <w:tcW w:w="2351" w:type="dxa"/>
          </w:tcPr>
          <w:p w:rsidR="00403A88" w:rsidRDefault="004357C3">
            <w:r>
              <w:rPr>
                <w:sz w:val="18"/>
              </w:rPr>
              <w:t>HTML Validity</w:t>
            </w:r>
          </w:p>
        </w:tc>
        <w:tc>
          <w:tcPr>
            <w:tcW w:w="2351" w:type="dxa"/>
            <w:shd w:val="clear" w:color="auto" w:fill="FF9200"/>
          </w:tcPr>
          <w:p w:rsidR="00403A88" w:rsidRDefault="004357C3">
            <w:r>
              <w:rPr>
                <w:b/>
                <w:color w:val="FFFFFF"/>
                <w:sz w:val="18"/>
              </w:rPr>
              <w:t>Medium</w:t>
            </w:r>
          </w:p>
        </w:tc>
      </w:tr>
      <w:tr w:rsidR="00403A88">
        <w:tc>
          <w:tcPr>
            <w:tcW w:w="2351" w:type="dxa"/>
          </w:tcPr>
          <w:p w:rsidR="00403A88" w:rsidRDefault="004357C3">
            <w:r>
              <w:rPr>
                <w:sz w:val="18"/>
              </w:rPr>
              <w:t>BUG-003</w:t>
            </w:r>
          </w:p>
        </w:tc>
        <w:tc>
          <w:tcPr>
            <w:tcW w:w="2351" w:type="dxa"/>
          </w:tcPr>
          <w:p w:rsidR="00403A88" w:rsidRDefault="004357C3">
            <w:r>
              <w:rPr>
                <w:sz w:val="18"/>
              </w:rPr>
              <w:t xml:space="preserve">Empty &lt;base href&gt; tag causes unpredictable relative URL </w:t>
            </w:r>
            <w:r>
              <w:rPr>
                <w:sz w:val="18"/>
              </w:rPr>
              <w:t>resolution</w:t>
            </w:r>
          </w:p>
        </w:tc>
        <w:tc>
          <w:tcPr>
            <w:tcW w:w="2351" w:type="dxa"/>
          </w:tcPr>
          <w:p w:rsidR="00403A88" w:rsidRDefault="004357C3">
            <w:r>
              <w:rPr>
                <w:sz w:val="18"/>
              </w:rPr>
              <w:t>HTML Validity</w:t>
            </w:r>
          </w:p>
        </w:tc>
        <w:tc>
          <w:tcPr>
            <w:tcW w:w="2351" w:type="dxa"/>
            <w:shd w:val="clear" w:color="auto" w:fill="FF9200"/>
          </w:tcPr>
          <w:p w:rsidR="00403A88" w:rsidRDefault="004357C3">
            <w:r>
              <w:rPr>
                <w:b/>
                <w:color w:val="FFFFFF"/>
                <w:sz w:val="18"/>
              </w:rPr>
              <w:t>Medium</w:t>
            </w:r>
          </w:p>
        </w:tc>
      </w:tr>
      <w:tr w:rsidR="00403A88">
        <w:tc>
          <w:tcPr>
            <w:tcW w:w="2351" w:type="dxa"/>
          </w:tcPr>
          <w:p w:rsidR="00403A88" w:rsidRDefault="004357C3">
            <w:r>
              <w:rPr>
                <w:sz w:val="18"/>
              </w:rPr>
              <w:t>BUG-004</w:t>
            </w:r>
          </w:p>
        </w:tc>
        <w:tc>
          <w:tcPr>
            <w:tcW w:w="2351" w:type="dxa"/>
          </w:tcPr>
          <w:p w:rsidR="00403A88" w:rsidRDefault="004357C3">
            <w:r>
              <w:rPr>
                <w:sz w:val="18"/>
              </w:rPr>
              <w:t>Phone numbers linked to /contact page instead of tel: URI</w:t>
            </w:r>
          </w:p>
        </w:tc>
        <w:tc>
          <w:tcPr>
            <w:tcW w:w="2351" w:type="dxa"/>
          </w:tcPr>
          <w:p w:rsidR="00403A88" w:rsidRDefault="004357C3">
            <w:r>
              <w:rPr>
                <w:sz w:val="18"/>
              </w:rPr>
              <w:t>Functional</w:t>
            </w:r>
          </w:p>
        </w:tc>
        <w:tc>
          <w:tcPr>
            <w:tcW w:w="2351" w:type="dxa"/>
            <w:shd w:val="clear" w:color="auto" w:fill="FF0000"/>
          </w:tcPr>
          <w:p w:rsidR="00403A88" w:rsidRDefault="004357C3">
            <w:r>
              <w:rPr>
                <w:b/>
                <w:color w:val="FFFFFF"/>
                <w:sz w:val="18"/>
              </w:rPr>
              <w:t>High</w:t>
            </w:r>
          </w:p>
        </w:tc>
      </w:tr>
      <w:tr w:rsidR="00403A88">
        <w:tc>
          <w:tcPr>
            <w:tcW w:w="2351" w:type="dxa"/>
          </w:tcPr>
          <w:p w:rsidR="00403A88" w:rsidRDefault="004357C3">
            <w:r>
              <w:rPr>
                <w:sz w:val="18"/>
              </w:rPr>
              <w:t>BUG-005</w:t>
            </w:r>
          </w:p>
        </w:tc>
        <w:tc>
          <w:tcPr>
            <w:tcW w:w="2351" w:type="dxa"/>
          </w:tcPr>
          <w:p w:rsidR="00403A88" w:rsidRDefault="004357C3">
            <w:r>
              <w:rPr>
                <w:sz w:val="18"/>
              </w:rPr>
              <w:t>Language picker dropdown is entirely JavaScript-dependent with no fallback</w:t>
            </w:r>
          </w:p>
        </w:tc>
        <w:tc>
          <w:tcPr>
            <w:tcW w:w="2351" w:type="dxa"/>
          </w:tcPr>
          <w:p w:rsidR="00403A88" w:rsidRDefault="004357C3">
            <w:r>
              <w:rPr>
                <w:sz w:val="18"/>
              </w:rPr>
              <w:t>Functional</w:t>
            </w:r>
          </w:p>
        </w:tc>
        <w:tc>
          <w:tcPr>
            <w:tcW w:w="2351" w:type="dxa"/>
            <w:shd w:val="clear" w:color="auto" w:fill="FF9200"/>
          </w:tcPr>
          <w:p w:rsidR="00403A88" w:rsidRDefault="004357C3">
            <w:r>
              <w:rPr>
                <w:b/>
                <w:color w:val="FFFFFF"/>
                <w:sz w:val="18"/>
              </w:rPr>
              <w:t>Medium</w:t>
            </w:r>
          </w:p>
        </w:tc>
      </w:tr>
      <w:tr w:rsidR="00403A88">
        <w:tc>
          <w:tcPr>
            <w:tcW w:w="2351" w:type="dxa"/>
          </w:tcPr>
          <w:p w:rsidR="00403A88" w:rsidRDefault="004357C3">
            <w:r>
              <w:rPr>
                <w:sz w:val="18"/>
              </w:rPr>
              <w:t>BUG-006</w:t>
            </w:r>
          </w:p>
        </w:tc>
        <w:tc>
          <w:tcPr>
            <w:tcW w:w="2351" w:type="dxa"/>
          </w:tcPr>
          <w:p w:rsidR="00403A88" w:rsidRDefault="004357C3">
            <w:r>
              <w:rPr>
                <w:sz w:val="18"/>
              </w:rPr>
              <w:t xml:space="preserve">Contact form is entirely </w:t>
            </w:r>
            <w:r>
              <w:rPr>
                <w:sz w:val="18"/>
              </w:rPr>
              <w:t>JavaScript-dependent with no fallback</w:t>
            </w:r>
          </w:p>
        </w:tc>
        <w:tc>
          <w:tcPr>
            <w:tcW w:w="2351" w:type="dxa"/>
          </w:tcPr>
          <w:p w:rsidR="00403A88" w:rsidRDefault="004357C3">
            <w:r>
              <w:rPr>
                <w:sz w:val="18"/>
              </w:rPr>
              <w:t>Functional</w:t>
            </w:r>
          </w:p>
        </w:tc>
        <w:tc>
          <w:tcPr>
            <w:tcW w:w="2351" w:type="dxa"/>
            <w:shd w:val="clear" w:color="auto" w:fill="FF0000"/>
          </w:tcPr>
          <w:p w:rsidR="00403A88" w:rsidRDefault="004357C3">
            <w:r>
              <w:rPr>
                <w:b/>
                <w:color w:val="FFFFFF"/>
                <w:sz w:val="18"/>
              </w:rPr>
              <w:t>High</w:t>
            </w:r>
          </w:p>
        </w:tc>
      </w:tr>
      <w:tr w:rsidR="00403A88">
        <w:tc>
          <w:tcPr>
            <w:tcW w:w="2351" w:type="dxa"/>
          </w:tcPr>
          <w:p w:rsidR="00403A88" w:rsidRDefault="004357C3">
            <w:r>
              <w:rPr>
                <w:sz w:val="18"/>
              </w:rPr>
              <w:t>BUG-007</w:t>
            </w:r>
          </w:p>
        </w:tc>
        <w:tc>
          <w:tcPr>
            <w:tcW w:w="2351" w:type="dxa"/>
          </w:tcPr>
          <w:p w:rsidR="00403A88" w:rsidRDefault="004357C3">
            <w:r>
              <w:rPr>
                <w:sz w:val="18"/>
              </w:rPr>
              <w:t>tabindex="-1" applied to &lt;body&gt; element</w:t>
            </w:r>
          </w:p>
        </w:tc>
        <w:tc>
          <w:tcPr>
            <w:tcW w:w="2351" w:type="dxa"/>
          </w:tcPr>
          <w:p w:rsidR="00403A88" w:rsidRDefault="004357C3">
            <w:r>
              <w:rPr>
                <w:sz w:val="18"/>
              </w:rPr>
              <w:t>Accessibility</w:t>
            </w:r>
          </w:p>
        </w:tc>
        <w:tc>
          <w:tcPr>
            <w:tcW w:w="2351" w:type="dxa"/>
            <w:shd w:val="clear" w:color="auto" w:fill="0070C0"/>
          </w:tcPr>
          <w:p w:rsidR="00403A88" w:rsidRDefault="004357C3">
            <w:r>
              <w:rPr>
                <w:b/>
                <w:color w:val="FFFFFF"/>
                <w:sz w:val="18"/>
              </w:rPr>
              <w:t>Low</w:t>
            </w:r>
          </w:p>
        </w:tc>
      </w:tr>
      <w:tr w:rsidR="00403A88">
        <w:tc>
          <w:tcPr>
            <w:tcW w:w="2351" w:type="dxa"/>
          </w:tcPr>
          <w:p w:rsidR="00403A88" w:rsidRDefault="004357C3">
            <w:r>
              <w:rPr>
                <w:sz w:val="18"/>
              </w:rPr>
              <w:t>BUG-008</w:t>
            </w:r>
          </w:p>
        </w:tc>
        <w:tc>
          <w:tcPr>
            <w:tcW w:w="2351" w:type="dxa"/>
          </w:tcPr>
          <w:p w:rsidR="00403A88" w:rsidRDefault="004357C3">
            <w:r>
              <w:rPr>
                <w:sz w:val="18"/>
              </w:rPr>
              <w:t>Duplicate navigation landmarks in DOM (desktop + mobile nav both rendered)</w:t>
            </w:r>
          </w:p>
        </w:tc>
        <w:tc>
          <w:tcPr>
            <w:tcW w:w="2351" w:type="dxa"/>
          </w:tcPr>
          <w:p w:rsidR="00403A88" w:rsidRDefault="004357C3">
            <w:r>
              <w:rPr>
                <w:sz w:val="18"/>
              </w:rPr>
              <w:t>Accessibility</w:t>
            </w:r>
          </w:p>
        </w:tc>
        <w:tc>
          <w:tcPr>
            <w:tcW w:w="2351" w:type="dxa"/>
            <w:shd w:val="clear" w:color="auto" w:fill="FF9200"/>
          </w:tcPr>
          <w:p w:rsidR="00403A88" w:rsidRDefault="004357C3">
            <w:r>
              <w:rPr>
                <w:b/>
                <w:color w:val="FFFFFF"/>
                <w:sz w:val="18"/>
              </w:rPr>
              <w:t>Medium</w:t>
            </w:r>
          </w:p>
        </w:tc>
      </w:tr>
      <w:tr w:rsidR="00403A88">
        <w:tc>
          <w:tcPr>
            <w:tcW w:w="2351" w:type="dxa"/>
          </w:tcPr>
          <w:p w:rsidR="00403A88" w:rsidRDefault="004357C3">
            <w:r>
              <w:rPr>
                <w:sz w:val="18"/>
              </w:rPr>
              <w:t>BUG-009</w:t>
            </w:r>
          </w:p>
        </w:tc>
        <w:tc>
          <w:tcPr>
            <w:tcW w:w="2351" w:type="dxa"/>
          </w:tcPr>
          <w:p w:rsidR="00403A88" w:rsidRDefault="004357C3">
            <w:r>
              <w:rPr>
                <w:sz w:val="18"/>
              </w:rPr>
              <w:t>Missing or inadequate</w:t>
            </w:r>
            <w:r>
              <w:rPr>
                <w:sz w:val="18"/>
              </w:rPr>
              <w:t xml:space="preserve"> alt text on logo and flag images</w:t>
            </w:r>
          </w:p>
        </w:tc>
        <w:tc>
          <w:tcPr>
            <w:tcW w:w="2351" w:type="dxa"/>
          </w:tcPr>
          <w:p w:rsidR="00403A88" w:rsidRDefault="004357C3">
            <w:r>
              <w:rPr>
                <w:sz w:val="18"/>
              </w:rPr>
              <w:t>Accessibility</w:t>
            </w:r>
          </w:p>
        </w:tc>
        <w:tc>
          <w:tcPr>
            <w:tcW w:w="2351" w:type="dxa"/>
            <w:shd w:val="clear" w:color="auto" w:fill="FF9200"/>
          </w:tcPr>
          <w:p w:rsidR="00403A88" w:rsidRDefault="004357C3">
            <w:r>
              <w:rPr>
                <w:b/>
                <w:color w:val="FFFFFF"/>
                <w:sz w:val="18"/>
              </w:rPr>
              <w:t>Medium</w:t>
            </w:r>
          </w:p>
        </w:tc>
      </w:tr>
      <w:tr w:rsidR="00403A88">
        <w:tc>
          <w:tcPr>
            <w:tcW w:w="2351" w:type="dxa"/>
          </w:tcPr>
          <w:p w:rsidR="00403A88" w:rsidRDefault="004357C3">
            <w:r>
              <w:rPr>
                <w:sz w:val="18"/>
              </w:rPr>
              <w:t>BUG-010</w:t>
            </w:r>
          </w:p>
        </w:tc>
        <w:tc>
          <w:tcPr>
            <w:tcW w:w="2351" w:type="dxa"/>
          </w:tcPr>
          <w:p w:rsidR="00403A88" w:rsidRDefault="004357C3">
            <w:r>
              <w:rPr>
                <w:sz w:val="18"/>
              </w:rPr>
              <w:t>Conflicting lazy-load strategies: data-load="false" and loading="lazy"</w:t>
            </w:r>
          </w:p>
        </w:tc>
        <w:tc>
          <w:tcPr>
            <w:tcW w:w="2351" w:type="dxa"/>
          </w:tcPr>
          <w:p w:rsidR="00403A88" w:rsidRDefault="004357C3">
            <w:r>
              <w:rPr>
                <w:sz w:val="18"/>
              </w:rPr>
              <w:t>Performance / Conflicts</w:t>
            </w:r>
          </w:p>
        </w:tc>
        <w:tc>
          <w:tcPr>
            <w:tcW w:w="2351" w:type="dxa"/>
            <w:shd w:val="clear" w:color="auto" w:fill="0070C0"/>
          </w:tcPr>
          <w:p w:rsidR="00403A88" w:rsidRDefault="004357C3">
            <w:r>
              <w:rPr>
                <w:b/>
                <w:color w:val="FFFFFF"/>
                <w:sz w:val="18"/>
              </w:rPr>
              <w:t>Low</w:t>
            </w:r>
          </w:p>
        </w:tc>
      </w:tr>
      <w:tr w:rsidR="00403A88">
        <w:tc>
          <w:tcPr>
            <w:tcW w:w="2351" w:type="dxa"/>
          </w:tcPr>
          <w:p w:rsidR="00403A88" w:rsidRDefault="004357C3">
            <w:r>
              <w:rPr>
                <w:sz w:val="18"/>
              </w:rPr>
              <w:t>BUG-011</w:t>
            </w:r>
          </w:p>
        </w:tc>
        <w:tc>
          <w:tcPr>
            <w:tcW w:w="2351" w:type="dxa"/>
          </w:tcPr>
          <w:p w:rsidR="00403A88" w:rsidRDefault="004357C3">
            <w:r>
              <w:rPr>
                <w:sz w:val="18"/>
              </w:rPr>
              <w:t>Massive inline JSON payload (~30 KB) blocking HTML parse</w:t>
            </w:r>
          </w:p>
        </w:tc>
        <w:tc>
          <w:tcPr>
            <w:tcW w:w="2351" w:type="dxa"/>
          </w:tcPr>
          <w:p w:rsidR="00403A88" w:rsidRDefault="004357C3">
            <w:r>
              <w:rPr>
                <w:sz w:val="18"/>
              </w:rPr>
              <w:t>Performance</w:t>
            </w:r>
          </w:p>
        </w:tc>
        <w:tc>
          <w:tcPr>
            <w:tcW w:w="2351" w:type="dxa"/>
            <w:shd w:val="clear" w:color="auto" w:fill="0070C0"/>
          </w:tcPr>
          <w:p w:rsidR="00403A88" w:rsidRDefault="004357C3">
            <w:r>
              <w:rPr>
                <w:b/>
                <w:color w:val="FFFFFF"/>
                <w:sz w:val="18"/>
              </w:rPr>
              <w:t>Low</w:t>
            </w:r>
          </w:p>
        </w:tc>
      </w:tr>
      <w:tr w:rsidR="00403A88">
        <w:tc>
          <w:tcPr>
            <w:tcW w:w="2351" w:type="dxa"/>
          </w:tcPr>
          <w:p w:rsidR="00403A88" w:rsidRDefault="004357C3">
            <w:r>
              <w:rPr>
                <w:sz w:val="18"/>
              </w:rPr>
              <w:t>BUG-012</w:t>
            </w:r>
          </w:p>
        </w:tc>
        <w:tc>
          <w:tcPr>
            <w:tcW w:w="2351" w:type="dxa"/>
          </w:tcPr>
          <w:p w:rsidR="00403A88" w:rsidRDefault="004357C3">
            <w:r>
              <w:rPr>
                <w:sz w:val="18"/>
              </w:rPr>
              <w:t>Missing type="button" on &lt;button&gt; elements inside forms</w:t>
            </w:r>
          </w:p>
        </w:tc>
        <w:tc>
          <w:tcPr>
            <w:tcW w:w="2351" w:type="dxa"/>
          </w:tcPr>
          <w:p w:rsidR="00403A88" w:rsidRDefault="004357C3">
            <w:r>
              <w:rPr>
                <w:sz w:val="18"/>
              </w:rPr>
              <w:t>HTML Validity / Functional</w:t>
            </w:r>
          </w:p>
        </w:tc>
        <w:tc>
          <w:tcPr>
            <w:tcW w:w="2351" w:type="dxa"/>
            <w:shd w:val="clear" w:color="auto" w:fill="0070C0"/>
          </w:tcPr>
          <w:p w:rsidR="00403A88" w:rsidRDefault="004357C3">
            <w:r>
              <w:rPr>
                <w:b/>
                <w:color w:val="FFFFFF"/>
                <w:sz w:val="18"/>
              </w:rPr>
              <w:t>Low</w:t>
            </w:r>
          </w:p>
        </w:tc>
      </w:tr>
    </w:tbl>
    <w:p w:rsidR="00403A88" w:rsidRDefault="004357C3" w:rsidP="004357C3">
      <w:r>
        <w:br w:type="page"/>
      </w:r>
      <w:r>
        <w:rPr>
          <w:color w:val="C00000"/>
        </w:rPr>
        <w:lastRenderedPageBreak/>
        <w:t>Security Findings</w:t>
      </w:r>
    </w:p>
    <w:p w:rsidR="00403A88" w:rsidRDefault="004357C3">
      <w:pPr>
        <w:pStyle w:val="Heading2"/>
      </w:pPr>
      <w:r>
        <w:t>S</w:t>
      </w:r>
      <w:r>
        <w:t>EC-001 — Missing rel="noopener noreferrer" on target="_blank" links</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C00000"/>
          </w:tcPr>
          <w:p w:rsidR="00403A88" w:rsidRDefault="004357C3">
            <w:r>
              <w:rPr>
                <w:b/>
                <w:color w:val="FFFFFF"/>
                <w:sz w:val="18"/>
              </w:rPr>
              <w:t>Severity: Critical</w:t>
            </w:r>
          </w:p>
        </w:tc>
        <w:tc>
          <w:tcPr>
            <w:tcW w:w="3135" w:type="dxa"/>
          </w:tcPr>
          <w:p w:rsidR="00403A88" w:rsidRDefault="004357C3">
            <w:r>
              <w:rPr>
                <w:sz w:val="18"/>
              </w:rPr>
              <w:t>Category: Security — Reverse Tabnapping</w:t>
            </w:r>
          </w:p>
        </w:tc>
        <w:tc>
          <w:tcPr>
            <w:tcW w:w="3135" w:type="dxa"/>
          </w:tcPr>
          <w:p w:rsidR="00403A88" w:rsidRDefault="004357C3">
            <w:r>
              <w:rPr>
                <w:sz w:val="18"/>
              </w:rPr>
              <w:t>Environment: All bro</w:t>
            </w:r>
            <w:r>
              <w:rPr>
                <w:sz w:val="18"/>
              </w:rPr>
              <w:t>wsers, All OS</w:t>
            </w:r>
          </w:p>
        </w:tc>
      </w:tr>
    </w:tbl>
    <w:p w:rsidR="00403A88" w:rsidRDefault="00403A88"/>
    <w:p w:rsidR="00403A88" w:rsidRDefault="004357C3">
      <w:r>
        <w:rPr>
          <w:b/>
        </w:rPr>
        <w:t xml:space="preserve">Description: </w:t>
      </w:r>
      <w:r>
        <w:rPr>
          <w:sz w:val="20"/>
        </w:rPr>
        <w:t>Multiple external links use target="_blank" without rel="noopener noreferrer". This exposes the site to reverse-tabnapping attacks: the opened page can access window.opener and redirect the originating tab to a phishing page. A</w:t>
      </w:r>
      <w:r>
        <w:rPr>
          <w:sz w:val="20"/>
        </w:rPr>
        <w:t>ffected links include the Outlook booking link and the LinkedIn company page link.</w:t>
      </w:r>
    </w:p>
    <w:p w:rsidR="00403A88" w:rsidRDefault="00403A88"/>
    <w:p w:rsidR="00403A88" w:rsidRDefault="004357C3">
      <w:r>
        <w:rPr>
          <w:b/>
        </w:rPr>
        <w:t>Code Evidence:</w:t>
      </w:r>
    </w:p>
    <w:p w:rsidR="00403A88" w:rsidRDefault="004357C3">
      <w:pPr>
        <w:ind w:left="567"/>
      </w:pPr>
      <w:r>
        <w:rPr>
          <w:rFonts w:ascii="Courier New" w:hAnsi="Courier New"/>
          <w:sz w:val="16"/>
        </w:rPr>
        <w:t>&lt;a href="https://outlook.office.com/book/..." target="_blank"&gt;Plan een gratis advies gesprek&lt;/a&gt;</w:t>
      </w:r>
      <w:r>
        <w:rPr>
          <w:rFonts w:ascii="Courier New" w:hAnsi="Courier New"/>
          <w:sz w:val="16"/>
        </w:rPr>
        <w:br/>
        <w:t xml:space="preserve">&lt;a href="https://www.linkedin.com/company/sapnomads" </w:t>
      </w:r>
      <w:r>
        <w:rPr>
          <w:rFonts w:ascii="Courier New" w:hAnsi="Courier New"/>
          <w:sz w:val="16"/>
        </w:rPr>
        <w:t>target="_blank"&gt;LinkedIn&lt;/a&gt;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any browser.</w:t>
            </w:r>
          </w:p>
        </w:tc>
      </w:tr>
      <w:tr w:rsidR="00403A88">
        <w:tc>
          <w:tcPr>
            <w:tcW w:w="9406" w:type="dxa"/>
          </w:tcPr>
          <w:p w:rsidR="00403A88" w:rsidRDefault="004357C3">
            <w:r>
              <w:rPr>
                <w:sz w:val="18"/>
              </w:rPr>
              <w:t>2. Right-click the page and select "View Page Source".</w:t>
            </w:r>
          </w:p>
        </w:tc>
      </w:tr>
      <w:tr w:rsidR="00403A88">
        <w:tc>
          <w:tcPr>
            <w:tcW w:w="9406" w:type="dxa"/>
          </w:tcPr>
          <w:p w:rsidR="00403A88" w:rsidRDefault="004357C3">
            <w:r>
              <w:rPr>
                <w:sz w:val="18"/>
              </w:rPr>
              <w:t>3. Search (Ctrl+F) for target="_blank".</w:t>
            </w:r>
          </w:p>
        </w:tc>
      </w:tr>
      <w:tr w:rsidR="00403A88">
        <w:tc>
          <w:tcPr>
            <w:tcW w:w="9406" w:type="dxa"/>
          </w:tcPr>
          <w:p w:rsidR="00403A88" w:rsidRDefault="004357C3">
            <w:r>
              <w:rPr>
                <w:sz w:val="18"/>
              </w:rPr>
              <w:t xml:space="preserve">4. Observe that the matching &lt;a&gt; elements do not include </w:t>
            </w:r>
            <w:r>
              <w:rPr>
                <w:sz w:val="18"/>
              </w:rPr>
              <w:t>rel="noopener noreferrer".</w:t>
            </w:r>
          </w:p>
        </w:tc>
      </w:tr>
      <w:tr w:rsidR="00403A88">
        <w:tc>
          <w:tcPr>
            <w:tcW w:w="9406" w:type="dxa"/>
          </w:tcPr>
          <w:p w:rsidR="00403A88" w:rsidRDefault="004357C3">
            <w:r>
              <w:rPr>
                <w:sz w:val="18"/>
              </w:rPr>
              <w:t>5. Alternatively, open DevTools Console and run: document.querySelectorAll('a[target="_blank"]:not([rel*="noopener"])') — all returned elements are vulnerable.</w:t>
            </w:r>
          </w:p>
        </w:tc>
      </w:tr>
    </w:tbl>
    <w:p w:rsidR="00403A88" w:rsidRDefault="00403A88"/>
    <w:p w:rsidR="00403A88" w:rsidRDefault="004357C3">
      <w:r>
        <w:rPr>
          <w:b/>
        </w:rPr>
        <w:t xml:space="preserve">Expected Result: </w:t>
      </w:r>
      <w:r>
        <w:t>All links with target="_blank" should include rel</w:t>
      </w:r>
      <w:r>
        <w:t>="noopener noreferrer" to prevent reverse-tabnapping.</w:t>
      </w:r>
    </w:p>
    <w:p w:rsidR="00403A88" w:rsidRDefault="004357C3">
      <w:r>
        <w:rPr>
          <w:b/>
        </w:rPr>
        <w:t xml:space="preserve">Actual Result: </w:t>
      </w:r>
      <w:r>
        <w:t>Links open a new tab without the protective rel attribute, leaving window.opener accessible to the target page.</w:t>
      </w:r>
    </w:p>
    <w:p w:rsidR="00403A88" w:rsidRDefault="00403A88"/>
    <w:p w:rsidR="00403A88" w:rsidRDefault="004357C3">
      <w:r>
        <w:rPr>
          <w:b/>
        </w:rPr>
        <w:t xml:space="preserve">Screenshot: </w:t>
      </w:r>
      <w:r>
        <w:rPr>
          <w:i/>
          <w:sz w:val="18"/>
        </w:rPr>
        <w:t>Homepage — CTA button visible in hero section</w:t>
      </w:r>
    </w:p>
    <w:p w:rsidR="00403A88" w:rsidRDefault="004357C3">
      <w:r>
        <w:rPr>
          <w:noProof/>
        </w:rPr>
        <w:lastRenderedPageBreak/>
        <w:drawing>
          <wp:inline distT="0" distB="0" distL="0" distR="0">
            <wp:extent cx="5400000" cy="379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01_full_page.png"/>
                    <pic:cNvPicPr/>
                  </pic:nvPicPr>
                  <pic:blipFill>
                    <a:blip r:embed="rId6"/>
                    <a:stretch>
                      <a:fillRect/>
                    </a:stretch>
                  </pic:blipFill>
                  <pic:spPr>
                    <a:xfrm>
                      <a:off x="0" y="0"/>
                      <a:ext cx="5400000" cy="3796875"/>
                    </a:xfrm>
                    <a:prstGeom prst="rect">
                      <a:avLst/>
                    </a:prstGeom>
                  </pic:spPr>
                </pic:pic>
              </a:graphicData>
            </a:graphic>
          </wp:inline>
        </w:drawing>
      </w:r>
    </w:p>
    <w:p w:rsidR="00403A88" w:rsidRDefault="00403A88"/>
    <w:p w:rsidR="00403A88" w:rsidRDefault="004357C3">
      <w:r>
        <w:rPr>
          <w:b/>
        </w:rPr>
        <w:t xml:space="preserve">Screenshot: </w:t>
      </w:r>
      <w:r>
        <w:rPr>
          <w:i/>
          <w:sz w:val="18"/>
        </w:rPr>
        <w:t>Close-up of the vulnerable CTA anchor element</w:t>
      </w:r>
    </w:p>
    <w:p w:rsidR="00403A88" w:rsidRDefault="004357C3">
      <w:r>
        <w:rPr>
          <w:noProof/>
        </w:rPr>
        <w:drawing>
          <wp:inline distT="0" distB="0" distL="0" distR="0">
            <wp:extent cx="5400000" cy="1236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01_cta_button.png"/>
                    <pic:cNvPicPr/>
                  </pic:nvPicPr>
                  <pic:blipFill>
                    <a:blip r:embed="rId7"/>
                    <a:stretch>
                      <a:fillRect/>
                    </a:stretch>
                  </pic:blipFill>
                  <pic:spPr>
                    <a:xfrm>
                      <a:off x="0" y="0"/>
                      <a:ext cx="5400000" cy="1236364"/>
                    </a:xfrm>
                    <a:prstGeom prst="rect">
                      <a:avLst/>
                    </a:prstGeom>
                  </pic:spPr>
                </pic:pic>
              </a:graphicData>
            </a:graphic>
          </wp:inline>
        </w:drawing>
      </w:r>
    </w:p>
    <w:p w:rsidR="00403A88" w:rsidRDefault="00403A88"/>
    <w:p w:rsidR="00403A88" w:rsidRDefault="004357C3">
      <w:r>
        <w:rPr>
          <w:b/>
        </w:rPr>
        <w:t xml:space="preserve">Screenshot: </w:t>
      </w:r>
      <w:r>
        <w:rPr>
          <w:i/>
          <w:sz w:val="18"/>
        </w:rPr>
        <w:t>LinkedIn footer link — also missing rel attribute</w:t>
      </w:r>
    </w:p>
    <w:p w:rsidR="00403A88" w:rsidRDefault="004357C3">
      <w:r>
        <w:rPr>
          <w:noProof/>
        </w:rPr>
        <w:lastRenderedPageBreak/>
        <w:drawing>
          <wp:inline distT="0" distB="0" distL="0" distR="0">
            <wp:extent cx="5400000" cy="3796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01_linkedin_link.png"/>
                    <pic:cNvPicPr/>
                  </pic:nvPicPr>
                  <pic:blipFill>
                    <a:blip r:embed="rId8"/>
                    <a:stretch>
                      <a:fillRect/>
                    </a:stretch>
                  </pic:blipFill>
                  <pic:spPr>
                    <a:xfrm>
                      <a:off x="0" y="0"/>
                      <a:ext cx="5400000" cy="3796875"/>
                    </a:xfrm>
                    <a:prstGeom prst="rect">
                      <a:avLst/>
                    </a:prstGeom>
                  </pic:spPr>
                </pic:pic>
              </a:graphicData>
            </a:graphic>
          </wp:inline>
        </w:drawing>
      </w:r>
    </w:p>
    <w:p w:rsidR="00403A88" w:rsidRDefault="00403A88"/>
    <w:p w:rsidR="00403A88" w:rsidRDefault="004357C3">
      <w:r>
        <w:rPr>
          <w:b/>
        </w:rPr>
        <w:t xml:space="preserve">Recommended Fix: </w:t>
      </w:r>
      <w:r>
        <w:t>Add rel="noopener noreferrer" to every &lt;a target="_blank"&gt; element.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F2F2F2"/>
          </w:tcPr>
          <w:p w:rsidR="00403A88" w:rsidRDefault="004357C3">
            <w:r>
              <w:rPr>
                <w:b/>
                <w:color w:val="1F497D"/>
                <w:sz w:val="18"/>
              </w:rPr>
              <w:t>Deep Dive — Technical Explanation</w:t>
            </w:r>
          </w:p>
          <w:p w:rsidR="00403A88" w:rsidRDefault="004357C3">
            <w:r>
              <w:rPr>
                <w:rFonts w:ascii="Courier New" w:hAnsi="Courier New"/>
                <w:sz w:val="16"/>
              </w:rPr>
              <w:t>HOW DOES target="_blan</w:t>
            </w:r>
            <w:r>
              <w:rPr>
                <w:rFonts w:ascii="Courier New" w:hAnsi="Courier New"/>
                <w:sz w:val="16"/>
              </w:rPr>
              <w:t>k" WORK?</w:t>
            </w:r>
            <w:r>
              <w:rPr>
                <w:rFonts w:ascii="Courier New" w:hAnsi="Courier New"/>
                <w:sz w:val="16"/>
              </w:rPr>
              <w:br/>
            </w:r>
            <w:r>
              <w:rPr>
                <w:rFonts w:ascii="Courier New" w:hAnsi="Courier New"/>
                <w:sz w:val="16"/>
              </w:rPr>
              <w:br/>
              <w:t>When you have:</w:t>
            </w:r>
            <w:r>
              <w:rPr>
                <w:rFonts w:ascii="Courier New" w:hAnsi="Courier New"/>
                <w:sz w:val="16"/>
              </w:rPr>
              <w:br/>
            </w:r>
            <w:r>
              <w:rPr>
                <w:rFonts w:ascii="Courier New" w:hAnsi="Courier New"/>
                <w:sz w:val="16"/>
              </w:rPr>
              <w:br/>
              <w:t xml:space="preserve">    &lt;a href="https://linkedin.com" target="_blank"&gt;LinkedIn&lt;/a&gt;</w:t>
            </w:r>
            <w:r>
              <w:rPr>
                <w:rFonts w:ascii="Courier New" w:hAnsi="Courier New"/>
                <w:sz w:val="16"/>
              </w:rPr>
              <w:br/>
            </w:r>
            <w:r>
              <w:rPr>
                <w:rFonts w:ascii="Courier New" w:hAnsi="Courier New"/>
                <w:sz w:val="16"/>
              </w:rPr>
              <w:br/>
              <w:t>the browser:</w:t>
            </w:r>
            <w:r>
              <w:rPr>
                <w:rFonts w:ascii="Courier New" w:hAnsi="Courier New"/>
                <w:sz w:val="16"/>
              </w:rPr>
              <w:br/>
              <w:t xml:space="preserve">  • keeps the current site open;</w:t>
            </w:r>
            <w:r>
              <w:rPr>
                <w:rFonts w:ascii="Courier New" w:hAnsi="Courier New"/>
                <w:sz w:val="16"/>
              </w:rPr>
              <w:br/>
              <w:t xml:space="preserve">  • opens a new tab;</w:t>
            </w:r>
            <w:r>
              <w:rPr>
                <w:rFonts w:ascii="Courier New" w:hAnsi="Courier New"/>
                <w:sz w:val="16"/>
              </w:rPr>
              <w:br/>
              <w:t xml:space="preserve">  • loads LinkedIn.</w:t>
            </w:r>
            <w:r>
              <w:rPr>
                <w:rFonts w:ascii="Courier New" w:hAnsi="Courier New"/>
                <w:sz w:val="16"/>
              </w:rPr>
              <w:br/>
            </w:r>
            <w:r>
              <w:rPr>
                <w:rFonts w:ascii="Courier New" w:hAnsi="Courier New"/>
                <w:sz w:val="16"/>
              </w:rPr>
              <w:br/>
              <w:t xml:space="preserve">Most people assume the two tabs are now completely isolated. In reality, the </w:t>
            </w:r>
            <w:r>
              <w:rPr>
                <w:rFonts w:ascii="Courier New" w:hAnsi="Courier New"/>
                <w:sz w:val="16"/>
              </w:rPr>
              <w:t>new tab gains JavaScript access to the original tab via window.opener.</w:t>
            </w:r>
            <w:r>
              <w:rPr>
                <w:rFonts w:ascii="Courier New" w:hAnsi="Courier New"/>
                <w:sz w:val="16"/>
              </w:rPr>
              <w:br/>
            </w:r>
            <w:r>
              <w:rPr>
                <w:rFonts w:ascii="Courier New" w:hAnsi="Courier New"/>
                <w:sz w:val="16"/>
              </w:rPr>
              <w:br/>
              <w:t>WHAT IS window.opener?</w:t>
            </w:r>
            <w:r>
              <w:rPr>
                <w:rFonts w:ascii="Courier New" w:hAnsi="Courier New"/>
                <w:sz w:val="16"/>
              </w:rPr>
              <w:br/>
            </w:r>
            <w:r>
              <w:rPr>
                <w:rFonts w:ascii="Courier New" w:hAnsi="Courier New"/>
                <w:sz w:val="16"/>
              </w:rPr>
              <w:br/>
              <w:t>Consider this flow:</w:t>
            </w:r>
            <w:r>
              <w:rPr>
                <w:rFonts w:ascii="Courier New" w:hAnsi="Courier New"/>
                <w:sz w:val="16"/>
              </w:rPr>
              <w:br/>
            </w:r>
            <w:r>
              <w:rPr>
                <w:rFonts w:ascii="Courier New" w:hAnsi="Courier New"/>
                <w:sz w:val="16"/>
              </w:rPr>
              <w:br/>
              <w:t xml:space="preserve">  sapnomads.com  -&gt;  user clicks [Book Meeting]  -&gt;  outlook.office.com opens</w:t>
            </w:r>
            <w:r>
              <w:rPr>
                <w:rFonts w:ascii="Courier New" w:hAnsi="Courier New"/>
                <w:sz w:val="16"/>
              </w:rPr>
              <w:br/>
            </w:r>
            <w:r>
              <w:rPr>
                <w:rFonts w:ascii="Courier New" w:hAnsi="Courier New"/>
                <w:sz w:val="16"/>
              </w:rPr>
              <w:br/>
              <w:t>From the Outlook page, JavaScript can do:</w:t>
            </w:r>
            <w:r>
              <w:rPr>
                <w:rFonts w:ascii="Courier New" w:hAnsi="Courier New"/>
                <w:sz w:val="16"/>
              </w:rPr>
              <w:br/>
            </w:r>
            <w:r>
              <w:rPr>
                <w:rFonts w:ascii="Courier New" w:hAnsi="Courier New"/>
                <w:sz w:val="16"/>
              </w:rPr>
              <w:br/>
              <w:t xml:space="preserve">    console.log(w</w:t>
            </w:r>
            <w:r>
              <w:rPr>
                <w:rFonts w:ascii="Courier New" w:hAnsi="Courier New"/>
                <w:sz w:val="16"/>
              </w:rPr>
              <w:t>indow.opener);   // reference to the original tab</w:t>
            </w:r>
            <w:r>
              <w:rPr>
                <w:rFonts w:ascii="Courier New" w:hAnsi="Courier New"/>
                <w:sz w:val="16"/>
              </w:rPr>
              <w:br/>
              <w:t xml:space="preserve">    window.opener.location = "https://fake-sapnomads-login.com";</w:t>
            </w:r>
            <w:r>
              <w:rPr>
                <w:rFonts w:ascii="Courier New" w:hAnsi="Courier New"/>
                <w:sz w:val="16"/>
              </w:rPr>
              <w:br/>
            </w:r>
            <w:r>
              <w:rPr>
                <w:rFonts w:ascii="Courier New" w:hAnsi="Courier New"/>
                <w:sz w:val="16"/>
              </w:rPr>
              <w:br/>
              <w:t>WHAT IS REVERSE TABNAPPING?</w:t>
            </w:r>
            <w:r>
              <w:rPr>
                <w:rFonts w:ascii="Courier New" w:hAnsi="Courier New"/>
                <w:sz w:val="16"/>
              </w:rPr>
              <w:br/>
            </w:r>
            <w:r>
              <w:rPr>
                <w:rFonts w:ascii="Courier New" w:hAnsi="Courier New"/>
                <w:sz w:val="16"/>
              </w:rPr>
              <w:br/>
              <w:t xml:space="preserve">  1. The user is on sapnomads.com and clicks the LinkedIn link.</w:t>
            </w:r>
            <w:r>
              <w:rPr>
                <w:rFonts w:ascii="Courier New" w:hAnsi="Courier New"/>
                <w:sz w:val="16"/>
              </w:rPr>
              <w:br/>
              <w:t xml:space="preserve">  2. linkedin.com opens in a new tab.</w:t>
            </w:r>
            <w:r>
              <w:rPr>
                <w:rFonts w:ascii="Courier New" w:hAnsi="Courier New"/>
                <w:sz w:val="16"/>
              </w:rPr>
              <w:br/>
              <w:t xml:space="preserve">  3. Whil</w:t>
            </w:r>
            <w:r>
              <w:rPr>
                <w:rFonts w:ascii="Courier New" w:hAnsi="Courier New"/>
                <w:sz w:val="16"/>
              </w:rPr>
              <w:t>e the user is reading LinkedIn, JavaScript there executes:</w:t>
            </w:r>
            <w:r>
              <w:rPr>
                <w:rFonts w:ascii="Courier New" w:hAnsi="Courier New"/>
                <w:sz w:val="16"/>
              </w:rPr>
              <w:br/>
            </w:r>
            <w:r>
              <w:rPr>
                <w:rFonts w:ascii="Courier New" w:hAnsi="Courier New"/>
                <w:sz w:val="16"/>
              </w:rPr>
              <w:br/>
            </w:r>
            <w:r>
              <w:rPr>
                <w:rFonts w:ascii="Courier New" w:hAnsi="Courier New"/>
                <w:sz w:val="16"/>
              </w:rPr>
              <w:lastRenderedPageBreak/>
              <w:t xml:space="preserve">         window.opener.location = "https://fake-sapnomads-login.com";</w:t>
            </w:r>
            <w:r>
              <w:rPr>
                <w:rFonts w:ascii="Courier New" w:hAnsi="Courier New"/>
                <w:sz w:val="16"/>
              </w:rPr>
              <w:br/>
            </w:r>
            <w:r>
              <w:rPr>
                <w:rFonts w:ascii="Courier New" w:hAnsi="Courier New"/>
                <w:sz w:val="16"/>
              </w:rPr>
              <w:br/>
              <w:t xml:space="preserve">  4. The user switches back after 2 minutes and sees a page that looks like</w:t>
            </w:r>
            <w:r>
              <w:rPr>
                <w:rFonts w:ascii="Courier New" w:hAnsi="Courier New"/>
                <w:sz w:val="16"/>
              </w:rPr>
              <w:br/>
              <w:t xml:space="preserve">     SAP Nomads Login. They enter their email and</w:t>
            </w:r>
            <w:r>
              <w:rPr>
                <w:rFonts w:ascii="Courier New" w:hAnsi="Courier New"/>
                <w:sz w:val="16"/>
              </w:rPr>
              <w:t xml:space="preserve"> password.</w:t>
            </w:r>
            <w:r>
              <w:rPr>
                <w:rFonts w:ascii="Courier New" w:hAnsi="Courier New"/>
                <w:sz w:val="16"/>
              </w:rPr>
              <w:br/>
              <w:t xml:space="preserve">     The credentials are now sent to the attacker.</w:t>
            </w:r>
            <w:r>
              <w:rPr>
                <w:rFonts w:ascii="Courier New" w:hAnsi="Courier New"/>
                <w:sz w:val="16"/>
              </w:rPr>
              <w:br/>
            </w:r>
            <w:r>
              <w:rPr>
                <w:rFonts w:ascii="Courier New" w:hAnsi="Courier New"/>
                <w:sz w:val="16"/>
              </w:rPr>
              <w:br/>
              <w:t xml:space="preserve">  Note: Outlook and LinkedIn are not malicious themselves. The risk arises if:</w:t>
            </w:r>
            <w:r>
              <w:rPr>
                <w:rFonts w:ascii="Courier New" w:hAnsi="Courier New"/>
                <w:sz w:val="16"/>
              </w:rPr>
              <w:br/>
              <w:t xml:space="preserve">  • their account gets compromised;</w:t>
            </w:r>
            <w:r>
              <w:rPr>
                <w:rFonts w:ascii="Courier New" w:hAnsi="Courier New"/>
                <w:sz w:val="16"/>
              </w:rPr>
              <w:br/>
              <w:t xml:space="preserve">  • a malicious JS payload is injected (XSS);</w:t>
            </w:r>
            <w:r>
              <w:rPr>
                <w:rFonts w:ascii="Courier New" w:hAnsi="Courier New"/>
                <w:sz w:val="16"/>
              </w:rPr>
              <w:br/>
              <w:t xml:space="preserve">  • an external domain is no lon</w:t>
            </w:r>
            <w:r>
              <w:rPr>
                <w:rFonts w:ascii="Courier New" w:hAnsi="Courier New"/>
                <w:sz w:val="16"/>
              </w:rPr>
              <w:t>ger trustworthy.</w:t>
            </w:r>
            <w:r>
              <w:rPr>
                <w:rFonts w:ascii="Courier New" w:hAnsi="Courier New"/>
                <w:sz w:val="16"/>
              </w:rPr>
              <w:br/>
            </w:r>
            <w:r>
              <w:rPr>
                <w:rFonts w:ascii="Courier New" w:hAnsi="Courier New"/>
                <w:sz w:val="16"/>
              </w:rPr>
              <w:br/>
              <w:t>PROOF OF CONCEPT (PoC):</w:t>
            </w:r>
            <w:r>
              <w:rPr>
                <w:rFonts w:ascii="Courier New" w:hAnsi="Courier New"/>
                <w:sz w:val="16"/>
              </w:rPr>
              <w:br/>
            </w:r>
            <w:r>
              <w:rPr>
                <w:rFonts w:ascii="Courier New" w:hAnsi="Courier New"/>
                <w:sz w:val="16"/>
              </w:rPr>
              <w:br/>
              <w:t xml:space="preserve">  Open the new tab and run in the Console:</w:t>
            </w:r>
            <w:r>
              <w:rPr>
                <w:rFonts w:ascii="Courier New" w:hAnsi="Courier New"/>
                <w:sz w:val="16"/>
              </w:rPr>
              <w:br/>
            </w:r>
            <w:r>
              <w:rPr>
                <w:rFonts w:ascii="Courier New" w:hAnsi="Courier New"/>
                <w:sz w:val="16"/>
              </w:rPr>
              <w:br/>
              <w:t xml:space="preserve">    window.opener.location = "https://google.com";</w:t>
            </w:r>
            <w:r>
              <w:rPr>
                <w:rFonts w:ascii="Courier New" w:hAnsi="Courier New"/>
                <w:sz w:val="16"/>
              </w:rPr>
              <w:br/>
            </w:r>
            <w:r>
              <w:rPr>
                <w:rFonts w:ascii="Courier New" w:hAnsi="Courier New"/>
                <w:sz w:val="16"/>
              </w:rPr>
              <w:br/>
              <w:t xml:space="preserve">  The original tab immediately navigates to google.com — no popup, no warning.</w:t>
            </w:r>
            <w:r>
              <w:rPr>
                <w:rFonts w:ascii="Courier New" w:hAnsi="Courier New"/>
                <w:sz w:val="16"/>
              </w:rPr>
              <w:br/>
            </w:r>
            <w:r>
              <w:rPr>
                <w:rFonts w:ascii="Courier New" w:hAnsi="Courier New"/>
                <w:sz w:val="16"/>
              </w:rPr>
              <w:br/>
              <w:t>WHAT DOES rel="noopener" DO?</w:t>
            </w:r>
            <w:r>
              <w:rPr>
                <w:rFonts w:ascii="Courier New" w:hAnsi="Courier New"/>
                <w:sz w:val="16"/>
              </w:rPr>
              <w:br/>
            </w:r>
            <w:r>
              <w:rPr>
                <w:rFonts w:ascii="Courier New" w:hAnsi="Courier New"/>
                <w:sz w:val="16"/>
              </w:rPr>
              <w:br/>
              <w:t xml:space="preserve">  When </w:t>
            </w:r>
            <w:r>
              <w:rPr>
                <w:rFonts w:ascii="Courier New" w:hAnsi="Courier New"/>
                <w:sz w:val="16"/>
              </w:rPr>
              <w:t>you add rel="noopener", the browser sets window.opener = null.</w:t>
            </w:r>
            <w:r>
              <w:rPr>
                <w:rFonts w:ascii="Courier New" w:hAnsi="Courier New"/>
                <w:sz w:val="16"/>
              </w:rPr>
              <w:br/>
              <w:t xml:space="preserve">  No connection. No access.</w:t>
            </w:r>
            <w:r>
              <w:rPr>
                <w:rFonts w:ascii="Courier New" w:hAnsi="Courier New"/>
                <w:sz w:val="16"/>
              </w:rPr>
              <w:br/>
            </w:r>
            <w:r>
              <w:rPr>
                <w:rFonts w:ascii="Courier New" w:hAnsi="Courier New"/>
                <w:sz w:val="16"/>
              </w:rPr>
              <w:br/>
              <w:t>WHAT DOES rel="noreferrer" DO?</w:t>
            </w:r>
            <w:r>
              <w:rPr>
                <w:rFonts w:ascii="Courier New" w:hAnsi="Courier New"/>
                <w:sz w:val="16"/>
              </w:rPr>
              <w:br/>
            </w:r>
            <w:r>
              <w:rPr>
                <w:rFonts w:ascii="Courier New" w:hAnsi="Courier New"/>
                <w:sz w:val="16"/>
              </w:rPr>
              <w:br/>
              <w:t xml:space="preserve">  1. Hides the Referer header — the external site cannot see where the user came from.</w:t>
            </w:r>
            <w:r>
              <w:rPr>
                <w:rFonts w:ascii="Courier New" w:hAnsi="Courier New"/>
                <w:sz w:val="16"/>
              </w:rPr>
              <w:br/>
              <w:t xml:space="preserve">  2. In most modern browsers it also removes </w:t>
            </w:r>
            <w:r>
              <w:rPr>
                <w:rFonts w:ascii="Courier New" w:hAnsi="Courier New"/>
                <w:sz w:val="16"/>
              </w:rPr>
              <w:t>window.opener implicitly.</w:t>
            </w:r>
            <w:r>
              <w:rPr>
                <w:rFonts w:ascii="Courier New" w:hAnsi="Courier New"/>
                <w:sz w:val="16"/>
              </w:rPr>
              <w:br/>
            </w:r>
            <w:r>
              <w:rPr>
                <w:rFonts w:ascii="Courier New" w:hAnsi="Courier New"/>
                <w:sz w:val="16"/>
              </w:rPr>
              <w:br/>
              <w:t>WHY USE BOTH TOGETHER?</w:t>
            </w:r>
            <w:r>
              <w:rPr>
                <w:rFonts w:ascii="Courier New" w:hAnsi="Courier New"/>
                <w:sz w:val="16"/>
              </w:rPr>
              <w:br/>
            </w:r>
            <w:r>
              <w:rPr>
                <w:rFonts w:ascii="Courier New" w:hAnsi="Courier New"/>
                <w:sz w:val="16"/>
              </w:rPr>
              <w:br/>
              <w:t xml:space="preserve">    rel="noopener noreferrer"</w:t>
            </w:r>
            <w:r>
              <w:rPr>
                <w:rFonts w:ascii="Courier New" w:hAnsi="Courier New"/>
                <w:sz w:val="16"/>
              </w:rPr>
              <w:br/>
            </w:r>
            <w:r>
              <w:rPr>
                <w:rFonts w:ascii="Courier New" w:hAnsi="Courier New"/>
                <w:sz w:val="16"/>
              </w:rPr>
              <w:br/>
              <w:t xml:space="preserve">  - No reverse tabnapping</w:t>
            </w:r>
            <w:r>
              <w:rPr>
                <w:rFonts w:ascii="Courier New" w:hAnsi="Courier New"/>
                <w:sz w:val="16"/>
              </w:rPr>
              <w:br/>
              <w:t xml:space="preserve">  - No Referer leak</w:t>
            </w:r>
            <w:r>
              <w:rPr>
                <w:rFonts w:ascii="Courier New" w:hAnsi="Courier New"/>
                <w:sz w:val="16"/>
              </w:rPr>
              <w:br/>
              <w:t xml:space="preserve">  - Compatible with all modern browsers</w:t>
            </w:r>
            <w:r>
              <w:rPr>
                <w:rFonts w:ascii="Courier New" w:hAnsi="Courier New"/>
                <w:sz w:val="16"/>
              </w:rPr>
              <w:br/>
            </w:r>
            <w:r>
              <w:rPr>
                <w:rFonts w:ascii="Courier New" w:hAnsi="Courier New"/>
                <w:sz w:val="16"/>
              </w:rPr>
              <w:br/>
              <w:t>HOW TO DETECT IT:</w:t>
            </w:r>
            <w:r>
              <w:rPr>
                <w:rFonts w:ascii="Courier New" w:hAnsi="Courier New"/>
                <w:sz w:val="16"/>
              </w:rPr>
              <w:br/>
            </w:r>
            <w:r>
              <w:rPr>
                <w:rFonts w:ascii="Courier New" w:hAnsi="Courier New"/>
                <w:sz w:val="16"/>
              </w:rPr>
              <w:br/>
              <w:t xml:space="preserve">  In DevTools Console:</w:t>
            </w:r>
            <w:r>
              <w:rPr>
                <w:rFonts w:ascii="Courier New" w:hAnsi="Courier New"/>
                <w:sz w:val="16"/>
              </w:rPr>
              <w:br/>
            </w:r>
            <w:r>
              <w:rPr>
                <w:rFonts w:ascii="Courier New" w:hAnsi="Courier New"/>
                <w:sz w:val="16"/>
              </w:rPr>
              <w:br/>
              <w:t xml:space="preserve">    document.querySelectorAll('a[target="_bl</w:t>
            </w:r>
            <w:r>
              <w:rPr>
                <w:rFonts w:ascii="Courier New" w:hAnsi="Courier New"/>
                <w:sz w:val="16"/>
              </w:rPr>
              <w:t>ank"]:not([rel*="noopener"])')</w:t>
            </w:r>
            <w:r>
              <w:rPr>
                <w:rFonts w:ascii="Courier New" w:hAnsi="Courier New"/>
                <w:sz w:val="16"/>
              </w:rPr>
              <w:br/>
            </w:r>
            <w:r>
              <w:rPr>
                <w:rFonts w:ascii="Courier New" w:hAnsi="Courier New"/>
                <w:sz w:val="16"/>
              </w:rPr>
              <w:br/>
              <w:t xml:space="preserve">  All returned elements are vulnerable and should be reviewed.</w:t>
            </w:r>
            <w:r>
              <w:rPr>
                <w:rFonts w:ascii="Courier New" w:hAnsi="Courier New"/>
                <w:sz w:val="16"/>
              </w:rPr>
              <w:br/>
            </w:r>
            <w:r>
              <w:rPr>
                <w:rFonts w:ascii="Courier New" w:hAnsi="Courier New"/>
                <w:sz w:val="16"/>
              </w:rPr>
              <w:br/>
              <w:t>HOW SERIOUS IS THIS VULNERABILITY?</w:t>
            </w:r>
            <w:r>
              <w:rPr>
                <w:rFonts w:ascii="Courier New" w:hAnsi="Courier New"/>
                <w:sz w:val="16"/>
              </w:rPr>
              <w:br/>
            </w:r>
            <w:r>
              <w:rPr>
                <w:rFonts w:ascii="Courier New" w:hAnsi="Courier New"/>
                <w:sz w:val="16"/>
              </w:rPr>
              <w:br/>
              <w:t xml:space="preserve">  Typically classified as Low or Medium severity because it does not allow direct code execution on the originating page and</w:t>
            </w:r>
            <w:r>
              <w:rPr>
                <w:rFonts w:ascii="Courier New" w:hAnsi="Courier New"/>
                <w:sz w:val="16"/>
              </w:rPr>
              <w:t xml:space="preserve"> does not cause data leakage on its own. However, it can be exploited for convincing phishing attacks via tab hijacking. The risk is reduced in modern browsers (Chrome 88+, Firefox 79+ treat target="_blank" as equivalent to noopener by default), but adding</w:t>
            </w:r>
            <w:r>
              <w:rPr>
                <w:rFonts w:ascii="Courier New" w:hAnsi="Courier New"/>
                <w:sz w:val="16"/>
              </w:rPr>
              <w:t xml:space="preserve"> rel="noopener noreferrer" remains best practice for older browser compatibility and explicit code clarity.</w:t>
            </w:r>
            <w:r>
              <w:rPr>
                <w:rFonts w:ascii="Courier New" w:hAnsi="Courier New"/>
                <w:sz w:val="16"/>
              </w:rPr>
              <w:br/>
            </w:r>
            <w:r>
              <w:rPr>
                <w:rFonts w:ascii="Courier New" w:hAnsi="Courier New"/>
                <w:sz w:val="16"/>
              </w:rPr>
              <w:br/>
              <w:t xml:space="preserve">  Commonly reported in: Bug Bounty programs, Penetration Testing, OWASP reviews, and Security Code Reviews.</w:t>
            </w:r>
          </w:p>
        </w:tc>
      </w:tr>
    </w:tbl>
    <w:p w:rsidR="00403A88" w:rsidRDefault="00403A88"/>
    <w:p w:rsidR="00403A88" w:rsidRDefault="004357C3">
      <w:r>
        <w:t>─────────────────────────────────────</w:t>
      </w:r>
      <w:r>
        <w:t>───────────────────────────────────────────</w:t>
      </w:r>
    </w:p>
    <w:p w:rsidR="00403A88" w:rsidRDefault="00403A88"/>
    <w:p w:rsidR="004357C3" w:rsidRDefault="004357C3"/>
    <w:p w:rsidR="004357C3" w:rsidRDefault="004357C3"/>
    <w:p w:rsidR="004357C3" w:rsidRDefault="004357C3"/>
    <w:p w:rsidR="00403A88" w:rsidRDefault="004357C3">
      <w:pPr>
        <w:pStyle w:val="Heading2"/>
      </w:pPr>
      <w:r>
        <w:lastRenderedPageBreak/>
        <w:t>SEC-002 — Outdated YUI3 library with no security support</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FF9200"/>
          </w:tcPr>
          <w:p w:rsidR="00403A88" w:rsidRDefault="004357C3">
            <w:r>
              <w:rPr>
                <w:b/>
                <w:color w:val="FFFFFF"/>
                <w:sz w:val="18"/>
              </w:rPr>
              <w:t>Severity: Medium</w:t>
            </w:r>
          </w:p>
        </w:tc>
        <w:tc>
          <w:tcPr>
            <w:tcW w:w="3135" w:type="dxa"/>
          </w:tcPr>
          <w:p w:rsidR="00403A88" w:rsidRDefault="004357C3">
            <w:r>
              <w:rPr>
                <w:sz w:val="18"/>
              </w:rPr>
              <w:t>Category: Security — Outdated Dependency</w:t>
            </w:r>
          </w:p>
        </w:tc>
        <w:tc>
          <w:tcPr>
            <w:tcW w:w="3135" w:type="dxa"/>
          </w:tcPr>
          <w:p w:rsidR="00403A88" w:rsidRDefault="004357C3">
            <w:r>
              <w:rPr>
                <w:sz w:val="18"/>
              </w:rPr>
              <w:t>Environment: All browsers</w:t>
            </w:r>
          </w:p>
        </w:tc>
      </w:tr>
    </w:tbl>
    <w:p w:rsidR="00403A88" w:rsidRDefault="00403A88"/>
    <w:p w:rsidR="00403A88" w:rsidRDefault="004357C3">
      <w:r>
        <w:rPr>
          <w:b/>
        </w:rPr>
        <w:t xml:space="preserve">Description: </w:t>
      </w:r>
      <w:r>
        <w:rPr>
          <w:sz w:val="20"/>
        </w:rPr>
        <w:t>The newsletter subscription form uses YUI3 (Yahoo! User</w:t>
      </w:r>
      <w:r>
        <w:rPr>
          <w:sz w:val="20"/>
        </w:rPr>
        <w:t xml:space="preserve"> Interface Library version 3), a JavaScript framework discontinued and unmaintained since 2014. It receives no security patches. Its continued use introduces potential future security vulnerabilities and indicates a dependency on legacy Squarespace infrast</w:t>
      </w:r>
      <w:r>
        <w:rPr>
          <w:sz w:val="20"/>
        </w:rPr>
        <w:t>ructure.</w:t>
      </w:r>
    </w:p>
    <w:p w:rsidR="00403A88" w:rsidRDefault="00403A88"/>
    <w:p w:rsidR="00403A88" w:rsidRDefault="004357C3">
      <w:r>
        <w:rPr>
          <w:b/>
        </w:rPr>
        <w:t>Code Evidence:</w:t>
      </w:r>
    </w:p>
    <w:p w:rsidR="00403A88" w:rsidRDefault="004357C3">
      <w:pPr>
        <w:ind w:left="567"/>
      </w:pPr>
      <w:r>
        <w:rPr>
          <w:rFonts w:ascii="Courier New" w:hAnsi="Courier New"/>
          <w:sz w:val="16"/>
        </w:rPr>
        <w:t>&lt;!-- YUI3 loader --&gt;</w:t>
      </w:r>
      <w:r>
        <w:rPr>
          <w:rFonts w:ascii="Courier New" w:hAnsi="Courier New"/>
          <w:sz w:val="16"/>
        </w:rPr>
        <w:br/>
        <w:t>&lt;script src="https://yui.yahooapis.com/3.x.x/build/yui/yui-min.js"&gt;&lt;/script&gt;</w:t>
      </w:r>
      <w:r>
        <w:rPr>
          <w:rFonts w:ascii="Courier New" w:hAnsi="Courier New"/>
          <w:sz w:val="16"/>
        </w:rPr>
        <w:br/>
      </w:r>
      <w:r>
        <w:rPr>
          <w:rFonts w:ascii="Courier New" w:hAnsi="Courier New"/>
          <w:sz w:val="16"/>
        </w:rPr>
        <w:br/>
        <w:t>// Newsletter form:</w:t>
      </w:r>
      <w:r>
        <w:rPr>
          <w:rFonts w:ascii="Courier New" w:hAnsi="Courier New"/>
          <w:sz w:val="16"/>
        </w:rPr>
        <w:br/>
        <w:t>YUI().use('node', 'event', 'io-base', function(Y) { ... });</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w:t>
            </w:r>
            <w:r>
              <w:rPr>
                <w:sz w:val="18"/>
              </w:rPr>
              <w:t>om in Chrome.</w:t>
            </w:r>
          </w:p>
        </w:tc>
      </w:tr>
      <w:tr w:rsidR="00403A88">
        <w:tc>
          <w:tcPr>
            <w:tcW w:w="9406" w:type="dxa"/>
          </w:tcPr>
          <w:p w:rsidR="00403A88" w:rsidRDefault="004357C3">
            <w:r>
              <w:rPr>
                <w:sz w:val="18"/>
              </w:rPr>
              <w:t>2. Open DevTools &gt; Network tab.</w:t>
            </w:r>
          </w:p>
        </w:tc>
      </w:tr>
      <w:tr w:rsidR="00403A88">
        <w:tc>
          <w:tcPr>
            <w:tcW w:w="9406" w:type="dxa"/>
          </w:tcPr>
          <w:p w:rsidR="00403A88" w:rsidRDefault="004357C3">
            <w:r>
              <w:rPr>
                <w:sz w:val="18"/>
              </w:rPr>
              <w:t>3. Reload the page and filter requests by 'JS'.</w:t>
            </w:r>
          </w:p>
        </w:tc>
      </w:tr>
      <w:tr w:rsidR="00403A88">
        <w:tc>
          <w:tcPr>
            <w:tcW w:w="9406" w:type="dxa"/>
          </w:tcPr>
          <w:p w:rsidR="00403A88" w:rsidRDefault="004357C3">
            <w:r>
              <w:rPr>
                <w:sz w:val="18"/>
              </w:rPr>
              <w:t>4. Look for requests to yui.yahooapis.com or any YUI library file.</w:t>
            </w:r>
          </w:p>
        </w:tc>
      </w:tr>
      <w:tr w:rsidR="00403A88">
        <w:tc>
          <w:tcPr>
            <w:tcW w:w="9406" w:type="dxa"/>
          </w:tcPr>
          <w:p w:rsidR="00403A88" w:rsidRDefault="004357C3">
            <w:r>
              <w:rPr>
                <w:sz w:val="18"/>
              </w:rPr>
              <w:t>5. Alternatively, Ctrl+U &gt; search for 'YUI' in the page source.</w:t>
            </w:r>
          </w:p>
        </w:tc>
      </w:tr>
      <w:tr w:rsidR="00403A88">
        <w:tc>
          <w:tcPr>
            <w:tcW w:w="9406" w:type="dxa"/>
          </w:tcPr>
          <w:p w:rsidR="00403A88" w:rsidRDefault="004357C3">
            <w:r>
              <w:rPr>
                <w:sz w:val="18"/>
              </w:rPr>
              <w:t xml:space="preserve">6. Confirm the loaded </w:t>
            </w:r>
            <w:r>
              <w:rPr>
                <w:sz w:val="18"/>
              </w:rPr>
              <w:t>version is a 3.x release with no active security support.</w:t>
            </w:r>
          </w:p>
        </w:tc>
      </w:tr>
    </w:tbl>
    <w:p w:rsidR="00403A88" w:rsidRDefault="00403A88"/>
    <w:p w:rsidR="00403A88" w:rsidRDefault="004357C3">
      <w:r>
        <w:rPr>
          <w:b/>
        </w:rPr>
        <w:t xml:space="preserve">Expected Result: </w:t>
      </w:r>
      <w:r>
        <w:t>Form submission should use a modern, actively maintained JavaScript approach (native Fetch API or Squarespace's current form API).</w:t>
      </w:r>
    </w:p>
    <w:p w:rsidR="00403A88" w:rsidRDefault="004357C3">
      <w:r>
        <w:rPr>
          <w:b/>
        </w:rPr>
        <w:t xml:space="preserve">Actual Result: </w:t>
      </w:r>
      <w:r>
        <w:t>The newsletter form relies on the</w:t>
      </w:r>
      <w:r>
        <w:t xml:space="preserve"> deprecated, unmaintained YUI3 library for its AJAX form submission.</w:t>
      </w:r>
    </w:p>
    <w:p w:rsidR="00403A88" w:rsidRDefault="00403A88"/>
    <w:p w:rsidR="00403A88" w:rsidRDefault="004357C3">
      <w:r>
        <w:rPr>
          <w:b/>
        </w:rPr>
        <w:t xml:space="preserve">Screenshot (manual): </w:t>
      </w:r>
      <w:r>
        <w:rPr>
          <w:i/>
          <w:color w:val="707070"/>
        </w:rPr>
        <w:t>Screenshot: DevTools Network tab showing YUI3 script request; page source showing YUI().use() call.</w:t>
      </w:r>
    </w:p>
    <w:p w:rsidR="00403A88" w:rsidRDefault="004357C3">
      <w:r>
        <w:rPr>
          <w:b/>
        </w:rPr>
        <w:t xml:space="preserve">Recommended Fix: </w:t>
      </w:r>
      <w:r>
        <w:t xml:space="preserve">Migrate newsletter form submission to the Fetch </w:t>
      </w:r>
      <w:r>
        <w:t>API. Remove the YUI3 dependency entirely. Contact Squarespace support if this is platform-managed.</w:t>
      </w:r>
    </w:p>
    <w:p w:rsidR="00403A88" w:rsidRDefault="00403A88"/>
    <w:p w:rsidR="00403A88" w:rsidRDefault="004357C3">
      <w:r>
        <w:t>────────────────────────────────────────────────────────────────────────────────</w:t>
      </w:r>
    </w:p>
    <w:p w:rsidR="00403A88" w:rsidRDefault="00403A88"/>
    <w:p w:rsidR="00403A88" w:rsidRDefault="004357C3">
      <w:r>
        <w:br w:type="page"/>
      </w:r>
    </w:p>
    <w:p w:rsidR="00403A88" w:rsidRDefault="004357C3">
      <w:pPr>
        <w:pStyle w:val="Heading1"/>
      </w:pPr>
      <w:r>
        <w:rPr>
          <w:color w:val="1F3864"/>
        </w:rPr>
        <w:lastRenderedPageBreak/>
        <w:t>QA Bugs</w:t>
      </w:r>
    </w:p>
    <w:p w:rsidR="00403A88" w:rsidRDefault="004357C3">
      <w:pPr>
        <w:pStyle w:val="Heading2"/>
      </w:pPr>
      <w:r>
        <w:t>BUG-001 — Duplicate HTML IDs across desktop and mobile navigatio</w:t>
      </w:r>
      <w:r>
        <w:t>n</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FF0000"/>
          </w:tcPr>
          <w:p w:rsidR="00403A88" w:rsidRDefault="004357C3">
            <w:r>
              <w:rPr>
                <w:b/>
                <w:color w:val="FFFFFF"/>
                <w:sz w:val="18"/>
              </w:rPr>
              <w:t>Severity: High</w:t>
            </w:r>
          </w:p>
        </w:tc>
        <w:tc>
          <w:tcPr>
            <w:tcW w:w="3135" w:type="dxa"/>
          </w:tcPr>
          <w:p w:rsidR="00403A88" w:rsidRDefault="004357C3">
            <w:r>
              <w:rPr>
                <w:sz w:val="18"/>
              </w:rPr>
              <w:t>Category: HTML Validity</w:t>
            </w:r>
          </w:p>
        </w:tc>
        <w:tc>
          <w:tcPr>
            <w:tcW w:w="3135" w:type="dxa"/>
          </w:tcPr>
          <w:p w:rsidR="00403A88" w:rsidRDefault="004357C3">
            <w:r>
              <w:rPr>
                <w:sz w:val="18"/>
              </w:rPr>
              <w:t>Environment: All browsers, All OS</w:t>
            </w:r>
          </w:p>
        </w:tc>
      </w:tr>
    </w:tbl>
    <w:p w:rsidR="00403A88" w:rsidRDefault="00403A88"/>
    <w:p w:rsidR="00403A88" w:rsidRDefault="004357C3">
      <w:r>
        <w:rPr>
          <w:b/>
        </w:rPr>
        <w:t xml:space="preserve">Description: </w:t>
      </w:r>
      <w:r>
        <w:rPr>
          <w:sz w:val="20"/>
        </w:rPr>
        <w:t xml:space="preserve">The page renders both a desktop nav and a mobile nav simultaneously in the DOM. Several IDs are repeated across both: id="kennisbank", </w:t>
      </w:r>
      <w:r>
        <w:rPr>
          <w:sz w:val="20"/>
        </w:rPr>
        <w:t>id="multilingual-language-picker-desktop", and id="language-picker-menu". Duplicate IDs violate the HTML specification and break JavaScript getElementById() calls, which always return only the first match.</w:t>
      </w:r>
    </w:p>
    <w:p w:rsidR="00403A88" w:rsidRDefault="00403A88"/>
    <w:p w:rsidR="00403A88" w:rsidRDefault="004357C3">
      <w:r>
        <w:rPr>
          <w:b/>
        </w:rPr>
        <w:t>Code Evidence:</w:t>
      </w:r>
    </w:p>
    <w:p w:rsidR="00403A88" w:rsidRDefault="004357C3">
      <w:pPr>
        <w:ind w:left="567"/>
      </w:pPr>
      <w:r>
        <w:rPr>
          <w:rFonts w:ascii="Courier New" w:hAnsi="Courier New"/>
          <w:sz w:val="16"/>
        </w:rPr>
        <w:t>&lt;!-- In desktop nav --&gt;</w:t>
      </w:r>
      <w:r>
        <w:rPr>
          <w:rFonts w:ascii="Courier New" w:hAnsi="Courier New"/>
          <w:sz w:val="16"/>
        </w:rPr>
        <w:br/>
        <w:t>&lt;div class</w:t>
      </w:r>
      <w:r>
        <w:rPr>
          <w:rFonts w:ascii="Courier New" w:hAnsi="Courier New"/>
          <w:sz w:val="16"/>
        </w:rPr>
        <w:t>="header-nav-folder-content" id="kennisbank"&gt;</w:t>
      </w:r>
      <w:r>
        <w:rPr>
          <w:rFonts w:ascii="Courier New" w:hAnsi="Courier New"/>
          <w:sz w:val="16"/>
        </w:rPr>
        <w:br/>
        <w:t>&lt;div id="multilingual-language-picker-desktop" ...&gt;</w:t>
      </w:r>
      <w:r>
        <w:rPr>
          <w:rFonts w:ascii="Courier New" w:hAnsi="Courier New"/>
          <w:sz w:val="16"/>
        </w:rPr>
        <w:br/>
        <w:t>&lt;div class="language-picker-content" id="language-picker-menu"&gt;</w:t>
      </w:r>
      <w:r>
        <w:rPr>
          <w:rFonts w:ascii="Courier New" w:hAnsi="Courier New"/>
          <w:sz w:val="16"/>
        </w:rPr>
        <w:br/>
      </w:r>
      <w:r>
        <w:rPr>
          <w:rFonts w:ascii="Courier New" w:hAnsi="Courier New"/>
          <w:sz w:val="16"/>
        </w:rPr>
        <w:br/>
        <w:t>&lt;!-- Same IDs repeated in mobile nav --&gt;</w:t>
      </w:r>
      <w:r>
        <w:rPr>
          <w:rFonts w:ascii="Courier New" w:hAnsi="Courier New"/>
          <w:sz w:val="16"/>
        </w:rPr>
        <w:br/>
        <w:t>&lt;div class="header-nav-folder-content" id="kennisban</w:t>
      </w:r>
      <w:r>
        <w:rPr>
          <w:rFonts w:ascii="Courier New" w:hAnsi="Courier New"/>
          <w:sz w:val="16"/>
        </w:rPr>
        <w:t>k"&gt;</w:t>
      </w:r>
      <w:r>
        <w:rPr>
          <w:rFonts w:ascii="Courier New" w:hAnsi="Courier New"/>
          <w:sz w:val="16"/>
        </w:rPr>
        <w:br/>
        <w:t>&lt;div id="multilingual-language-picker-desktop" ...&gt;</w:t>
      </w:r>
      <w:r>
        <w:rPr>
          <w:rFonts w:ascii="Courier New" w:hAnsi="Courier New"/>
          <w:sz w:val="16"/>
        </w:rPr>
        <w:br/>
        <w:t>&lt;div class="language-picker-content" id="language-picker-menu"&gt;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any browser.</w:t>
            </w:r>
          </w:p>
        </w:tc>
      </w:tr>
      <w:tr w:rsidR="00403A88">
        <w:tc>
          <w:tcPr>
            <w:tcW w:w="9406" w:type="dxa"/>
          </w:tcPr>
          <w:p w:rsidR="00403A88" w:rsidRDefault="004357C3">
            <w:r>
              <w:rPr>
                <w:sz w:val="18"/>
              </w:rPr>
              <w:t>2. Open DevTools (F12) &gt; Console.</w:t>
            </w:r>
          </w:p>
        </w:tc>
      </w:tr>
      <w:tr w:rsidR="00403A88">
        <w:tc>
          <w:tcPr>
            <w:tcW w:w="9406" w:type="dxa"/>
          </w:tcPr>
          <w:p w:rsidR="00403A88" w:rsidRDefault="004357C3">
            <w:r>
              <w:rPr>
                <w:sz w:val="18"/>
              </w:rPr>
              <w:t>3. Run: document.querySelecto</w:t>
            </w:r>
            <w:r>
              <w:rPr>
                <w:sz w:val="18"/>
              </w:rPr>
              <w:t>rAll('#kennisbank').length</w:t>
            </w:r>
          </w:p>
        </w:tc>
      </w:tr>
      <w:tr w:rsidR="00403A88">
        <w:tc>
          <w:tcPr>
            <w:tcW w:w="9406" w:type="dxa"/>
          </w:tcPr>
          <w:p w:rsidR="00403A88" w:rsidRDefault="004357C3">
            <w:r>
              <w:rPr>
                <w:sz w:val="18"/>
              </w:rPr>
              <w:t>4. Observe the result is 2 (not 1).</w:t>
            </w:r>
          </w:p>
        </w:tc>
      </w:tr>
      <w:tr w:rsidR="00403A88">
        <w:tc>
          <w:tcPr>
            <w:tcW w:w="9406" w:type="dxa"/>
          </w:tcPr>
          <w:p w:rsidR="00403A88" w:rsidRDefault="004357C3">
            <w:r>
              <w:rPr>
                <w:sz w:val="18"/>
              </w:rPr>
              <w:t>5. Repeat for #multilingual-language-picker-desktop and #language-picker-menu.</w:t>
            </w:r>
          </w:p>
        </w:tc>
      </w:tr>
      <w:tr w:rsidR="00403A88">
        <w:tc>
          <w:tcPr>
            <w:tcW w:w="9406" w:type="dxa"/>
          </w:tcPr>
          <w:p w:rsidR="00403A88" w:rsidRDefault="004357C3">
            <w:r>
              <w:rPr>
                <w:sz w:val="18"/>
              </w:rPr>
              <w:t>6. Alternatively, paste the HTML into validator.w3.org and observe duplicate ID errors.</w:t>
            </w:r>
          </w:p>
        </w:tc>
      </w:tr>
    </w:tbl>
    <w:p w:rsidR="00403A88" w:rsidRDefault="00403A88"/>
    <w:p w:rsidR="00403A88" w:rsidRDefault="004357C3">
      <w:r>
        <w:rPr>
          <w:b/>
        </w:rPr>
        <w:t xml:space="preserve">Expected Result: </w:t>
      </w:r>
      <w:r>
        <w:t>Each</w:t>
      </w:r>
      <w:r>
        <w:t xml:space="preserve"> id attribute value must be unique within the entire HTML document.</w:t>
      </w:r>
    </w:p>
    <w:p w:rsidR="00403A88" w:rsidRDefault="004357C3">
      <w:r>
        <w:rPr>
          <w:b/>
        </w:rPr>
        <w:t xml:space="preserve">Actual Result: </w:t>
      </w:r>
      <w:r>
        <w:t>The IDs kennisbank, multilingual-language-picker-desktop, and language-picker-menu each appear twice in the DOM.</w:t>
      </w:r>
    </w:p>
    <w:p w:rsidR="00403A88" w:rsidRDefault="00403A88"/>
    <w:p w:rsidR="00403A88" w:rsidRDefault="004357C3">
      <w:r>
        <w:rPr>
          <w:b/>
        </w:rPr>
        <w:t xml:space="preserve">Screenshot: </w:t>
      </w:r>
      <w:r>
        <w:rPr>
          <w:i/>
          <w:sz w:val="18"/>
        </w:rPr>
        <w:t>Header section containing both desktop and mobi</w:t>
      </w:r>
      <w:r>
        <w:rPr>
          <w:i/>
          <w:sz w:val="18"/>
        </w:rPr>
        <w:t>le nav elements</w:t>
      </w:r>
    </w:p>
    <w:p w:rsidR="00403A88" w:rsidRDefault="004357C3">
      <w:r>
        <w:rPr>
          <w:noProof/>
        </w:rPr>
        <w:drawing>
          <wp:inline distT="0" distB="0" distL="0" distR="0">
            <wp:extent cx="5400000" cy="5020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001_nav_header.png"/>
                    <pic:cNvPicPr/>
                  </pic:nvPicPr>
                  <pic:blipFill>
                    <a:blip r:embed="rId9"/>
                    <a:stretch>
                      <a:fillRect/>
                    </a:stretch>
                  </pic:blipFill>
                  <pic:spPr>
                    <a:xfrm>
                      <a:off x="0" y="0"/>
                      <a:ext cx="5400000" cy="502031"/>
                    </a:xfrm>
                    <a:prstGeom prst="rect">
                      <a:avLst/>
                    </a:prstGeom>
                  </pic:spPr>
                </pic:pic>
              </a:graphicData>
            </a:graphic>
          </wp:inline>
        </w:drawing>
      </w:r>
    </w:p>
    <w:p w:rsidR="00403A88" w:rsidRDefault="00403A88"/>
    <w:p w:rsidR="00403A88" w:rsidRDefault="004357C3">
      <w:r>
        <w:rPr>
          <w:b/>
        </w:rPr>
        <w:t xml:space="preserve">Recommended Fix: </w:t>
      </w:r>
      <w:r>
        <w:t>Assign unique IDs to each nav variant, e.g. id="kennisbank-desktop" and id="kennisbank-mobile".</w:t>
      </w:r>
    </w:p>
    <w:p w:rsidR="00403A88" w:rsidRDefault="00403A88"/>
    <w:p w:rsidR="00403A88" w:rsidRDefault="004357C3">
      <w:r>
        <w:lastRenderedPageBreak/>
        <w:t>────────────────────────────────────────────────────────────────────────────────</w:t>
      </w:r>
    </w:p>
    <w:p w:rsidR="00403A88" w:rsidRDefault="00403A88"/>
    <w:p w:rsidR="00403A88" w:rsidRDefault="004357C3">
      <w:pPr>
        <w:pStyle w:val="Heading2"/>
      </w:pPr>
      <w:r>
        <w:t>BUG-002 — Duplicate alt attribute on &lt;img</w:t>
      </w:r>
      <w:r>
        <w:t>&gt; elements</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FF9200"/>
          </w:tcPr>
          <w:p w:rsidR="00403A88" w:rsidRDefault="004357C3">
            <w:r>
              <w:rPr>
                <w:b/>
                <w:color w:val="FFFFFF"/>
                <w:sz w:val="18"/>
              </w:rPr>
              <w:t>Severity: Medium</w:t>
            </w:r>
          </w:p>
        </w:tc>
        <w:tc>
          <w:tcPr>
            <w:tcW w:w="3135" w:type="dxa"/>
          </w:tcPr>
          <w:p w:rsidR="00403A88" w:rsidRDefault="004357C3">
            <w:r>
              <w:rPr>
                <w:sz w:val="18"/>
              </w:rPr>
              <w:t>Category: HTML Validity</w:t>
            </w:r>
          </w:p>
        </w:tc>
        <w:tc>
          <w:tcPr>
            <w:tcW w:w="3135" w:type="dxa"/>
          </w:tcPr>
          <w:p w:rsidR="00403A88" w:rsidRDefault="004357C3">
            <w:r>
              <w:rPr>
                <w:sz w:val="18"/>
              </w:rPr>
              <w:t>Environment: All browsers, All OS</w:t>
            </w:r>
          </w:p>
        </w:tc>
      </w:tr>
    </w:tbl>
    <w:p w:rsidR="00403A88" w:rsidRDefault="00403A88"/>
    <w:p w:rsidR="00403A88" w:rsidRDefault="004357C3">
      <w:r>
        <w:rPr>
          <w:b/>
        </w:rPr>
        <w:t xml:space="preserve">Description: </w:t>
      </w:r>
      <w:r>
        <w:rPr>
          <w:sz w:val="20"/>
        </w:rPr>
        <w:t xml:space="preserve">Several &lt;img&gt; elements contain two alt attributes on the same tag. The HTML specification only allows one instance of each attribute per element; browsers </w:t>
      </w:r>
      <w:r>
        <w:rPr>
          <w:sz w:val="20"/>
        </w:rPr>
        <w:t>silently discard the second occurrence, making it unpredictable which value screen readers will use.</w:t>
      </w:r>
    </w:p>
    <w:p w:rsidR="00403A88" w:rsidRDefault="00403A88"/>
    <w:p w:rsidR="00403A88" w:rsidRDefault="004357C3">
      <w:r>
        <w:rPr>
          <w:b/>
        </w:rPr>
        <w:t>Code Evidence:</w:t>
      </w:r>
    </w:p>
    <w:p w:rsidR="00403A88" w:rsidRDefault="004357C3">
      <w:pPr>
        <w:ind w:left="567"/>
      </w:pPr>
      <w:r>
        <w:rPr>
          <w:rFonts w:ascii="Courier New" w:hAnsi="Courier New"/>
          <w:sz w:val="16"/>
        </w:rPr>
        <w:t>&lt;img data-sqsp-image-block-image alt="" data-load="false"</w:t>
      </w:r>
      <w:r>
        <w:rPr>
          <w:rFonts w:ascii="Courier New" w:hAnsi="Courier New"/>
          <w:sz w:val="16"/>
        </w:rPr>
        <w:br/>
        <w:t xml:space="preserve">     src="..." alt="" sizes="auto ..."&gt;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w:t>
            </w:r>
            <w:r>
              <w:rPr>
                <w:sz w:val="18"/>
              </w:rPr>
              <w:t>sapnomads.com in any browser.</w:t>
            </w:r>
          </w:p>
        </w:tc>
      </w:tr>
      <w:tr w:rsidR="00403A88">
        <w:tc>
          <w:tcPr>
            <w:tcW w:w="9406" w:type="dxa"/>
          </w:tcPr>
          <w:p w:rsidR="00403A88" w:rsidRDefault="004357C3">
            <w:r>
              <w:rPr>
                <w:sz w:val="18"/>
              </w:rPr>
              <w:t>2. View Page Source (Ctrl+U).</w:t>
            </w:r>
          </w:p>
        </w:tc>
      </w:tr>
      <w:tr w:rsidR="00403A88">
        <w:tc>
          <w:tcPr>
            <w:tcW w:w="9406" w:type="dxa"/>
          </w:tcPr>
          <w:p w:rsidR="00403A88" w:rsidRDefault="004357C3">
            <w:r>
              <w:rPr>
                <w:sz w:val="18"/>
              </w:rPr>
              <w:t>3. Search for alt= and examine img tags for duplicate alt attributes.</w:t>
            </w:r>
          </w:p>
        </w:tc>
      </w:tr>
      <w:tr w:rsidR="00403A88">
        <w:tc>
          <w:tcPr>
            <w:tcW w:w="9406" w:type="dxa"/>
          </w:tcPr>
          <w:p w:rsidR="00403A88" w:rsidRDefault="004357C3">
            <w:r>
              <w:rPr>
                <w:sz w:val="18"/>
              </w:rPr>
              <w:t>4. Paste the HTML into https://validator.w3.org/#validate_by_input and observe attribute duplication warnings.</w:t>
            </w:r>
          </w:p>
        </w:tc>
      </w:tr>
    </w:tbl>
    <w:p w:rsidR="00403A88" w:rsidRDefault="00403A88"/>
    <w:p w:rsidR="00403A88" w:rsidRDefault="004357C3">
      <w:r>
        <w:rPr>
          <w:b/>
        </w:rPr>
        <w:t xml:space="preserve">Expected Result: </w:t>
      </w:r>
      <w:r>
        <w:t>Each &lt;img&gt; element should have exactly one alt attribute.</w:t>
      </w:r>
    </w:p>
    <w:p w:rsidR="00403A88" w:rsidRDefault="004357C3">
      <w:r>
        <w:rPr>
          <w:b/>
        </w:rPr>
        <w:t xml:space="preserve">Actual Result: </w:t>
      </w:r>
      <w:r>
        <w:t>Multiple &lt;img&gt; elements contain two alt="" attributes on the same tag.</w:t>
      </w:r>
    </w:p>
    <w:p w:rsidR="00403A88" w:rsidRDefault="00403A88"/>
    <w:p w:rsidR="00403A88" w:rsidRDefault="004357C3">
      <w:r>
        <w:rPr>
          <w:b/>
        </w:rPr>
        <w:t xml:space="preserve">Screenshot (manual): </w:t>
      </w:r>
      <w:r>
        <w:rPr>
          <w:i/>
          <w:color w:val="707070"/>
        </w:rPr>
        <w:t xml:space="preserve">Screenshot: Page source with both alt attributes highlighted on the same </w:t>
      </w:r>
      <w:r>
        <w:rPr>
          <w:i/>
          <w:color w:val="707070"/>
        </w:rPr>
        <w:t>&lt;img&gt; tag; W3C Validator warning output.</w:t>
      </w:r>
    </w:p>
    <w:p w:rsidR="00403A88" w:rsidRDefault="004357C3">
      <w:r>
        <w:rPr>
          <w:b/>
        </w:rPr>
        <w:t xml:space="preserve">Recommended Fix: </w:t>
      </w:r>
      <w:r>
        <w:t>Remove the duplicate alt attribute. Ensure images that convey meaning have descriptive alt text.</w:t>
      </w:r>
    </w:p>
    <w:p w:rsidR="00403A88" w:rsidRDefault="00403A88"/>
    <w:p w:rsidR="00403A88" w:rsidRDefault="004357C3">
      <w:r>
        <w:t>────────────────────────────────────────────────────────────────────────────────</w:t>
      </w:r>
    </w:p>
    <w:p w:rsidR="00403A88" w:rsidRDefault="00403A88"/>
    <w:p w:rsidR="004357C3" w:rsidRDefault="004357C3"/>
    <w:p w:rsidR="004357C3" w:rsidRDefault="004357C3"/>
    <w:p w:rsidR="00403A88" w:rsidRDefault="004357C3">
      <w:pPr>
        <w:pStyle w:val="Heading2"/>
      </w:pPr>
      <w:r>
        <w:lastRenderedPageBreak/>
        <w:t>BUG-003 — Empty &lt;b</w:t>
      </w:r>
      <w:r>
        <w:t>ase href&gt; tag causes unpredictable relative URL resolution</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FF9200"/>
          </w:tcPr>
          <w:p w:rsidR="00403A88" w:rsidRDefault="004357C3">
            <w:r>
              <w:rPr>
                <w:b/>
                <w:color w:val="FFFFFF"/>
                <w:sz w:val="18"/>
              </w:rPr>
              <w:t>Severity: Medium</w:t>
            </w:r>
          </w:p>
        </w:tc>
        <w:tc>
          <w:tcPr>
            <w:tcW w:w="3135" w:type="dxa"/>
          </w:tcPr>
          <w:p w:rsidR="00403A88" w:rsidRDefault="004357C3">
            <w:r>
              <w:rPr>
                <w:sz w:val="18"/>
              </w:rPr>
              <w:t>Category: HTML Validity</w:t>
            </w:r>
          </w:p>
        </w:tc>
        <w:tc>
          <w:tcPr>
            <w:tcW w:w="3135" w:type="dxa"/>
          </w:tcPr>
          <w:p w:rsidR="00403A88" w:rsidRDefault="004357C3">
            <w:r>
              <w:rPr>
                <w:sz w:val="18"/>
              </w:rPr>
              <w:t>Environment: All browsers, All OS</w:t>
            </w:r>
          </w:p>
        </w:tc>
      </w:tr>
    </w:tbl>
    <w:p w:rsidR="00403A88" w:rsidRDefault="00403A88"/>
    <w:p w:rsidR="00403A88" w:rsidRDefault="004357C3">
      <w:r>
        <w:rPr>
          <w:b/>
        </w:rPr>
        <w:t xml:space="preserve">Description: </w:t>
      </w:r>
      <w:r>
        <w:rPr>
          <w:sz w:val="20"/>
        </w:rPr>
        <w:t>The &lt;head&gt; contains &lt;base href=""&gt;. An empty href on a &lt;base&gt; element has no useful effect per the HTML spe</w:t>
      </w:r>
      <w:r>
        <w:rPr>
          <w:sz w:val="20"/>
        </w:rPr>
        <w:t>cification, but its presence is misleading and can interfere with relative URL resolution in certain edge cases.</w:t>
      </w:r>
    </w:p>
    <w:p w:rsidR="00403A88" w:rsidRDefault="00403A88"/>
    <w:p w:rsidR="00403A88" w:rsidRDefault="004357C3">
      <w:r>
        <w:rPr>
          <w:b/>
        </w:rPr>
        <w:t>Code Evidence:</w:t>
      </w:r>
    </w:p>
    <w:p w:rsidR="00403A88" w:rsidRDefault="004357C3">
      <w:pPr>
        <w:ind w:left="567"/>
      </w:pPr>
      <w:r>
        <w:rPr>
          <w:rFonts w:ascii="Courier New" w:hAnsi="Courier New"/>
          <w:sz w:val="16"/>
        </w:rPr>
        <w:t>&lt;base href=""&gt;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any browser.</w:t>
            </w:r>
          </w:p>
        </w:tc>
      </w:tr>
      <w:tr w:rsidR="00403A88">
        <w:tc>
          <w:tcPr>
            <w:tcW w:w="9406" w:type="dxa"/>
          </w:tcPr>
          <w:p w:rsidR="00403A88" w:rsidRDefault="004357C3">
            <w:r>
              <w:rPr>
                <w:sz w:val="18"/>
              </w:rPr>
              <w:t>2. View Page Source (Ctrl+U).</w:t>
            </w:r>
          </w:p>
        </w:tc>
      </w:tr>
      <w:tr w:rsidR="00403A88">
        <w:tc>
          <w:tcPr>
            <w:tcW w:w="9406" w:type="dxa"/>
          </w:tcPr>
          <w:p w:rsidR="00403A88" w:rsidRDefault="004357C3">
            <w:r>
              <w:rPr>
                <w:sz w:val="18"/>
              </w:rPr>
              <w:t>3. Search</w:t>
            </w:r>
            <w:r>
              <w:rPr>
                <w:sz w:val="18"/>
              </w:rPr>
              <w:t xml:space="preserve"> for &lt;base and observe the empty href value.</w:t>
            </w:r>
          </w:p>
        </w:tc>
      </w:tr>
      <w:tr w:rsidR="00403A88">
        <w:tc>
          <w:tcPr>
            <w:tcW w:w="9406" w:type="dxa"/>
          </w:tcPr>
          <w:p w:rsidR="00403A88" w:rsidRDefault="004357C3">
            <w:r>
              <w:rPr>
                <w:sz w:val="18"/>
              </w:rPr>
              <w:t>4. Validate the page at https://validator.w3.org/ and note the warning.</w:t>
            </w:r>
          </w:p>
        </w:tc>
      </w:tr>
    </w:tbl>
    <w:p w:rsidR="00403A88" w:rsidRDefault="00403A88"/>
    <w:p w:rsidR="00403A88" w:rsidRDefault="004357C3">
      <w:r>
        <w:rPr>
          <w:b/>
        </w:rPr>
        <w:t xml:space="preserve">Expected Result: </w:t>
      </w:r>
      <w:r>
        <w:t>The &lt;base&gt; element should be omitted or contain a valid absolute URL.</w:t>
      </w:r>
    </w:p>
    <w:p w:rsidR="00403A88" w:rsidRDefault="004357C3">
      <w:r>
        <w:rPr>
          <w:b/>
        </w:rPr>
        <w:t xml:space="preserve">Actual Result: </w:t>
      </w:r>
      <w:r>
        <w:t xml:space="preserve">&lt;base href=""&gt; is present with an </w:t>
      </w:r>
      <w:r>
        <w:t>empty href, serving no useful purpose.</w:t>
      </w:r>
    </w:p>
    <w:p w:rsidR="00403A88" w:rsidRDefault="00403A88"/>
    <w:p w:rsidR="00403A88" w:rsidRDefault="004357C3">
      <w:r>
        <w:rPr>
          <w:b/>
        </w:rPr>
        <w:t xml:space="preserve">Screenshot: </w:t>
      </w:r>
      <w:r>
        <w:rPr>
          <w:i/>
          <w:sz w:val="18"/>
        </w:rPr>
        <w:t>Page top — the empty &lt;base&gt; tag exists in the &lt;head&gt; of this page</w:t>
      </w:r>
    </w:p>
    <w:p w:rsidR="00403A88" w:rsidRDefault="004357C3">
      <w:r>
        <w:rPr>
          <w:noProof/>
        </w:rPr>
        <w:lastRenderedPageBreak/>
        <w:drawing>
          <wp:inline distT="0" distB="0" distL="0" distR="0">
            <wp:extent cx="5400000" cy="3796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003_page_top.png"/>
                    <pic:cNvPicPr/>
                  </pic:nvPicPr>
                  <pic:blipFill>
                    <a:blip r:embed="rId10"/>
                    <a:stretch>
                      <a:fillRect/>
                    </a:stretch>
                  </pic:blipFill>
                  <pic:spPr>
                    <a:xfrm>
                      <a:off x="0" y="0"/>
                      <a:ext cx="5400000" cy="3796875"/>
                    </a:xfrm>
                    <a:prstGeom prst="rect">
                      <a:avLst/>
                    </a:prstGeom>
                  </pic:spPr>
                </pic:pic>
              </a:graphicData>
            </a:graphic>
          </wp:inline>
        </w:drawing>
      </w:r>
    </w:p>
    <w:p w:rsidR="00403A88" w:rsidRDefault="00403A88"/>
    <w:p w:rsidR="00403A88" w:rsidRDefault="004357C3">
      <w:r>
        <w:rPr>
          <w:b/>
        </w:rPr>
        <w:t xml:space="preserve">Recommended Fix: </w:t>
      </w:r>
      <w:r>
        <w:t>Remove the &lt;base href=""&gt; tag entirely, or set it to: &lt;base href="https://www.sapnomads.com/"&gt;.</w:t>
      </w:r>
    </w:p>
    <w:p w:rsidR="00403A88" w:rsidRDefault="00403A88"/>
    <w:p w:rsidR="00403A88" w:rsidRDefault="004357C3">
      <w:r>
        <w:t>────────────────────────────────────────────────────────────────────────────────</w:t>
      </w:r>
    </w:p>
    <w:p w:rsidR="00403A88" w:rsidRDefault="00403A88"/>
    <w:p w:rsidR="00403A88" w:rsidRDefault="004357C3">
      <w:pPr>
        <w:pStyle w:val="Heading2"/>
      </w:pPr>
      <w:r>
        <w:t>BUG-004 — Phone numbers linked to /contact page instead of tel: URI</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FF0000"/>
          </w:tcPr>
          <w:p w:rsidR="00403A88" w:rsidRDefault="004357C3">
            <w:r>
              <w:rPr>
                <w:b/>
                <w:color w:val="FFFFFF"/>
                <w:sz w:val="18"/>
              </w:rPr>
              <w:t>Severity: High</w:t>
            </w:r>
          </w:p>
        </w:tc>
        <w:tc>
          <w:tcPr>
            <w:tcW w:w="3135" w:type="dxa"/>
          </w:tcPr>
          <w:p w:rsidR="00403A88" w:rsidRDefault="004357C3">
            <w:r>
              <w:rPr>
                <w:sz w:val="18"/>
              </w:rPr>
              <w:t>Category: Functional</w:t>
            </w:r>
          </w:p>
        </w:tc>
        <w:tc>
          <w:tcPr>
            <w:tcW w:w="3135" w:type="dxa"/>
          </w:tcPr>
          <w:p w:rsidR="00403A88" w:rsidRDefault="004357C3">
            <w:r>
              <w:rPr>
                <w:sz w:val="18"/>
              </w:rPr>
              <w:t>Environment: Mobile browsers (iOS Safari, Android Chrome), Desktop bro</w:t>
            </w:r>
            <w:r>
              <w:rPr>
                <w:sz w:val="18"/>
              </w:rPr>
              <w:t>wsers</w:t>
            </w:r>
          </w:p>
        </w:tc>
      </w:tr>
    </w:tbl>
    <w:p w:rsidR="00403A88" w:rsidRDefault="00403A88"/>
    <w:p w:rsidR="00403A88" w:rsidRDefault="004357C3">
      <w:r>
        <w:rPr>
          <w:b/>
        </w:rPr>
        <w:t xml:space="preserve">Description: </w:t>
      </w:r>
      <w:r>
        <w:rPr>
          <w:sz w:val="20"/>
        </w:rPr>
        <w:t xml:space="preserve">The Dutch phone number (+31 85 505 5590) is wrapped in an &lt;a href="/contact"&gt; link. Clicking it navigates the user to the contact page instead of initiating a phone call. On mobile devices, users expect a phone number link to open the </w:t>
      </w:r>
      <w:r>
        <w:rPr>
          <w:sz w:val="20"/>
        </w:rPr>
        <w:t>dialer immediately.</w:t>
      </w:r>
    </w:p>
    <w:p w:rsidR="00403A88" w:rsidRDefault="00403A88"/>
    <w:p w:rsidR="00403A88" w:rsidRDefault="004357C3">
      <w:r>
        <w:rPr>
          <w:b/>
        </w:rPr>
        <w:t>Code Evidence:</w:t>
      </w:r>
    </w:p>
    <w:p w:rsidR="00403A88" w:rsidRDefault="004357C3">
      <w:pPr>
        <w:ind w:left="567"/>
      </w:pPr>
      <w:r>
        <w:rPr>
          <w:rFonts w:ascii="Courier New" w:hAnsi="Courier New"/>
          <w:sz w:val="16"/>
        </w:rPr>
        <w:t>&lt;!-- Current (broken) --&gt;</w:t>
      </w:r>
      <w:r>
        <w:rPr>
          <w:rFonts w:ascii="Courier New" w:hAnsi="Courier New"/>
          <w:sz w:val="16"/>
        </w:rPr>
        <w:br/>
        <w:t>&lt;a href="/contact"&gt;+31 85 505 5590 (Netherlands)&lt;/a&gt;</w:t>
      </w:r>
      <w:r>
        <w:rPr>
          <w:rFonts w:ascii="Courier New" w:hAnsi="Courier New"/>
          <w:sz w:val="16"/>
        </w:rPr>
        <w:br/>
      </w:r>
      <w:r>
        <w:rPr>
          <w:rFonts w:ascii="Courier New" w:hAnsi="Courier New"/>
          <w:sz w:val="16"/>
        </w:rPr>
        <w:br/>
      </w:r>
      <w:r>
        <w:rPr>
          <w:rFonts w:ascii="Courier New" w:hAnsi="Courier New"/>
          <w:sz w:val="16"/>
        </w:rPr>
        <w:lastRenderedPageBreak/>
        <w:t>&lt;!-- Expected (correct) --&gt;</w:t>
      </w:r>
      <w:r>
        <w:rPr>
          <w:rFonts w:ascii="Courier New" w:hAnsi="Courier New"/>
          <w:sz w:val="16"/>
        </w:rPr>
        <w:br/>
        <w:t>&lt;a href="tel:+31855055590"&gt;+31 85 505 5590 (Netherlands)&lt;/a&gt;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w:t>
            </w:r>
            <w:r>
              <w:rPr>
                <w:sz w:val="18"/>
              </w:rPr>
              <w:t>com on a mobile device (or use DevTools Device Toolbar, Ctrl+Shift+M).</w:t>
            </w:r>
          </w:p>
        </w:tc>
      </w:tr>
      <w:tr w:rsidR="00403A88">
        <w:tc>
          <w:tcPr>
            <w:tcW w:w="9406" w:type="dxa"/>
          </w:tcPr>
          <w:p w:rsidR="00403A88" w:rsidRDefault="004357C3">
            <w:r>
              <w:rPr>
                <w:sz w:val="18"/>
              </w:rPr>
              <w:t>2. Locate the phone number +31 85 505 5590 on the page.</w:t>
            </w:r>
          </w:p>
        </w:tc>
      </w:tr>
      <w:tr w:rsidR="00403A88">
        <w:tc>
          <w:tcPr>
            <w:tcW w:w="9406" w:type="dxa"/>
          </w:tcPr>
          <w:p w:rsidR="00403A88" w:rsidRDefault="004357C3">
            <w:r>
              <w:rPr>
                <w:sz w:val="18"/>
              </w:rPr>
              <w:t>3. Tap / click the phone number.</w:t>
            </w:r>
          </w:p>
        </w:tc>
      </w:tr>
      <w:tr w:rsidR="00403A88">
        <w:tc>
          <w:tcPr>
            <w:tcW w:w="9406" w:type="dxa"/>
          </w:tcPr>
          <w:p w:rsidR="00403A88" w:rsidRDefault="004357C3">
            <w:r>
              <w:rPr>
                <w:sz w:val="18"/>
              </w:rPr>
              <w:t>4. Observe: the browser navigates to the /contact page instead of launching the phone dialer.</w:t>
            </w:r>
          </w:p>
        </w:tc>
      </w:tr>
    </w:tbl>
    <w:p w:rsidR="00403A88" w:rsidRDefault="00403A88"/>
    <w:p w:rsidR="00403A88" w:rsidRDefault="004357C3">
      <w:r>
        <w:rPr>
          <w:b/>
        </w:rPr>
        <w:t xml:space="preserve">Expected Result: </w:t>
      </w:r>
      <w:r>
        <w:t>Tapping the phone number should invoke the system phone dialer with the number pre-filled.</w:t>
      </w:r>
    </w:p>
    <w:p w:rsidR="00403A88" w:rsidRDefault="004357C3">
      <w:r>
        <w:rPr>
          <w:b/>
        </w:rPr>
        <w:t xml:space="preserve">Actual Result: </w:t>
      </w:r>
      <w:r>
        <w:t>The link navigates to the /contact page, ignoring the user's intent to call.</w:t>
      </w:r>
    </w:p>
    <w:p w:rsidR="00403A88" w:rsidRDefault="00403A88"/>
    <w:p w:rsidR="00403A88" w:rsidRDefault="004357C3">
      <w:r>
        <w:rPr>
          <w:b/>
        </w:rPr>
        <w:t xml:space="preserve">Screenshot: </w:t>
      </w:r>
      <w:r>
        <w:rPr>
          <w:i/>
          <w:sz w:val="18"/>
        </w:rPr>
        <w:t xml:space="preserve">Mobile viewport (390px) — homepage as </w:t>
      </w:r>
      <w:r>
        <w:rPr>
          <w:i/>
          <w:sz w:val="18"/>
        </w:rPr>
        <w:t>seen on iPhone</w:t>
      </w:r>
    </w:p>
    <w:p w:rsidR="00403A88" w:rsidRDefault="004357C3">
      <w:r>
        <w:rPr>
          <w:noProof/>
        </w:rPr>
        <w:lastRenderedPageBreak/>
        <w:drawing>
          <wp:inline distT="0" distB="0" distL="0" distR="0">
            <wp:extent cx="4670425" cy="7272638"/>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004_mobile_full.png"/>
                    <pic:cNvPicPr/>
                  </pic:nvPicPr>
                  <pic:blipFill>
                    <a:blip r:embed="rId11"/>
                    <a:stretch>
                      <a:fillRect/>
                    </a:stretch>
                  </pic:blipFill>
                  <pic:spPr>
                    <a:xfrm>
                      <a:off x="0" y="0"/>
                      <a:ext cx="4716152" cy="7343843"/>
                    </a:xfrm>
                    <a:prstGeom prst="rect">
                      <a:avLst/>
                    </a:prstGeom>
                  </pic:spPr>
                </pic:pic>
              </a:graphicData>
            </a:graphic>
          </wp:inline>
        </w:drawing>
      </w:r>
    </w:p>
    <w:p w:rsidR="00403A88" w:rsidRDefault="00403A88"/>
    <w:p w:rsidR="004357C3" w:rsidRDefault="004357C3"/>
    <w:p w:rsidR="004357C3" w:rsidRDefault="004357C3"/>
    <w:p w:rsidR="004357C3" w:rsidRDefault="004357C3"/>
    <w:p w:rsidR="00403A88" w:rsidRDefault="004357C3">
      <w:r>
        <w:rPr>
          <w:b/>
        </w:rPr>
        <w:lastRenderedPageBreak/>
        <w:t xml:space="preserve">Screenshot: </w:t>
      </w:r>
      <w:r>
        <w:rPr>
          <w:i/>
          <w:sz w:val="18"/>
        </w:rPr>
        <w:t>Phone number link visible on mobile — tapping navigates to /contact instead of dialer</w:t>
      </w:r>
    </w:p>
    <w:p w:rsidR="00403A88" w:rsidRDefault="004357C3">
      <w:r>
        <w:rPr>
          <w:noProof/>
        </w:rPr>
        <w:drawing>
          <wp:inline distT="0" distB="0" distL="0" distR="0">
            <wp:extent cx="5399227" cy="82403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004_phone_mobile.png"/>
                    <pic:cNvPicPr/>
                  </pic:nvPicPr>
                  <pic:blipFill>
                    <a:blip r:embed="rId12"/>
                    <a:stretch>
                      <a:fillRect/>
                    </a:stretch>
                  </pic:blipFill>
                  <pic:spPr>
                    <a:xfrm>
                      <a:off x="0" y="0"/>
                      <a:ext cx="5429062" cy="8285929"/>
                    </a:xfrm>
                    <a:prstGeom prst="rect">
                      <a:avLst/>
                    </a:prstGeom>
                  </pic:spPr>
                </pic:pic>
              </a:graphicData>
            </a:graphic>
          </wp:inline>
        </w:drawing>
      </w:r>
    </w:p>
    <w:p w:rsidR="00403A88" w:rsidRDefault="004357C3">
      <w:r>
        <w:rPr>
          <w:b/>
        </w:rPr>
        <w:lastRenderedPageBreak/>
        <w:t xml:space="preserve">Recommended Fix: </w:t>
      </w:r>
      <w:r>
        <w:t xml:space="preserve">Change </w:t>
      </w:r>
      <w:proofErr w:type="spellStart"/>
      <w:r>
        <w:t>href</w:t>
      </w:r>
      <w:proofErr w:type="spellEnd"/>
      <w:r>
        <w:t>="/contact" to href="</w:t>
      </w:r>
      <w:proofErr w:type="gramStart"/>
      <w:r>
        <w:t>tel:+</w:t>
      </w:r>
      <w:proofErr w:type="gramEnd"/>
      <w:r>
        <w:t>31855055590" on the phone number anchor element.</w:t>
      </w:r>
    </w:p>
    <w:p w:rsidR="00403A88" w:rsidRDefault="00403A88"/>
    <w:p w:rsidR="00403A88" w:rsidRDefault="004357C3">
      <w:r>
        <w:t>─────────────────────────────────</w:t>
      </w:r>
      <w:r>
        <w:t>───────────────────────────────────────────────</w:t>
      </w:r>
    </w:p>
    <w:p w:rsidR="00403A88" w:rsidRDefault="00403A88"/>
    <w:p w:rsidR="00403A88" w:rsidRDefault="004357C3">
      <w:pPr>
        <w:pStyle w:val="Heading2"/>
      </w:pPr>
      <w:r>
        <w:t>BUG-005 — Language picker dropdown is entirely JavaScript-dependent with no fallback</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FF9200"/>
          </w:tcPr>
          <w:p w:rsidR="00403A88" w:rsidRDefault="004357C3">
            <w:r>
              <w:rPr>
                <w:b/>
                <w:color w:val="FFFFFF"/>
                <w:sz w:val="18"/>
              </w:rPr>
              <w:t>Severity: Medium</w:t>
            </w:r>
          </w:p>
        </w:tc>
        <w:tc>
          <w:tcPr>
            <w:tcW w:w="3135" w:type="dxa"/>
          </w:tcPr>
          <w:p w:rsidR="00403A88" w:rsidRDefault="004357C3">
            <w:r>
              <w:rPr>
                <w:sz w:val="18"/>
              </w:rPr>
              <w:t>Category: Functional</w:t>
            </w:r>
          </w:p>
        </w:tc>
        <w:tc>
          <w:tcPr>
            <w:tcW w:w="3135" w:type="dxa"/>
          </w:tcPr>
          <w:p w:rsidR="00403A88" w:rsidRDefault="004357C3">
            <w:r>
              <w:rPr>
                <w:sz w:val="18"/>
              </w:rPr>
              <w:t>Environment: All browsers when JavaScript is disabled or fails to load</w:t>
            </w:r>
          </w:p>
        </w:tc>
      </w:tr>
    </w:tbl>
    <w:p w:rsidR="00403A88" w:rsidRDefault="00403A88"/>
    <w:p w:rsidR="00403A88" w:rsidRDefault="004357C3">
      <w:r>
        <w:rPr>
          <w:b/>
        </w:rPr>
        <w:t xml:space="preserve">Description: </w:t>
      </w:r>
      <w:r>
        <w:rPr>
          <w:sz w:val="20"/>
        </w:rPr>
        <w:t>The language picker (Weglot integration) renders its dropdown options exclusively via JavaScript. The static HTML contains an empty container. When JS is blocked, fails, or is slow to load, users cannot switch languages.</w:t>
      </w:r>
    </w:p>
    <w:p w:rsidR="00403A88" w:rsidRDefault="00403A88"/>
    <w:p w:rsidR="00403A88" w:rsidRDefault="004357C3">
      <w:r>
        <w:rPr>
          <w:b/>
        </w:rPr>
        <w:t>Code Evidence:</w:t>
      </w:r>
    </w:p>
    <w:p w:rsidR="00403A88" w:rsidRDefault="004357C3">
      <w:pPr>
        <w:ind w:left="567"/>
      </w:pPr>
      <w:r>
        <w:rPr>
          <w:rFonts w:ascii="Courier New" w:hAnsi="Courier New"/>
          <w:sz w:val="16"/>
        </w:rPr>
        <w:t>&lt;div i</w:t>
      </w:r>
      <w:r>
        <w:rPr>
          <w:rFonts w:ascii="Courier New" w:hAnsi="Courier New"/>
          <w:sz w:val="16"/>
        </w:rPr>
        <w:t>d="multilingual-language-picker-desktop" data-js-reload="header-language-picker-desktop"&gt;</w:t>
      </w:r>
      <w:r>
        <w:rPr>
          <w:rFonts w:ascii="Courier New" w:hAnsi="Courier New"/>
          <w:sz w:val="16"/>
        </w:rPr>
        <w:br/>
        <w:t xml:space="preserve">  &lt;!-- empty — populated entirely by Weglot JS --&gt;</w:t>
      </w:r>
      <w:r>
        <w:rPr>
          <w:rFonts w:ascii="Courier New" w:hAnsi="Courier New"/>
          <w:sz w:val="16"/>
        </w:rPr>
        <w:br/>
        <w:t>&lt;/div&gt;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Chrome.</w:t>
            </w:r>
          </w:p>
        </w:tc>
      </w:tr>
      <w:tr w:rsidR="00403A88">
        <w:tc>
          <w:tcPr>
            <w:tcW w:w="9406" w:type="dxa"/>
          </w:tcPr>
          <w:p w:rsidR="00403A88" w:rsidRDefault="004357C3">
            <w:r>
              <w:rPr>
                <w:sz w:val="18"/>
              </w:rPr>
              <w:t>2. Open DevTools (F12) &gt; Network tab.</w:t>
            </w:r>
          </w:p>
        </w:tc>
      </w:tr>
      <w:tr w:rsidR="00403A88">
        <w:tc>
          <w:tcPr>
            <w:tcW w:w="9406" w:type="dxa"/>
          </w:tcPr>
          <w:p w:rsidR="00403A88" w:rsidRDefault="004357C3">
            <w:r>
              <w:rPr>
                <w:sz w:val="18"/>
              </w:rPr>
              <w:t>3.</w:t>
            </w:r>
            <w:r>
              <w:rPr>
                <w:sz w:val="18"/>
              </w:rPr>
              <w:t xml:space="preserve"> Block the Weglot script (cdn.weglot.com) using DevTools request blocking.</w:t>
            </w:r>
          </w:p>
        </w:tc>
      </w:tr>
      <w:tr w:rsidR="00403A88">
        <w:tc>
          <w:tcPr>
            <w:tcW w:w="9406" w:type="dxa"/>
          </w:tcPr>
          <w:p w:rsidR="00403A88" w:rsidRDefault="004357C3">
            <w:r>
              <w:rPr>
                <w:sz w:val="18"/>
              </w:rPr>
              <w:t>4. Reload the page.</w:t>
            </w:r>
          </w:p>
        </w:tc>
      </w:tr>
      <w:tr w:rsidR="00403A88">
        <w:tc>
          <w:tcPr>
            <w:tcW w:w="9406" w:type="dxa"/>
          </w:tcPr>
          <w:p w:rsidR="00403A88" w:rsidRDefault="004357C3">
            <w:r>
              <w:rPr>
                <w:sz w:val="18"/>
              </w:rPr>
              <w:t>5. Observe the language picker area is empty or non-functional.</w:t>
            </w:r>
          </w:p>
        </w:tc>
      </w:tr>
    </w:tbl>
    <w:p w:rsidR="00403A88" w:rsidRDefault="00403A88"/>
    <w:p w:rsidR="00403A88" w:rsidRDefault="004357C3">
      <w:r>
        <w:rPr>
          <w:b/>
        </w:rPr>
        <w:t xml:space="preserve">Expected Result: </w:t>
      </w:r>
      <w:r>
        <w:t>The language picker should degrade gracefully or display available languages</w:t>
      </w:r>
      <w:r>
        <w:t xml:space="preserve"> without JS.</w:t>
      </w:r>
    </w:p>
    <w:p w:rsidR="00403A88" w:rsidRDefault="004357C3">
      <w:r>
        <w:rPr>
          <w:b/>
        </w:rPr>
        <w:t xml:space="preserve">Actual Result: </w:t>
      </w:r>
      <w:r>
        <w:t>The language picker container is empty in static HTML; it only works when Weglot JS loads successfully.</w:t>
      </w:r>
    </w:p>
    <w:p w:rsidR="00403A88" w:rsidRDefault="00403A88"/>
    <w:p w:rsidR="00403A88" w:rsidRDefault="004357C3">
      <w:r>
        <w:rPr>
          <w:b/>
        </w:rPr>
        <w:t xml:space="preserve">Screenshot: </w:t>
      </w:r>
      <w:r>
        <w:rPr>
          <w:i/>
          <w:sz w:val="18"/>
        </w:rPr>
        <w:t>Language picker area in the navigation header</w:t>
      </w:r>
    </w:p>
    <w:p w:rsidR="00403A88" w:rsidRDefault="004357C3">
      <w:r>
        <w:rPr>
          <w:noProof/>
        </w:rPr>
        <w:lastRenderedPageBreak/>
        <w:drawing>
          <wp:inline distT="0" distB="0" distL="0" distR="0">
            <wp:extent cx="5400000" cy="3796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003_page_top.png"/>
                    <pic:cNvPicPr/>
                  </pic:nvPicPr>
                  <pic:blipFill>
                    <a:blip r:embed="rId10"/>
                    <a:stretch>
                      <a:fillRect/>
                    </a:stretch>
                  </pic:blipFill>
                  <pic:spPr>
                    <a:xfrm>
                      <a:off x="0" y="0"/>
                      <a:ext cx="5400000" cy="3796875"/>
                    </a:xfrm>
                    <a:prstGeom prst="rect">
                      <a:avLst/>
                    </a:prstGeom>
                  </pic:spPr>
                </pic:pic>
              </a:graphicData>
            </a:graphic>
          </wp:inline>
        </w:drawing>
      </w:r>
    </w:p>
    <w:p w:rsidR="00403A88" w:rsidRDefault="00403A88"/>
    <w:p w:rsidR="00403A88" w:rsidRDefault="004357C3">
      <w:r>
        <w:rPr>
          <w:b/>
        </w:rPr>
        <w:t xml:space="preserve">Recommended Fix: </w:t>
      </w:r>
      <w:r>
        <w:t>Provide static fallback language links inside</w:t>
      </w:r>
      <w:r>
        <w:t xml:space="preserve"> the container, or ensure Weglot loads reliably with error handling.</w:t>
      </w:r>
    </w:p>
    <w:p w:rsidR="00403A88" w:rsidRDefault="00403A88"/>
    <w:p w:rsidR="00403A88" w:rsidRDefault="004357C3">
      <w:r>
        <w:t>────────────────────────────────────────────────────────────────────────────────</w:t>
      </w:r>
    </w:p>
    <w:p w:rsidR="00403A88" w:rsidRDefault="00403A88"/>
    <w:p w:rsidR="00403A88" w:rsidRDefault="004357C3">
      <w:pPr>
        <w:pStyle w:val="Heading2"/>
      </w:pPr>
      <w:r>
        <w:t>BUG-006 — Contact form is entirely JavaScript-dependent with no fallback</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FF0000"/>
          </w:tcPr>
          <w:p w:rsidR="00403A88" w:rsidRDefault="004357C3">
            <w:r>
              <w:rPr>
                <w:b/>
                <w:color w:val="FFFFFF"/>
                <w:sz w:val="18"/>
              </w:rPr>
              <w:t>Severity: High</w:t>
            </w:r>
          </w:p>
        </w:tc>
        <w:tc>
          <w:tcPr>
            <w:tcW w:w="3135" w:type="dxa"/>
          </w:tcPr>
          <w:p w:rsidR="00403A88" w:rsidRDefault="004357C3">
            <w:r>
              <w:rPr>
                <w:sz w:val="18"/>
              </w:rPr>
              <w:t>Category: Functi</w:t>
            </w:r>
            <w:r>
              <w:rPr>
                <w:sz w:val="18"/>
              </w:rPr>
              <w:t>onal</w:t>
            </w:r>
          </w:p>
        </w:tc>
        <w:tc>
          <w:tcPr>
            <w:tcW w:w="3135" w:type="dxa"/>
          </w:tcPr>
          <w:p w:rsidR="00403A88" w:rsidRDefault="004357C3">
            <w:r>
              <w:rPr>
                <w:sz w:val="18"/>
              </w:rPr>
              <w:t>Environment: All browsers when JavaScript is disabled or blocked</w:t>
            </w:r>
          </w:p>
        </w:tc>
      </w:tr>
    </w:tbl>
    <w:p w:rsidR="00403A88" w:rsidRDefault="00403A88"/>
    <w:p w:rsidR="00403A88" w:rsidRDefault="004357C3">
      <w:r>
        <w:rPr>
          <w:b/>
        </w:rPr>
        <w:t xml:space="preserve">Description: </w:t>
      </w:r>
      <w:r>
        <w:rPr>
          <w:sz w:val="20"/>
        </w:rPr>
        <w:t>The contact form configuration is stored as a ~30 KB inline JSON blob and the form fields are rendered entirely by JavaScript at runtime. If JS fails or is disabled, users</w:t>
      </w:r>
      <w:r>
        <w:rPr>
          <w:sz w:val="20"/>
        </w:rPr>
        <w:t xml:space="preserve"> see no form and cannot contact the company.</w:t>
      </w:r>
    </w:p>
    <w:p w:rsidR="00403A88" w:rsidRDefault="00403A88"/>
    <w:p w:rsidR="00403A88" w:rsidRDefault="004357C3">
      <w:r>
        <w:rPr>
          <w:b/>
        </w:rPr>
        <w:t>Code Evidence:</w:t>
      </w:r>
    </w:p>
    <w:p w:rsidR="00403A88" w:rsidRDefault="004357C3">
      <w:pPr>
        <w:ind w:left="567"/>
      </w:pPr>
      <w:r>
        <w:rPr>
          <w:rFonts w:ascii="Courier New" w:hAnsi="Courier New"/>
          <w:sz w:val="16"/>
        </w:rPr>
        <w:t>&lt;div class="form-wrapper" data-form-id="..."&gt;</w:t>
      </w:r>
      <w:r>
        <w:rPr>
          <w:rFonts w:ascii="Courier New" w:hAnsi="Courier New"/>
          <w:sz w:val="16"/>
        </w:rPr>
        <w:br/>
        <w:t xml:space="preserve">  &lt;script type="application/json"&gt;{ ...30KB of form config JSON... }&lt;/script&gt;</w:t>
      </w:r>
      <w:r>
        <w:rPr>
          <w:rFonts w:ascii="Courier New" w:hAnsi="Courier New"/>
          <w:sz w:val="16"/>
        </w:rPr>
        <w:br/>
        <w:t xml:space="preserve">  &lt;!-- No static &lt;form&gt; element present --&gt;</w:t>
      </w:r>
      <w:r>
        <w:rPr>
          <w:rFonts w:ascii="Courier New" w:hAnsi="Courier New"/>
          <w:sz w:val="16"/>
        </w:rPr>
        <w:br/>
        <w:t>&lt;/div&gt;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Firefox.</w:t>
            </w:r>
          </w:p>
        </w:tc>
      </w:tr>
      <w:tr w:rsidR="00403A88">
        <w:tc>
          <w:tcPr>
            <w:tcW w:w="9406" w:type="dxa"/>
          </w:tcPr>
          <w:p w:rsidR="00403A88" w:rsidRDefault="004357C3">
            <w:r>
              <w:rPr>
                <w:sz w:val="18"/>
              </w:rPr>
              <w:t>2. In the address bar, type about:config and set javascript.enabled to false.</w:t>
            </w:r>
          </w:p>
        </w:tc>
      </w:tr>
      <w:tr w:rsidR="00403A88">
        <w:tc>
          <w:tcPr>
            <w:tcW w:w="9406" w:type="dxa"/>
          </w:tcPr>
          <w:p w:rsidR="00403A88" w:rsidRDefault="004357C3">
            <w:r>
              <w:rPr>
                <w:sz w:val="18"/>
              </w:rPr>
              <w:t>3. Navigate to https://www.sapnomads.com.</w:t>
            </w:r>
          </w:p>
        </w:tc>
      </w:tr>
      <w:tr w:rsidR="00403A88">
        <w:tc>
          <w:tcPr>
            <w:tcW w:w="9406" w:type="dxa"/>
          </w:tcPr>
          <w:p w:rsidR="00403A88" w:rsidRDefault="004357C3">
            <w:r>
              <w:rPr>
                <w:sz w:val="18"/>
              </w:rPr>
              <w:t>4. Scroll to the contact section.</w:t>
            </w:r>
          </w:p>
        </w:tc>
      </w:tr>
      <w:tr w:rsidR="00403A88">
        <w:tc>
          <w:tcPr>
            <w:tcW w:w="9406" w:type="dxa"/>
          </w:tcPr>
          <w:p w:rsidR="00403A88" w:rsidRDefault="004357C3">
            <w:r>
              <w:rPr>
                <w:sz w:val="18"/>
              </w:rPr>
              <w:t>5. Observe no form fields are rendered.</w:t>
            </w:r>
          </w:p>
        </w:tc>
      </w:tr>
    </w:tbl>
    <w:p w:rsidR="00403A88" w:rsidRDefault="00403A88"/>
    <w:p w:rsidR="00403A88" w:rsidRDefault="004357C3">
      <w:r>
        <w:rPr>
          <w:b/>
        </w:rPr>
        <w:t xml:space="preserve">Expected Result: </w:t>
      </w:r>
      <w:r>
        <w:t>A contact form or at minimum a mailto/tel fallback should be visible without JavaScript.</w:t>
      </w:r>
    </w:p>
    <w:p w:rsidR="00403A88" w:rsidRDefault="004357C3">
      <w:r>
        <w:rPr>
          <w:b/>
        </w:rPr>
        <w:t xml:space="preserve">Actual Result: </w:t>
      </w:r>
      <w:r>
        <w:t>The contact section shows no form fields when JavaScript is disabled.</w:t>
      </w:r>
    </w:p>
    <w:p w:rsidR="00403A88" w:rsidRDefault="00403A88"/>
    <w:p w:rsidR="00403A88" w:rsidRDefault="004357C3">
      <w:r>
        <w:rPr>
          <w:b/>
        </w:rPr>
        <w:t xml:space="preserve">Screenshot: </w:t>
      </w:r>
      <w:r>
        <w:rPr>
          <w:i/>
          <w:sz w:val="18"/>
        </w:rPr>
        <w:t>Contact form section — rendered via JS; no static HT</w:t>
      </w:r>
      <w:r>
        <w:rPr>
          <w:i/>
          <w:sz w:val="18"/>
        </w:rPr>
        <w:t>ML form present</w:t>
      </w:r>
    </w:p>
    <w:p w:rsidR="00403A88" w:rsidRDefault="004357C3">
      <w:r>
        <w:rPr>
          <w:noProof/>
        </w:rPr>
        <w:drawing>
          <wp:inline distT="0" distB="0" distL="0" distR="0">
            <wp:extent cx="5400000" cy="3796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006_contact_form.png"/>
                    <pic:cNvPicPr/>
                  </pic:nvPicPr>
                  <pic:blipFill>
                    <a:blip r:embed="rId13"/>
                    <a:stretch>
                      <a:fillRect/>
                    </a:stretch>
                  </pic:blipFill>
                  <pic:spPr>
                    <a:xfrm>
                      <a:off x="0" y="0"/>
                      <a:ext cx="5400000" cy="3796875"/>
                    </a:xfrm>
                    <a:prstGeom prst="rect">
                      <a:avLst/>
                    </a:prstGeom>
                  </pic:spPr>
                </pic:pic>
              </a:graphicData>
            </a:graphic>
          </wp:inline>
        </w:drawing>
      </w:r>
    </w:p>
    <w:p w:rsidR="00403A88" w:rsidRDefault="00403A88"/>
    <w:p w:rsidR="00403A88" w:rsidRDefault="004357C3">
      <w:r>
        <w:rPr>
          <w:b/>
        </w:rPr>
        <w:t xml:space="preserve">Recommended Fix: </w:t>
      </w:r>
      <w:r>
        <w:t>Include a static &lt;form&gt; fallback within the container, or provide a direct email/phone contact link as a no-JS fallback.</w:t>
      </w:r>
    </w:p>
    <w:p w:rsidR="00403A88" w:rsidRDefault="00403A88"/>
    <w:p w:rsidR="00403A88" w:rsidRDefault="004357C3">
      <w:r>
        <w:t>────────────────────────────────────────────────────────────────────────────────</w:t>
      </w:r>
    </w:p>
    <w:p w:rsidR="00403A88" w:rsidRDefault="00403A88"/>
    <w:p w:rsidR="00403A88" w:rsidRDefault="004357C3">
      <w:pPr>
        <w:pStyle w:val="Heading2"/>
      </w:pPr>
      <w:r>
        <w:t>BUG-007 — tabind</w:t>
      </w:r>
      <w:r>
        <w:t>ex="-1" applied to &lt;body&gt; element</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0070C0"/>
          </w:tcPr>
          <w:p w:rsidR="00403A88" w:rsidRDefault="004357C3">
            <w:r>
              <w:rPr>
                <w:b/>
                <w:color w:val="FFFFFF"/>
                <w:sz w:val="18"/>
              </w:rPr>
              <w:t>Severity: Low</w:t>
            </w:r>
          </w:p>
        </w:tc>
        <w:tc>
          <w:tcPr>
            <w:tcW w:w="3135" w:type="dxa"/>
          </w:tcPr>
          <w:p w:rsidR="00403A88" w:rsidRDefault="004357C3">
            <w:r>
              <w:rPr>
                <w:sz w:val="18"/>
              </w:rPr>
              <w:t>Category: Accessibility</w:t>
            </w:r>
          </w:p>
        </w:tc>
        <w:tc>
          <w:tcPr>
            <w:tcW w:w="3135" w:type="dxa"/>
          </w:tcPr>
          <w:p w:rsidR="00403A88" w:rsidRDefault="004357C3">
            <w:r>
              <w:rPr>
                <w:sz w:val="18"/>
              </w:rPr>
              <w:t>Environment: All browsers, screen readers</w:t>
            </w:r>
          </w:p>
        </w:tc>
      </w:tr>
    </w:tbl>
    <w:p w:rsidR="00403A88" w:rsidRDefault="00403A88"/>
    <w:p w:rsidR="00403A88" w:rsidRDefault="004357C3">
      <w:r>
        <w:rPr>
          <w:b/>
        </w:rPr>
        <w:t xml:space="preserve">Description: </w:t>
      </w:r>
      <w:r>
        <w:rPr>
          <w:sz w:val="20"/>
        </w:rPr>
        <w:t xml:space="preserve">The &lt;body&gt; element has tabindex="-1" applied. While tabindex=-1 makes an element programmatically focusable (via JS .focus()), </w:t>
      </w:r>
      <w:r>
        <w:rPr>
          <w:sz w:val="20"/>
        </w:rPr>
        <w:t>placing it on &lt;body&gt; is unconventional and can cause confusion for assistive technologies.</w:t>
      </w:r>
    </w:p>
    <w:p w:rsidR="00403A88" w:rsidRDefault="00403A88"/>
    <w:p w:rsidR="00403A88" w:rsidRDefault="004357C3">
      <w:r>
        <w:rPr>
          <w:b/>
        </w:rPr>
        <w:t>Code Evidence:</w:t>
      </w:r>
    </w:p>
    <w:p w:rsidR="00403A88" w:rsidRDefault="004357C3">
      <w:pPr>
        <w:ind w:left="567"/>
      </w:pPr>
      <w:r>
        <w:rPr>
          <w:rFonts w:ascii="Courier New" w:hAnsi="Courier New"/>
          <w:sz w:val="16"/>
        </w:rPr>
        <w:t>&lt;body id="collection-69e5d4b7a894de790b2348dd" ... tabindex="-1"&gt;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any browser.</w:t>
            </w:r>
          </w:p>
        </w:tc>
      </w:tr>
      <w:tr w:rsidR="00403A88">
        <w:tc>
          <w:tcPr>
            <w:tcW w:w="9406" w:type="dxa"/>
          </w:tcPr>
          <w:p w:rsidR="00403A88" w:rsidRDefault="004357C3">
            <w:r>
              <w:rPr>
                <w:sz w:val="18"/>
              </w:rPr>
              <w:t>2. Open Dev</w:t>
            </w:r>
            <w:r>
              <w:rPr>
                <w:sz w:val="18"/>
              </w:rPr>
              <w:t>Tools (F12) &gt; Elements.</w:t>
            </w:r>
          </w:p>
        </w:tc>
      </w:tr>
      <w:tr w:rsidR="00403A88">
        <w:tc>
          <w:tcPr>
            <w:tcW w:w="9406" w:type="dxa"/>
          </w:tcPr>
          <w:p w:rsidR="00403A88" w:rsidRDefault="004357C3">
            <w:r>
              <w:rPr>
                <w:sz w:val="18"/>
              </w:rPr>
              <w:t>3. Inspect the &lt;body&gt; tag.</w:t>
            </w:r>
          </w:p>
        </w:tc>
      </w:tr>
      <w:tr w:rsidR="00403A88">
        <w:tc>
          <w:tcPr>
            <w:tcW w:w="9406" w:type="dxa"/>
          </w:tcPr>
          <w:p w:rsidR="00403A88" w:rsidRDefault="004357C3">
            <w:r>
              <w:rPr>
                <w:sz w:val="18"/>
              </w:rPr>
              <w:t>4. Observe the tabindex="-1" attribute.</w:t>
            </w:r>
          </w:p>
        </w:tc>
      </w:tr>
      <w:tr w:rsidR="00403A88">
        <w:tc>
          <w:tcPr>
            <w:tcW w:w="9406" w:type="dxa"/>
          </w:tcPr>
          <w:p w:rsidR="00403A88" w:rsidRDefault="004357C3">
            <w:r>
              <w:rPr>
                <w:sz w:val="18"/>
              </w:rPr>
              <w:t>5. Enable a screen reader (NVDA on Windows, VoiceOver on Mac) and navigate the page to check for unexpected body focus announcements.</w:t>
            </w:r>
          </w:p>
        </w:tc>
      </w:tr>
    </w:tbl>
    <w:p w:rsidR="00403A88" w:rsidRDefault="00403A88"/>
    <w:p w:rsidR="00403A88" w:rsidRDefault="004357C3">
      <w:r>
        <w:rPr>
          <w:b/>
        </w:rPr>
        <w:t xml:space="preserve">Expected Result: </w:t>
      </w:r>
      <w:r>
        <w:t xml:space="preserve">The </w:t>
      </w:r>
      <w:r>
        <w:t>&lt;body&gt; element should not have a tabindex attribute unless there is an explicit reason for programmatic focus management.</w:t>
      </w:r>
    </w:p>
    <w:p w:rsidR="00403A88" w:rsidRDefault="004357C3">
      <w:r>
        <w:rPr>
          <w:b/>
        </w:rPr>
        <w:t xml:space="preserve">Actual Result: </w:t>
      </w:r>
      <w:r>
        <w:t>tabindex="-1" is present on &lt;body&gt;, potentially confusing screen readers.</w:t>
      </w:r>
    </w:p>
    <w:p w:rsidR="00403A88" w:rsidRDefault="00403A88"/>
    <w:p w:rsidR="00403A88" w:rsidRDefault="004357C3">
      <w:r>
        <w:rPr>
          <w:b/>
        </w:rPr>
        <w:t xml:space="preserve">Screenshot (manual): </w:t>
      </w:r>
      <w:r>
        <w:rPr>
          <w:i/>
          <w:color w:val="707070"/>
        </w:rPr>
        <w:t>Screenshot: DevTools El</w:t>
      </w:r>
      <w:r>
        <w:rPr>
          <w:i/>
          <w:color w:val="707070"/>
        </w:rPr>
        <w:t>ements panel with &lt;body tabindex="-1"&gt; highlighted.</w:t>
      </w:r>
    </w:p>
    <w:p w:rsidR="00403A88" w:rsidRDefault="004357C3">
      <w:r>
        <w:rPr>
          <w:b/>
        </w:rPr>
        <w:t xml:space="preserve">Recommended Fix: </w:t>
      </w:r>
      <w:r>
        <w:t>Remove tabindex="-1" from the &lt;body&gt; element unless a specific focus management pattern explicitly requires it.</w:t>
      </w:r>
    </w:p>
    <w:p w:rsidR="00403A88" w:rsidRDefault="00403A88"/>
    <w:p w:rsidR="00403A88" w:rsidRDefault="004357C3">
      <w:r>
        <w:t>──────────────────────────────────────────────────────────────────────────</w:t>
      </w:r>
      <w:r>
        <w:t>──────</w:t>
      </w:r>
    </w:p>
    <w:p w:rsidR="00403A88" w:rsidRDefault="00403A88"/>
    <w:p w:rsidR="00403A88" w:rsidRDefault="004357C3">
      <w:pPr>
        <w:pStyle w:val="Heading2"/>
      </w:pPr>
      <w:r>
        <w:t>BUG-008 — Duplicate navigation landmarks in DOM (desktop + mobile nav both rendered)</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FF9200"/>
          </w:tcPr>
          <w:p w:rsidR="00403A88" w:rsidRDefault="004357C3">
            <w:r>
              <w:rPr>
                <w:b/>
                <w:color w:val="FFFFFF"/>
                <w:sz w:val="18"/>
              </w:rPr>
              <w:t>Severity: Medium</w:t>
            </w:r>
          </w:p>
        </w:tc>
        <w:tc>
          <w:tcPr>
            <w:tcW w:w="3135" w:type="dxa"/>
          </w:tcPr>
          <w:p w:rsidR="00403A88" w:rsidRDefault="004357C3">
            <w:r>
              <w:rPr>
                <w:sz w:val="18"/>
              </w:rPr>
              <w:t>Category: Accessibility</w:t>
            </w:r>
          </w:p>
        </w:tc>
        <w:tc>
          <w:tcPr>
            <w:tcW w:w="3135" w:type="dxa"/>
          </w:tcPr>
          <w:p w:rsidR="00403A88" w:rsidRDefault="004357C3">
            <w:r>
              <w:rPr>
                <w:sz w:val="18"/>
              </w:rPr>
              <w:t>Environment: All browsers, screen readers (NVDA, VoiceOver, JAWS)</w:t>
            </w:r>
          </w:p>
        </w:tc>
      </w:tr>
    </w:tbl>
    <w:p w:rsidR="00403A88" w:rsidRDefault="00403A88"/>
    <w:p w:rsidR="00403A88" w:rsidRDefault="004357C3">
      <w:r>
        <w:rPr>
          <w:b/>
        </w:rPr>
        <w:lastRenderedPageBreak/>
        <w:t xml:space="preserve">Description: </w:t>
      </w:r>
      <w:r>
        <w:rPr>
          <w:sz w:val="20"/>
        </w:rPr>
        <w:t>Both the desktop and mobile navigation ar</w:t>
      </w:r>
      <w:r>
        <w:rPr>
          <w:sz w:val="20"/>
        </w:rPr>
        <w:t>e simultaneously present in the DOM, each using &lt;nav&gt; elements. Screen reader users encounter two identical navigation regions when navigating by landmarks, causing confusion. WCAG 2.1 SC 1.3.6 recommends uniquely identifiable landmarks.</w:t>
      </w:r>
    </w:p>
    <w:p w:rsidR="00403A88" w:rsidRDefault="00403A88"/>
    <w:p w:rsidR="00403A88" w:rsidRDefault="004357C3">
      <w:r>
        <w:rPr>
          <w:b/>
        </w:rPr>
        <w:t>Code Evidence:</w:t>
      </w:r>
    </w:p>
    <w:p w:rsidR="00403A88" w:rsidRDefault="004357C3">
      <w:pPr>
        <w:ind w:left="567"/>
      </w:pPr>
      <w:r>
        <w:rPr>
          <w:rFonts w:ascii="Courier New" w:hAnsi="Courier New"/>
          <w:sz w:val="16"/>
        </w:rPr>
        <w:t>&lt;!</w:t>
      </w:r>
      <w:r>
        <w:rPr>
          <w:rFonts w:ascii="Courier New" w:hAnsi="Courier New"/>
          <w:sz w:val="16"/>
        </w:rPr>
        <w:t>-- Both present simultaneously in DOM --&gt;</w:t>
      </w:r>
      <w:r>
        <w:rPr>
          <w:rFonts w:ascii="Courier New" w:hAnsi="Courier New"/>
          <w:sz w:val="16"/>
        </w:rPr>
        <w:br/>
        <w:t>&lt;nav class="Header-nav Header-nav--primary"&gt; ... &lt;/nav&gt;  &lt;!-- desktop --&gt;</w:t>
      </w:r>
      <w:r>
        <w:rPr>
          <w:rFonts w:ascii="Courier New" w:hAnsi="Courier New"/>
          <w:sz w:val="16"/>
        </w:rPr>
        <w:br/>
        <w:t>&lt;nav class="Header-nav Header-nav--secondary"&gt; ... &lt;/nav&gt; &lt;!-- mobile --&gt;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Chrome.</w:t>
            </w:r>
          </w:p>
        </w:tc>
      </w:tr>
      <w:tr w:rsidR="00403A88">
        <w:tc>
          <w:tcPr>
            <w:tcW w:w="9406" w:type="dxa"/>
          </w:tcPr>
          <w:p w:rsidR="00403A88" w:rsidRDefault="004357C3">
            <w:r>
              <w:rPr>
                <w:sz w:val="18"/>
              </w:rPr>
              <w:t>2. Install the axe DevTools browser extension.</w:t>
            </w:r>
          </w:p>
        </w:tc>
      </w:tr>
      <w:tr w:rsidR="00403A88">
        <w:tc>
          <w:tcPr>
            <w:tcW w:w="9406" w:type="dxa"/>
          </w:tcPr>
          <w:p w:rsidR="00403A88" w:rsidRDefault="004357C3">
            <w:r>
              <w:rPr>
                <w:sz w:val="18"/>
              </w:rPr>
              <w:t>3. Run a full-page accessibility scan.</w:t>
            </w:r>
          </w:p>
        </w:tc>
      </w:tr>
      <w:tr w:rsidR="00403A88">
        <w:tc>
          <w:tcPr>
            <w:tcW w:w="9406" w:type="dxa"/>
          </w:tcPr>
          <w:p w:rsidR="00403A88" w:rsidRDefault="004357C3">
            <w:r>
              <w:rPr>
                <w:sz w:val="18"/>
              </w:rPr>
              <w:t>4. Observe the warning about multiple navigation landmarks without distinguishing labels.</w:t>
            </w:r>
          </w:p>
        </w:tc>
      </w:tr>
      <w:tr w:rsidR="00403A88">
        <w:tc>
          <w:tcPr>
            <w:tcW w:w="9406" w:type="dxa"/>
          </w:tcPr>
          <w:p w:rsidR="00403A88" w:rsidRDefault="004357C3">
            <w:r>
              <w:rPr>
                <w:sz w:val="18"/>
              </w:rPr>
              <w:t>5. Alternatively, enable NVDA and press 'N' to cycle through navigation land</w:t>
            </w:r>
            <w:r>
              <w:rPr>
                <w:sz w:val="18"/>
              </w:rPr>
              <w:t>marks — two identical regions are announced.</w:t>
            </w:r>
          </w:p>
        </w:tc>
      </w:tr>
    </w:tbl>
    <w:p w:rsidR="00403A88" w:rsidRDefault="00403A88"/>
    <w:p w:rsidR="00403A88" w:rsidRDefault="004357C3">
      <w:r>
        <w:rPr>
          <w:b/>
        </w:rPr>
        <w:t xml:space="preserve">Expected Result: </w:t>
      </w:r>
      <w:r>
        <w:t>Each navigation landmark should have a unique aria-label (e.g. aria-label="Main navigation") or the hidden nav should use aria-hidden="true".</w:t>
      </w:r>
    </w:p>
    <w:p w:rsidR="00403A88" w:rsidRDefault="004357C3">
      <w:r>
        <w:rPr>
          <w:b/>
        </w:rPr>
        <w:t xml:space="preserve">Actual Result: </w:t>
      </w:r>
      <w:r>
        <w:t>Two &lt;nav&gt; elements exist in the DOM</w:t>
      </w:r>
      <w:r>
        <w:t xml:space="preserve"> without distinguishing ARIA labels; the mobile nav is hidden visually via CSS but still exposed to screen readers.</w:t>
      </w:r>
    </w:p>
    <w:p w:rsidR="00403A88" w:rsidRDefault="00403A88"/>
    <w:p w:rsidR="00403A88" w:rsidRDefault="004357C3">
      <w:r>
        <w:rPr>
          <w:b/>
        </w:rPr>
        <w:t xml:space="preserve">Screenshot: </w:t>
      </w:r>
      <w:r>
        <w:rPr>
          <w:i/>
          <w:sz w:val="18"/>
        </w:rPr>
        <w:t>Header area containing both desktop and mobile &lt;nav&gt; landmarks simultaneously</w:t>
      </w:r>
    </w:p>
    <w:p w:rsidR="00403A88" w:rsidRDefault="004357C3">
      <w:r>
        <w:rPr>
          <w:noProof/>
        </w:rPr>
        <w:drawing>
          <wp:inline distT="0" distB="0" distL="0" distR="0">
            <wp:extent cx="5400000" cy="5020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001_nav_header.png"/>
                    <pic:cNvPicPr/>
                  </pic:nvPicPr>
                  <pic:blipFill>
                    <a:blip r:embed="rId9"/>
                    <a:stretch>
                      <a:fillRect/>
                    </a:stretch>
                  </pic:blipFill>
                  <pic:spPr>
                    <a:xfrm>
                      <a:off x="0" y="0"/>
                      <a:ext cx="5400000" cy="502031"/>
                    </a:xfrm>
                    <a:prstGeom prst="rect">
                      <a:avLst/>
                    </a:prstGeom>
                  </pic:spPr>
                </pic:pic>
              </a:graphicData>
            </a:graphic>
          </wp:inline>
        </w:drawing>
      </w:r>
    </w:p>
    <w:p w:rsidR="00403A88" w:rsidRDefault="00403A88"/>
    <w:p w:rsidR="00403A88" w:rsidRDefault="004357C3">
      <w:r>
        <w:rPr>
          <w:b/>
        </w:rPr>
        <w:t xml:space="preserve">Recommended Fix: </w:t>
      </w:r>
      <w:r>
        <w:t>Add aria-label="Main navigati</w:t>
      </w:r>
      <w:r>
        <w:t>on" to the desktop nav and aria-hidden="true" to the mobile nav.</w:t>
      </w:r>
    </w:p>
    <w:p w:rsidR="00403A88" w:rsidRDefault="00403A88"/>
    <w:p w:rsidR="00403A88" w:rsidRDefault="004357C3">
      <w:r>
        <w:t>────────────────────────────────────────────────────────────────────────────────</w:t>
      </w:r>
    </w:p>
    <w:p w:rsidR="00403A88" w:rsidRDefault="00403A88"/>
    <w:p w:rsidR="004357C3" w:rsidRDefault="004357C3"/>
    <w:p w:rsidR="004357C3" w:rsidRDefault="004357C3">
      <w:bookmarkStart w:id="0" w:name="_GoBack"/>
      <w:bookmarkEnd w:id="0"/>
    </w:p>
    <w:p w:rsidR="00403A88" w:rsidRDefault="004357C3">
      <w:pPr>
        <w:pStyle w:val="Heading2"/>
      </w:pPr>
      <w:r>
        <w:lastRenderedPageBreak/>
        <w:t>BUG-009 — Missing or inadequate alt text on logo and flag images</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FF9200"/>
          </w:tcPr>
          <w:p w:rsidR="00403A88" w:rsidRDefault="004357C3">
            <w:r>
              <w:rPr>
                <w:b/>
                <w:color w:val="FFFFFF"/>
                <w:sz w:val="18"/>
              </w:rPr>
              <w:t>Severity: Medium</w:t>
            </w:r>
          </w:p>
        </w:tc>
        <w:tc>
          <w:tcPr>
            <w:tcW w:w="3135" w:type="dxa"/>
          </w:tcPr>
          <w:p w:rsidR="00403A88" w:rsidRDefault="004357C3">
            <w:r>
              <w:rPr>
                <w:sz w:val="18"/>
              </w:rPr>
              <w:t>Category: Accessibility</w:t>
            </w:r>
          </w:p>
        </w:tc>
        <w:tc>
          <w:tcPr>
            <w:tcW w:w="3135" w:type="dxa"/>
          </w:tcPr>
          <w:p w:rsidR="00403A88" w:rsidRDefault="004357C3">
            <w:r>
              <w:rPr>
                <w:sz w:val="18"/>
              </w:rPr>
              <w:t>Environment: All browsers, screen readers</w:t>
            </w:r>
          </w:p>
        </w:tc>
      </w:tr>
    </w:tbl>
    <w:p w:rsidR="00403A88" w:rsidRDefault="00403A88"/>
    <w:p w:rsidR="00403A88" w:rsidRDefault="004357C3">
      <w:r>
        <w:rPr>
          <w:b/>
        </w:rPr>
        <w:t xml:space="preserve">Description: </w:t>
      </w:r>
      <w:r>
        <w:rPr>
          <w:sz w:val="20"/>
        </w:rPr>
        <w:t>The company logo image and country flag images have empty alt="" attributes. The logo is a functional link (navigates to homepage) and requires descriptive alt text. Flag images used as language sele</w:t>
      </w:r>
      <w:r>
        <w:rPr>
          <w:sz w:val="20"/>
        </w:rPr>
        <w:t>ctors also need alt text identifying the language.</w:t>
      </w:r>
    </w:p>
    <w:p w:rsidR="00403A88" w:rsidRDefault="00403A88"/>
    <w:p w:rsidR="00403A88" w:rsidRDefault="004357C3">
      <w:r>
        <w:rPr>
          <w:b/>
        </w:rPr>
        <w:t>Code Evidence:</w:t>
      </w:r>
    </w:p>
    <w:p w:rsidR="00403A88" w:rsidRDefault="004357C3">
      <w:pPr>
        <w:ind w:left="567"/>
      </w:pPr>
      <w:r>
        <w:rPr>
          <w:rFonts w:ascii="Courier New" w:hAnsi="Courier New"/>
          <w:sz w:val="16"/>
        </w:rPr>
        <w:t>&lt;!-- Logo as link — needs descriptive alt --&gt;</w:t>
      </w:r>
      <w:r>
        <w:rPr>
          <w:rFonts w:ascii="Courier New" w:hAnsi="Courier New"/>
          <w:sz w:val="16"/>
        </w:rPr>
        <w:br/>
        <w:t>&lt;a href="/"&gt;&lt;img src="logo.png" alt=""&gt;&lt;/a&gt;</w:t>
      </w:r>
      <w:r>
        <w:rPr>
          <w:rFonts w:ascii="Courier New" w:hAnsi="Courier New"/>
          <w:sz w:val="16"/>
        </w:rPr>
        <w:br/>
      </w:r>
      <w:r>
        <w:rPr>
          <w:rFonts w:ascii="Courier New" w:hAnsi="Courier New"/>
          <w:sz w:val="16"/>
        </w:rPr>
        <w:br/>
        <w:t>&lt;!-- Flag images — need language alt text --&gt;</w:t>
      </w:r>
      <w:r>
        <w:rPr>
          <w:rFonts w:ascii="Courier New" w:hAnsi="Courier New"/>
          <w:sz w:val="16"/>
        </w:rPr>
        <w:br/>
        <w:t>&lt;img src="nl-flag.png" alt=""&gt;</w:t>
      </w:r>
      <w:r>
        <w:rPr>
          <w:rFonts w:ascii="Courier New" w:hAnsi="Courier New"/>
          <w:sz w:val="16"/>
        </w:rPr>
        <w:br/>
        <w:t>&lt;img src="en-flag.png</w:t>
      </w:r>
      <w:r>
        <w:rPr>
          <w:rFonts w:ascii="Courier New" w:hAnsi="Courier New"/>
          <w:sz w:val="16"/>
        </w:rPr>
        <w:t>" alt=""&gt;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Chrome.</w:t>
            </w:r>
          </w:p>
        </w:tc>
      </w:tr>
      <w:tr w:rsidR="00403A88">
        <w:tc>
          <w:tcPr>
            <w:tcW w:w="9406" w:type="dxa"/>
          </w:tcPr>
          <w:p w:rsidR="00403A88" w:rsidRDefault="004357C3">
            <w:r>
              <w:rPr>
                <w:sz w:val="18"/>
              </w:rPr>
              <w:t>2. Open DevTools &gt; Lighthouse tab.</w:t>
            </w:r>
          </w:p>
        </w:tc>
      </w:tr>
      <w:tr w:rsidR="00403A88">
        <w:tc>
          <w:tcPr>
            <w:tcW w:w="9406" w:type="dxa"/>
          </w:tcPr>
          <w:p w:rsidR="00403A88" w:rsidRDefault="004357C3">
            <w:r>
              <w:rPr>
                <w:sz w:val="18"/>
              </w:rPr>
              <w:t>3. Run an Accessibility audit.</w:t>
            </w:r>
          </w:p>
        </w:tc>
      </w:tr>
      <w:tr w:rsidR="00403A88">
        <w:tc>
          <w:tcPr>
            <w:tcW w:w="9406" w:type="dxa"/>
          </w:tcPr>
          <w:p w:rsidR="00403A88" w:rsidRDefault="004357C3">
            <w:r>
              <w:rPr>
                <w:sz w:val="18"/>
              </w:rPr>
              <w:t>4. Observe 'Links must have discernible text' violation for the logo link.</w:t>
            </w:r>
          </w:p>
        </w:tc>
      </w:tr>
      <w:tr w:rsidR="00403A88">
        <w:tc>
          <w:tcPr>
            <w:tcW w:w="9406" w:type="dxa"/>
          </w:tcPr>
          <w:p w:rsidR="00403A88" w:rsidRDefault="004357C3">
            <w:r>
              <w:rPr>
                <w:sz w:val="18"/>
              </w:rPr>
              <w:t xml:space="preserve">5. Enable a screen reader — the </w:t>
            </w:r>
            <w:r>
              <w:rPr>
                <w:sz w:val="18"/>
              </w:rPr>
              <w:t>logo link is announced only as its URL, not its purpose.</w:t>
            </w:r>
          </w:p>
        </w:tc>
      </w:tr>
    </w:tbl>
    <w:p w:rsidR="00403A88" w:rsidRDefault="00403A88"/>
    <w:p w:rsidR="00403A88" w:rsidRDefault="004357C3">
      <w:r>
        <w:rPr>
          <w:b/>
        </w:rPr>
        <w:t xml:space="preserve">Expected Result: </w:t>
      </w:r>
      <w:r>
        <w:t>Logo: alt="Sapnomads - Home". Flag images: alt="Nederlands" / alt="English".</w:t>
      </w:r>
    </w:p>
    <w:p w:rsidR="00403A88" w:rsidRDefault="004357C3">
      <w:r>
        <w:rPr>
          <w:b/>
        </w:rPr>
        <w:t xml:space="preserve">Actual Result: </w:t>
      </w:r>
      <w:r>
        <w:t>Logo and flag images have alt="", making them inaccessible to screen reader users.</w:t>
      </w:r>
    </w:p>
    <w:p w:rsidR="00403A88" w:rsidRDefault="00403A88"/>
    <w:p w:rsidR="00403A88" w:rsidRDefault="004357C3">
      <w:r>
        <w:rPr>
          <w:b/>
        </w:rPr>
        <w:t>Scre</w:t>
      </w:r>
      <w:r>
        <w:rPr>
          <w:b/>
        </w:rPr>
        <w:t xml:space="preserve">enshot: </w:t>
      </w:r>
      <w:r>
        <w:rPr>
          <w:i/>
          <w:sz w:val="18"/>
        </w:rPr>
        <w:t>Company logo image — functional link with empty alt attribute</w:t>
      </w:r>
    </w:p>
    <w:p w:rsidR="00403A88" w:rsidRDefault="004357C3">
      <w:r>
        <w:rPr>
          <w:noProof/>
        </w:rPr>
        <w:drawing>
          <wp:inline distT="0" distB="0" distL="0" distR="0">
            <wp:extent cx="5400000" cy="847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009_logo.png"/>
                    <pic:cNvPicPr/>
                  </pic:nvPicPr>
                  <pic:blipFill>
                    <a:blip r:embed="rId14"/>
                    <a:stretch>
                      <a:fillRect/>
                    </a:stretch>
                  </pic:blipFill>
                  <pic:spPr>
                    <a:xfrm>
                      <a:off x="0" y="0"/>
                      <a:ext cx="5400000" cy="847385"/>
                    </a:xfrm>
                    <a:prstGeom prst="rect">
                      <a:avLst/>
                    </a:prstGeom>
                  </pic:spPr>
                </pic:pic>
              </a:graphicData>
            </a:graphic>
          </wp:inline>
        </w:drawing>
      </w:r>
    </w:p>
    <w:p w:rsidR="00403A88" w:rsidRDefault="00403A88"/>
    <w:p w:rsidR="00403A88" w:rsidRDefault="004357C3">
      <w:r>
        <w:rPr>
          <w:b/>
        </w:rPr>
        <w:t xml:space="preserve">Recommended Fix: </w:t>
      </w:r>
      <w:r>
        <w:t>Set alt="Sapnomads homepage" on the logo. Set alt="Nederlands" / alt="English" on flag images.</w:t>
      </w:r>
    </w:p>
    <w:p w:rsidR="00403A88" w:rsidRDefault="00403A88"/>
    <w:p w:rsidR="00403A88" w:rsidRDefault="004357C3">
      <w:r>
        <w:t>──────────────────────────────────────────────────────────────────────</w:t>
      </w:r>
      <w:r>
        <w:t>──────────</w:t>
      </w:r>
    </w:p>
    <w:p w:rsidR="00403A88" w:rsidRDefault="00403A88"/>
    <w:p w:rsidR="00403A88" w:rsidRDefault="004357C3">
      <w:pPr>
        <w:pStyle w:val="Heading2"/>
      </w:pPr>
      <w:r>
        <w:lastRenderedPageBreak/>
        <w:t>BUG-010 — Conflicting lazy-load strategies: data-load="false" and loading="lazy"</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0070C0"/>
          </w:tcPr>
          <w:p w:rsidR="00403A88" w:rsidRDefault="004357C3">
            <w:r>
              <w:rPr>
                <w:b/>
                <w:color w:val="FFFFFF"/>
                <w:sz w:val="18"/>
              </w:rPr>
              <w:t>Severity: Low</w:t>
            </w:r>
          </w:p>
        </w:tc>
        <w:tc>
          <w:tcPr>
            <w:tcW w:w="3135" w:type="dxa"/>
          </w:tcPr>
          <w:p w:rsidR="00403A88" w:rsidRDefault="004357C3">
            <w:r>
              <w:rPr>
                <w:sz w:val="18"/>
              </w:rPr>
              <w:t>Category: Performance / Conflicts</w:t>
            </w:r>
          </w:p>
        </w:tc>
        <w:tc>
          <w:tcPr>
            <w:tcW w:w="3135" w:type="dxa"/>
          </w:tcPr>
          <w:p w:rsidR="00403A88" w:rsidRDefault="004357C3">
            <w:r>
              <w:rPr>
                <w:sz w:val="18"/>
              </w:rPr>
              <w:t>Environment: All browsers</w:t>
            </w:r>
          </w:p>
        </w:tc>
      </w:tr>
    </w:tbl>
    <w:p w:rsidR="00403A88" w:rsidRDefault="00403A88"/>
    <w:p w:rsidR="00403A88" w:rsidRDefault="004357C3">
      <w:r>
        <w:rPr>
          <w:b/>
        </w:rPr>
        <w:t xml:space="preserve">Description: </w:t>
      </w:r>
      <w:r>
        <w:rPr>
          <w:sz w:val="20"/>
        </w:rPr>
        <w:t xml:space="preserve">Image elements use both data-load="false" (Squarespace proprietary </w:t>
      </w:r>
      <w:r>
        <w:rPr>
          <w:sz w:val="20"/>
        </w:rPr>
        <w:t>JS-based lazy loading) and the native HTML loading="lazy" attribute simultaneously. These can conflict, resulting in double-fetch behavior or images remaining unloaded.</w:t>
      </w:r>
    </w:p>
    <w:p w:rsidR="00403A88" w:rsidRDefault="00403A88"/>
    <w:p w:rsidR="00403A88" w:rsidRDefault="004357C3">
      <w:r>
        <w:rPr>
          <w:b/>
        </w:rPr>
        <w:t>Code Evidence:</w:t>
      </w:r>
    </w:p>
    <w:p w:rsidR="00403A88" w:rsidRDefault="004357C3">
      <w:pPr>
        <w:ind w:left="567"/>
      </w:pPr>
      <w:r>
        <w:rPr>
          <w:rFonts w:ascii="Courier New" w:hAnsi="Courier New"/>
          <w:sz w:val="16"/>
        </w:rPr>
        <w:t>&lt;img data-load="false" loading="lazy"</w:t>
      </w:r>
      <w:r>
        <w:rPr>
          <w:rFonts w:ascii="Courier New" w:hAnsi="Courier New"/>
          <w:sz w:val="16"/>
        </w:rPr>
        <w:br/>
        <w:t xml:space="preserve">     src="https://images.squaresp</w:t>
      </w:r>
      <w:r>
        <w:rPr>
          <w:rFonts w:ascii="Courier New" w:hAnsi="Courier New"/>
          <w:sz w:val="16"/>
        </w:rPr>
        <w:t>ace-cdn.com/..." ...&gt;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Chrome.</w:t>
            </w:r>
          </w:p>
        </w:tc>
      </w:tr>
      <w:tr w:rsidR="00403A88">
        <w:tc>
          <w:tcPr>
            <w:tcW w:w="9406" w:type="dxa"/>
          </w:tcPr>
          <w:p w:rsidR="00403A88" w:rsidRDefault="004357C3">
            <w:r>
              <w:rPr>
                <w:sz w:val="18"/>
              </w:rPr>
              <w:t>2. Open DevTools (F12) &gt; Network tab.</w:t>
            </w:r>
          </w:p>
        </w:tc>
      </w:tr>
      <w:tr w:rsidR="00403A88">
        <w:tc>
          <w:tcPr>
            <w:tcW w:w="9406" w:type="dxa"/>
          </w:tcPr>
          <w:p w:rsidR="00403A88" w:rsidRDefault="004357C3">
            <w:r>
              <w:rPr>
                <w:sz w:val="18"/>
              </w:rPr>
              <w:t>3. Filter by 'Img'.</w:t>
            </w:r>
          </w:p>
        </w:tc>
      </w:tr>
      <w:tr w:rsidR="00403A88">
        <w:tc>
          <w:tcPr>
            <w:tcW w:w="9406" w:type="dxa"/>
          </w:tcPr>
          <w:p w:rsidR="00403A88" w:rsidRDefault="004357C3">
            <w:r>
              <w:rPr>
                <w:sz w:val="18"/>
              </w:rPr>
              <w:t>4. Scroll down the page slowly and observe image loading behavior.</w:t>
            </w:r>
          </w:p>
        </w:tc>
      </w:tr>
      <w:tr w:rsidR="00403A88">
        <w:tc>
          <w:tcPr>
            <w:tcW w:w="9406" w:type="dxa"/>
          </w:tcPr>
          <w:p w:rsidR="00403A88" w:rsidRDefault="004357C3">
            <w:r>
              <w:rPr>
                <w:sz w:val="18"/>
              </w:rPr>
              <w:t xml:space="preserve">5. Look for images fetched twice, or </w:t>
            </w:r>
            <w:r>
              <w:rPr>
                <w:sz w:val="18"/>
              </w:rPr>
              <w:t>images remaining blank despite being in the viewport.</w:t>
            </w:r>
          </w:p>
        </w:tc>
      </w:tr>
      <w:tr w:rsidR="00403A88">
        <w:tc>
          <w:tcPr>
            <w:tcW w:w="9406" w:type="dxa"/>
          </w:tcPr>
          <w:p w:rsidR="00403A88" w:rsidRDefault="004357C3">
            <w:r>
              <w:rPr>
                <w:sz w:val="18"/>
              </w:rPr>
              <w:t>6. Inspect any image element and confirm both data-load="false" and loading="lazy" are present.</w:t>
            </w:r>
          </w:p>
        </w:tc>
      </w:tr>
    </w:tbl>
    <w:p w:rsidR="00403A88" w:rsidRDefault="00403A88"/>
    <w:p w:rsidR="00403A88" w:rsidRDefault="004357C3">
      <w:r>
        <w:rPr>
          <w:b/>
        </w:rPr>
        <w:t xml:space="preserve">Expected Result: </w:t>
      </w:r>
      <w:r>
        <w:t xml:space="preserve">Images should use one consistent lazy loading strategy — either native loading="lazy" </w:t>
      </w:r>
      <w:r>
        <w:t>or data-load, not both.</w:t>
      </w:r>
    </w:p>
    <w:p w:rsidR="00403A88" w:rsidRDefault="004357C3">
      <w:r>
        <w:rPr>
          <w:b/>
        </w:rPr>
        <w:t xml:space="preserve">Actual Result: </w:t>
      </w:r>
      <w:r>
        <w:t>Images have both attributes, creating potential for conflicting load behaviors.</w:t>
      </w:r>
    </w:p>
    <w:p w:rsidR="00403A88" w:rsidRDefault="00403A88"/>
    <w:p w:rsidR="00403A88" w:rsidRDefault="004357C3">
      <w:r>
        <w:rPr>
          <w:b/>
        </w:rPr>
        <w:t xml:space="preserve">Screenshot (manual): </w:t>
      </w:r>
      <w:r>
        <w:rPr>
          <w:i/>
          <w:color w:val="707070"/>
        </w:rPr>
        <w:t>Screenshot: DevTools Network tab showing image requests; Elements panel with both lazy-load attributes highlighted.</w:t>
      </w:r>
    </w:p>
    <w:p w:rsidR="00403A88" w:rsidRDefault="004357C3">
      <w:r>
        <w:rPr>
          <w:b/>
        </w:rPr>
        <w:t xml:space="preserve">Recommended Fix: </w:t>
      </w:r>
      <w:r>
        <w:t>Remove data-load="false" and rely on native loading="lazy", or vice versa.</w:t>
      </w:r>
    </w:p>
    <w:p w:rsidR="00403A88" w:rsidRDefault="00403A88"/>
    <w:p w:rsidR="00403A88" w:rsidRDefault="004357C3">
      <w:r>
        <w:t>────────────────────────────────────────────────────────────────────────────────</w:t>
      </w:r>
    </w:p>
    <w:p w:rsidR="00403A88" w:rsidRDefault="00403A88"/>
    <w:p w:rsidR="00403A88" w:rsidRDefault="004357C3">
      <w:pPr>
        <w:pStyle w:val="Heading2"/>
      </w:pPr>
      <w:r>
        <w:t>BUG-011 — Massive inline JSON payload (~30 KB) blocking HTML parse</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0070C0"/>
          </w:tcPr>
          <w:p w:rsidR="00403A88" w:rsidRDefault="004357C3">
            <w:r>
              <w:rPr>
                <w:b/>
                <w:color w:val="FFFFFF"/>
                <w:sz w:val="18"/>
              </w:rPr>
              <w:t>Severity: Low</w:t>
            </w:r>
          </w:p>
        </w:tc>
        <w:tc>
          <w:tcPr>
            <w:tcW w:w="3135" w:type="dxa"/>
          </w:tcPr>
          <w:p w:rsidR="00403A88" w:rsidRDefault="004357C3">
            <w:r>
              <w:rPr>
                <w:sz w:val="18"/>
              </w:rPr>
              <w:t>Category: Performance</w:t>
            </w:r>
          </w:p>
        </w:tc>
        <w:tc>
          <w:tcPr>
            <w:tcW w:w="3135" w:type="dxa"/>
          </w:tcPr>
          <w:p w:rsidR="00403A88" w:rsidRDefault="004357C3">
            <w:r>
              <w:rPr>
                <w:sz w:val="18"/>
              </w:rPr>
              <w:t>Environment: All browsers, especially on slow connections</w:t>
            </w:r>
          </w:p>
        </w:tc>
      </w:tr>
    </w:tbl>
    <w:p w:rsidR="00403A88" w:rsidRDefault="00403A88"/>
    <w:p w:rsidR="00403A88" w:rsidRDefault="004357C3">
      <w:r>
        <w:rPr>
          <w:b/>
        </w:rPr>
        <w:t xml:space="preserve">Description: </w:t>
      </w:r>
      <w:r>
        <w:rPr>
          <w:sz w:val="20"/>
        </w:rPr>
        <w:t xml:space="preserve">The contact form configuration is embedded as a ~30 KB inline JSON blob inside a &lt;script type="application/json"&gt; tag in the HTML body. This increases the </w:t>
      </w:r>
      <w:r>
        <w:rPr>
          <w:sz w:val="20"/>
        </w:rPr>
        <w:t>page's initial HTML payload size and delays parsing.</w:t>
      </w:r>
    </w:p>
    <w:p w:rsidR="00403A88" w:rsidRDefault="00403A88"/>
    <w:p w:rsidR="00403A88" w:rsidRDefault="004357C3">
      <w:r>
        <w:rPr>
          <w:b/>
        </w:rPr>
        <w:t>Code Evidence:</w:t>
      </w:r>
    </w:p>
    <w:p w:rsidR="00403A88" w:rsidRDefault="004357C3">
      <w:pPr>
        <w:ind w:left="567"/>
      </w:pPr>
      <w:r>
        <w:rPr>
          <w:rFonts w:ascii="Courier New" w:hAnsi="Courier New"/>
          <w:sz w:val="16"/>
        </w:rPr>
        <w:t>&lt;script type="application/json" data-form-id="..."&gt;</w:t>
      </w:r>
      <w:r>
        <w:rPr>
          <w:rFonts w:ascii="Courier New" w:hAnsi="Courier New"/>
          <w:sz w:val="16"/>
        </w:rPr>
        <w:br/>
        <w:t xml:space="preserve">  { /* ~30,000 characters of form field configuration */ }</w:t>
      </w:r>
      <w:r>
        <w:rPr>
          <w:rFonts w:ascii="Courier New" w:hAnsi="Courier New"/>
          <w:sz w:val="16"/>
        </w:rPr>
        <w:br/>
        <w:t>&lt;/script&gt;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Chrome.</w:t>
            </w:r>
          </w:p>
        </w:tc>
      </w:tr>
      <w:tr w:rsidR="00403A88">
        <w:tc>
          <w:tcPr>
            <w:tcW w:w="9406" w:type="dxa"/>
          </w:tcPr>
          <w:p w:rsidR="00403A88" w:rsidRDefault="004357C3">
            <w:r>
              <w:rPr>
                <w:sz w:val="18"/>
              </w:rPr>
              <w:t>2. Open DevTools &gt; Network tab &gt; hard reload (Ctrl+Shift+R).</w:t>
            </w:r>
          </w:p>
        </w:tc>
      </w:tr>
      <w:tr w:rsidR="00403A88">
        <w:tc>
          <w:tcPr>
            <w:tcW w:w="9406" w:type="dxa"/>
          </w:tcPr>
          <w:p w:rsidR="00403A88" w:rsidRDefault="004357C3">
            <w:r>
              <w:rPr>
                <w:sz w:val="18"/>
              </w:rPr>
              <w:t>3. Find the main document request (sapnomads.com) in the Network log.</w:t>
            </w:r>
          </w:p>
        </w:tc>
      </w:tr>
      <w:tr w:rsidR="00403A88">
        <w:tc>
          <w:tcPr>
            <w:tcW w:w="9406" w:type="dxa"/>
          </w:tcPr>
          <w:p w:rsidR="00403A88" w:rsidRDefault="004357C3">
            <w:r>
              <w:rPr>
                <w:sz w:val="18"/>
              </w:rPr>
              <w:t>4. Check the Response tab — the HTML will be ~50 KB+ primarily due to this inline JSON.</w:t>
            </w:r>
          </w:p>
        </w:tc>
      </w:tr>
      <w:tr w:rsidR="00403A88">
        <w:tc>
          <w:tcPr>
            <w:tcW w:w="9406" w:type="dxa"/>
          </w:tcPr>
          <w:p w:rsidR="00403A88" w:rsidRDefault="004357C3">
            <w:r>
              <w:rPr>
                <w:sz w:val="18"/>
              </w:rPr>
              <w:t>5. Alternatively, View Source and</w:t>
            </w:r>
            <w:r>
              <w:rPr>
                <w:sz w:val="18"/>
              </w:rPr>
              <w:t xml:space="preserve"> search for data-form-id — the &lt;script&gt; block spans hundreds of lines.</w:t>
            </w:r>
          </w:p>
        </w:tc>
      </w:tr>
    </w:tbl>
    <w:p w:rsidR="00403A88" w:rsidRDefault="00403A88"/>
    <w:p w:rsidR="00403A88" w:rsidRDefault="004357C3">
      <w:r>
        <w:rPr>
          <w:b/>
        </w:rPr>
        <w:t xml:space="preserve">Expected Result: </w:t>
      </w:r>
      <w:r>
        <w:t>Form configuration should be loaded asynchronously via a separate JSON endpoint.</w:t>
      </w:r>
    </w:p>
    <w:p w:rsidR="00403A88" w:rsidRDefault="004357C3">
      <w:r>
        <w:rPr>
          <w:b/>
        </w:rPr>
        <w:t xml:space="preserve">Actual Result: </w:t>
      </w:r>
      <w:r>
        <w:t xml:space="preserve">~30 KB of form JSON is inlined directly into the HTML, increasing </w:t>
      </w:r>
      <w:r>
        <w:t>parse time and payload size.</w:t>
      </w:r>
    </w:p>
    <w:p w:rsidR="00403A88" w:rsidRDefault="00403A88"/>
    <w:p w:rsidR="00403A88" w:rsidRDefault="004357C3">
      <w:r>
        <w:rPr>
          <w:b/>
        </w:rPr>
        <w:t xml:space="preserve">Screenshot: </w:t>
      </w:r>
      <w:r>
        <w:rPr>
          <w:i/>
          <w:sz w:val="18"/>
        </w:rPr>
        <w:t>Contact form section — the inline JSON config bloats the HTML payload of this page</w:t>
      </w:r>
    </w:p>
    <w:p w:rsidR="00403A88" w:rsidRDefault="004357C3">
      <w:r>
        <w:rPr>
          <w:noProof/>
        </w:rPr>
        <w:drawing>
          <wp:inline distT="0" distB="0" distL="0" distR="0">
            <wp:extent cx="5400000" cy="3796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006_contact_form.png"/>
                    <pic:cNvPicPr/>
                  </pic:nvPicPr>
                  <pic:blipFill>
                    <a:blip r:embed="rId13"/>
                    <a:stretch>
                      <a:fillRect/>
                    </a:stretch>
                  </pic:blipFill>
                  <pic:spPr>
                    <a:xfrm>
                      <a:off x="0" y="0"/>
                      <a:ext cx="5400000" cy="3796875"/>
                    </a:xfrm>
                    <a:prstGeom prst="rect">
                      <a:avLst/>
                    </a:prstGeom>
                  </pic:spPr>
                </pic:pic>
              </a:graphicData>
            </a:graphic>
          </wp:inline>
        </w:drawing>
      </w:r>
    </w:p>
    <w:p w:rsidR="00403A88" w:rsidRDefault="00403A88"/>
    <w:p w:rsidR="00403A88" w:rsidRDefault="004357C3">
      <w:r>
        <w:rPr>
          <w:b/>
        </w:rPr>
        <w:lastRenderedPageBreak/>
        <w:t xml:space="preserve">Recommended Fix: </w:t>
      </w:r>
      <w:r>
        <w:t>Move form configuration to an external JSON file loaded asynchronously.</w:t>
      </w:r>
    </w:p>
    <w:p w:rsidR="00403A88" w:rsidRDefault="00403A88"/>
    <w:p w:rsidR="00403A88" w:rsidRDefault="004357C3">
      <w:r>
        <w:t>──────────────────────────────────────</w:t>
      </w:r>
      <w:r>
        <w:t>──────────────────────────────────────────</w:t>
      </w:r>
    </w:p>
    <w:p w:rsidR="00403A88" w:rsidRDefault="00403A88"/>
    <w:p w:rsidR="00403A88" w:rsidRDefault="004357C3">
      <w:pPr>
        <w:pStyle w:val="Heading2"/>
      </w:pPr>
      <w:r>
        <w:t>BUG-012 — Missing type="button" on &lt;button&gt; elements inside forms</w:t>
      </w:r>
    </w:p>
    <w:tbl>
      <w:tblPr>
        <w:tblStyle w:val="TableGrid"/>
        <w:tblW w:w="0" w:type="auto"/>
        <w:tblLook w:val="04A0" w:firstRow="1" w:lastRow="0" w:firstColumn="1" w:lastColumn="0" w:noHBand="0" w:noVBand="1"/>
      </w:tblPr>
      <w:tblGrid>
        <w:gridCol w:w="3135"/>
        <w:gridCol w:w="3135"/>
        <w:gridCol w:w="3135"/>
      </w:tblGrid>
      <w:tr w:rsidR="00403A88">
        <w:tc>
          <w:tcPr>
            <w:tcW w:w="3135" w:type="dxa"/>
            <w:shd w:val="clear" w:color="auto" w:fill="0070C0"/>
          </w:tcPr>
          <w:p w:rsidR="00403A88" w:rsidRDefault="004357C3">
            <w:r>
              <w:rPr>
                <w:b/>
                <w:color w:val="FFFFFF"/>
                <w:sz w:val="18"/>
              </w:rPr>
              <w:t>Severity: Low</w:t>
            </w:r>
          </w:p>
        </w:tc>
        <w:tc>
          <w:tcPr>
            <w:tcW w:w="3135" w:type="dxa"/>
          </w:tcPr>
          <w:p w:rsidR="00403A88" w:rsidRDefault="004357C3">
            <w:r>
              <w:rPr>
                <w:sz w:val="18"/>
              </w:rPr>
              <w:t>Category: HTML Validity / Functional</w:t>
            </w:r>
          </w:p>
        </w:tc>
        <w:tc>
          <w:tcPr>
            <w:tcW w:w="3135" w:type="dxa"/>
          </w:tcPr>
          <w:p w:rsidR="00403A88" w:rsidRDefault="004357C3">
            <w:r>
              <w:rPr>
                <w:sz w:val="18"/>
              </w:rPr>
              <w:t>Environment: All browsers</w:t>
            </w:r>
          </w:p>
        </w:tc>
      </w:tr>
    </w:tbl>
    <w:p w:rsidR="00403A88" w:rsidRDefault="00403A88"/>
    <w:p w:rsidR="00403A88" w:rsidRDefault="004357C3">
      <w:r>
        <w:rPr>
          <w:b/>
        </w:rPr>
        <w:t xml:space="preserve">Description: </w:t>
      </w:r>
      <w:r>
        <w:rPr>
          <w:sz w:val="20"/>
        </w:rPr>
        <w:t>Several &lt;button&gt; elements within the newsletter form a</w:t>
      </w:r>
      <w:r>
        <w:rPr>
          <w:sz w:val="20"/>
        </w:rPr>
        <w:t>re missing the type attribute. The HTML specification defines the default type for a &lt;button&gt; inside a &lt;form&gt; as "submit". This can cause unintended form submissions if the button is intended for UI purposes only.</w:t>
      </w:r>
    </w:p>
    <w:p w:rsidR="00403A88" w:rsidRDefault="00403A88"/>
    <w:p w:rsidR="00403A88" w:rsidRDefault="004357C3">
      <w:r>
        <w:rPr>
          <w:b/>
        </w:rPr>
        <w:t>Code Evidence:</w:t>
      </w:r>
    </w:p>
    <w:p w:rsidR="00403A88" w:rsidRDefault="004357C3">
      <w:pPr>
        <w:ind w:left="567"/>
      </w:pPr>
      <w:r>
        <w:rPr>
          <w:rFonts w:ascii="Courier New" w:hAnsi="Courier New"/>
          <w:sz w:val="16"/>
        </w:rPr>
        <w:t xml:space="preserve">&lt;!-- Missing type </w:t>
      </w:r>
      <w:r>
        <w:rPr>
          <w:rFonts w:ascii="Courier New" w:hAnsi="Courier New"/>
          <w:sz w:val="16"/>
        </w:rPr>
        <w:t>attribute (defaults to submit) --&gt;</w:t>
      </w:r>
      <w:r>
        <w:rPr>
          <w:rFonts w:ascii="Courier New" w:hAnsi="Courier New"/>
          <w:sz w:val="16"/>
        </w:rPr>
        <w:br/>
        <w:t>&lt;button class="newsletter-form-button"&gt;Subscribe&lt;/button&gt;</w:t>
      </w:r>
      <w:r>
        <w:rPr>
          <w:rFonts w:ascii="Courier New" w:hAnsi="Courier New"/>
          <w:sz w:val="16"/>
        </w:rPr>
        <w:br/>
      </w:r>
      <w:r>
        <w:rPr>
          <w:rFonts w:ascii="Courier New" w:hAnsi="Courier New"/>
          <w:sz w:val="16"/>
        </w:rPr>
        <w:br/>
        <w:t>&lt;!-- Correct --&gt;</w:t>
      </w:r>
      <w:r>
        <w:rPr>
          <w:rFonts w:ascii="Courier New" w:hAnsi="Courier New"/>
          <w:sz w:val="16"/>
        </w:rPr>
        <w:br/>
        <w:t>&lt;button type="submit" class="newsletter-form-button"&gt;Subscribe&lt;/button&gt;</w:t>
      </w:r>
    </w:p>
    <w:p w:rsidR="00403A88" w:rsidRDefault="00403A88"/>
    <w:tbl>
      <w:tblPr>
        <w:tblStyle w:val="TableGrid"/>
        <w:tblW w:w="0" w:type="auto"/>
        <w:tblLook w:val="04A0" w:firstRow="1" w:lastRow="0" w:firstColumn="1" w:lastColumn="0" w:noHBand="0" w:noVBand="1"/>
      </w:tblPr>
      <w:tblGrid>
        <w:gridCol w:w="9406"/>
      </w:tblGrid>
      <w:tr w:rsidR="00403A88">
        <w:tc>
          <w:tcPr>
            <w:tcW w:w="9406" w:type="dxa"/>
            <w:shd w:val="clear" w:color="auto" w:fill="595959"/>
          </w:tcPr>
          <w:p w:rsidR="00403A88" w:rsidRDefault="004357C3">
            <w:r>
              <w:rPr>
                <w:b/>
                <w:color w:val="FFFFFF"/>
                <w:sz w:val="18"/>
              </w:rPr>
              <w:t>Steps to Reproduce</w:t>
            </w:r>
          </w:p>
        </w:tc>
      </w:tr>
      <w:tr w:rsidR="00403A88">
        <w:tc>
          <w:tcPr>
            <w:tcW w:w="9406" w:type="dxa"/>
          </w:tcPr>
          <w:p w:rsidR="00403A88" w:rsidRDefault="004357C3">
            <w:r>
              <w:rPr>
                <w:sz w:val="18"/>
              </w:rPr>
              <w:t>1. Open https://www.sapnomads.com in any browser.</w:t>
            </w:r>
          </w:p>
        </w:tc>
      </w:tr>
      <w:tr w:rsidR="00403A88">
        <w:tc>
          <w:tcPr>
            <w:tcW w:w="9406" w:type="dxa"/>
          </w:tcPr>
          <w:p w:rsidR="00403A88" w:rsidRDefault="004357C3">
            <w:r>
              <w:rPr>
                <w:sz w:val="18"/>
              </w:rPr>
              <w:t>2. View Page Source and search for &lt;button.</w:t>
            </w:r>
          </w:p>
        </w:tc>
      </w:tr>
      <w:tr w:rsidR="00403A88">
        <w:tc>
          <w:tcPr>
            <w:tcW w:w="9406" w:type="dxa"/>
          </w:tcPr>
          <w:p w:rsidR="00403A88" w:rsidRDefault="004357C3">
            <w:r>
              <w:rPr>
                <w:sz w:val="18"/>
              </w:rPr>
              <w:t>3. Observe that &lt;button&gt; elements in the newsletter section lack a type attribute.</w:t>
            </w:r>
          </w:p>
        </w:tc>
      </w:tr>
      <w:tr w:rsidR="00403A88">
        <w:tc>
          <w:tcPr>
            <w:tcW w:w="9406" w:type="dxa"/>
          </w:tcPr>
          <w:p w:rsidR="00403A88" w:rsidRDefault="004357C3">
            <w:r>
              <w:rPr>
                <w:sz w:val="18"/>
              </w:rPr>
              <w:t>4. In DevTools Console, run: document.querySelectorAll('button:not([type])') to list all type-less buttons.</w:t>
            </w:r>
          </w:p>
        </w:tc>
      </w:tr>
    </w:tbl>
    <w:p w:rsidR="00403A88" w:rsidRDefault="00403A88"/>
    <w:p w:rsidR="00403A88" w:rsidRDefault="004357C3">
      <w:r>
        <w:rPr>
          <w:b/>
        </w:rPr>
        <w:t xml:space="preserve">Expected Result: </w:t>
      </w:r>
      <w:r>
        <w:t>All &lt;button&gt; elements should have an explicit type attribute: type="submit", type="button", or type="reset".</w:t>
      </w:r>
    </w:p>
    <w:p w:rsidR="00403A88" w:rsidRDefault="004357C3">
      <w:r>
        <w:rPr>
          <w:b/>
        </w:rPr>
        <w:t xml:space="preserve">Actual Result: </w:t>
      </w:r>
      <w:r>
        <w:t>Multiple &lt;button&gt; elements omit the type attribute, defaulting to type="submit".</w:t>
      </w:r>
    </w:p>
    <w:p w:rsidR="00403A88" w:rsidRDefault="00403A88"/>
    <w:p w:rsidR="00403A88" w:rsidRDefault="004357C3">
      <w:r>
        <w:rPr>
          <w:b/>
        </w:rPr>
        <w:t xml:space="preserve">Screenshot (manual): </w:t>
      </w:r>
      <w:r>
        <w:rPr>
          <w:i/>
          <w:color w:val="707070"/>
        </w:rPr>
        <w:t xml:space="preserve">Screenshot: DevTools Console </w:t>
      </w:r>
      <w:r>
        <w:rPr>
          <w:i/>
          <w:color w:val="707070"/>
        </w:rPr>
        <w:t>showing querySelectorAll('button:not([type])') results.</w:t>
      </w:r>
    </w:p>
    <w:p w:rsidR="00403A88" w:rsidRDefault="004357C3">
      <w:r>
        <w:rPr>
          <w:b/>
        </w:rPr>
        <w:t xml:space="preserve">Recommended Fix: </w:t>
      </w:r>
      <w:r>
        <w:t>Add explicit type attributes to all &lt;button&gt; elements.</w:t>
      </w:r>
    </w:p>
    <w:p w:rsidR="00403A88" w:rsidRDefault="00403A88"/>
    <w:p w:rsidR="00403A88" w:rsidRDefault="004357C3">
      <w:r>
        <w:t>────────────────────────────────────────────────────────────────────────────────</w:t>
      </w:r>
    </w:p>
    <w:p w:rsidR="00403A88" w:rsidRDefault="00403A88"/>
    <w:sectPr w:rsidR="00403A8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A88"/>
    <w:rsid w:val="004357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E9A97"/>
  <w14:defaultImageDpi w14:val="300"/>
  <w15:docId w15:val="{9422FEEE-6DAB-4FF2-9128-8B1A7EB7F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264A10-CD45-4C5C-B252-914995196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3715</Words>
  <Characters>21179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2026-06-29T09:10:00Z</dcterms:modified>
  <cp:category/>
</cp:coreProperties>
</file>