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4AD" w:rsidRPr="009D34AD" w:rsidRDefault="009D34AD" w:rsidP="009D34AD">
      <w:pPr>
        <w:widowControl/>
        <w:spacing w:after="100" w:afterAutospacing="1"/>
        <w:jc w:val="left"/>
        <w:outlineLvl w:val="1"/>
        <w:rPr>
          <w:rFonts w:ascii="宋体" w:eastAsia="宋体" w:hAnsi="宋体" w:cs="宋体"/>
          <w:b/>
          <w:bCs/>
          <w:kern w:val="36"/>
          <w:sz w:val="48"/>
          <w:szCs w:val="48"/>
          <w:lang/>
        </w:rPr>
      </w:pPr>
      <w:r w:rsidRPr="009D34AD">
        <w:rPr>
          <w:rFonts w:ascii="宋体" w:eastAsia="宋体" w:hAnsi="宋体" w:cs="宋体"/>
          <w:b/>
          <w:bCs/>
          <w:kern w:val="36"/>
          <w:sz w:val="48"/>
          <w:szCs w:val="48"/>
          <w:lang/>
        </w:rPr>
        <w:t>Shi Family Grand Courtyard</w:t>
      </w:r>
    </w:p>
    <w:p w:rsidR="009D34AD" w:rsidRPr="009D34AD" w:rsidRDefault="009D34AD" w:rsidP="009D34AD">
      <w:pPr>
        <w:widowControl/>
        <w:jc w:val="left"/>
        <w:rPr>
          <w:rFonts w:ascii="宋体" w:eastAsia="宋体" w:hAnsi="宋体" w:cs="宋体"/>
          <w:kern w:val="0"/>
          <w:sz w:val="24"/>
          <w:szCs w:val="24"/>
          <w:lang/>
        </w:rPr>
      </w:pPr>
      <w:r w:rsidRPr="009D34AD">
        <w:rPr>
          <w:rFonts w:ascii="宋体" w:eastAsia="宋体" w:hAnsi="宋体" w:cs="宋体"/>
          <w:kern w:val="0"/>
          <w:sz w:val="24"/>
          <w:szCs w:val="24"/>
          <w:lang/>
        </w:rPr>
        <w:t xml:space="preserve">Jump to: </w:t>
      </w:r>
      <w:hyperlink r:id="rId6" w:anchor="mw-navigation" w:history="1">
        <w:r w:rsidRPr="009D34AD">
          <w:rPr>
            <w:rFonts w:ascii="宋体" w:eastAsia="宋体" w:hAnsi="宋体" w:cs="宋体"/>
            <w:color w:val="0000FF"/>
            <w:kern w:val="0"/>
            <w:sz w:val="24"/>
            <w:szCs w:val="24"/>
            <w:u w:val="single"/>
            <w:lang/>
          </w:rPr>
          <w:t>navigation</w:t>
        </w:r>
      </w:hyperlink>
      <w:r w:rsidRPr="009D34AD">
        <w:rPr>
          <w:rFonts w:ascii="宋体" w:eastAsia="宋体" w:hAnsi="宋体" w:cs="宋体"/>
          <w:kern w:val="0"/>
          <w:sz w:val="24"/>
          <w:szCs w:val="24"/>
          <w:lang/>
        </w:rPr>
        <w:t xml:space="preserve">, </w:t>
      </w:r>
      <w:hyperlink r:id="rId7" w:anchor="p-search" w:history="1">
        <w:r w:rsidRPr="009D34AD">
          <w:rPr>
            <w:rFonts w:ascii="宋体" w:eastAsia="宋体" w:hAnsi="宋体" w:cs="宋体"/>
            <w:color w:val="0000FF"/>
            <w:kern w:val="0"/>
            <w:sz w:val="24"/>
            <w:szCs w:val="24"/>
            <w:u w:val="single"/>
            <w:lang/>
          </w:rPr>
          <w:t>search</w:t>
        </w:r>
      </w:hyperlink>
      <w:r w:rsidRPr="009D34AD">
        <w:rPr>
          <w:rFonts w:ascii="宋体" w:eastAsia="宋体" w:hAnsi="宋体" w:cs="宋体"/>
          <w:kern w:val="0"/>
          <w:sz w:val="24"/>
          <w:szCs w:val="24"/>
          <w:lang/>
        </w:rPr>
        <w:t xml:space="preserve"> </w:t>
      </w:r>
    </w:p>
    <w:tbl>
      <w:tblPr>
        <w:tblW w:w="0" w:type="auto"/>
        <w:tblCellSpacing w:w="15" w:type="dxa"/>
        <w:tblCellMar>
          <w:top w:w="15" w:type="dxa"/>
          <w:left w:w="15" w:type="dxa"/>
          <w:bottom w:w="15" w:type="dxa"/>
          <w:right w:w="15" w:type="dxa"/>
        </w:tblCellMar>
        <w:tblLook w:val="04A0"/>
      </w:tblPr>
      <w:tblGrid>
        <w:gridCol w:w="1042"/>
        <w:gridCol w:w="7756"/>
      </w:tblGrid>
      <w:tr w:rsidR="009D34AD" w:rsidRPr="009D34AD" w:rsidTr="009D34AD">
        <w:trPr>
          <w:tblCellSpacing w:w="15" w:type="dxa"/>
        </w:trPr>
        <w:tc>
          <w:tcPr>
            <w:tcW w:w="0" w:type="auto"/>
            <w:tcBorders>
              <w:top w:val="nil"/>
              <w:left w:val="nil"/>
              <w:bottom w:val="nil"/>
              <w:right w:val="nil"/>
            </w:tcBorders>
            <w:tcMar>
              <w:top w:w="25" w:type="dxa"/>
              <w:left w:w="216" w:type="dxa"/>
              <w:bottom w:w="25" w:type="dxa"/>
              <w:right w:w="0" w:type="dxa"/>
            </w:tcMar>
            <w:vAlign w:val="center"/>
            <w:hideMark/>
          </w:tcPr>
          <w:p w:rsidR="009D34AD" w:rsidRPr="009D34AD" w:rsidRDefault="009D34AD" w:rsidP="009D34AD">
            <w:pPr>
              <w:widowControl/>
              <w:jc w:val="center"/>
              <w:divId w:val="560872293"/>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476885" cy="374015"/>
                  <wp:effectExtent l="19050" t="0" r="0" b="0"/>
                  <wp:docPr id="1" name="图片 1" descr="Question book-new.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ook-new.svg">
                            <a:hlinkClick r:id="rId8"/>
                          </pic:cNvPr>
                          <pic:cNvPicPr>
                            <a:picLocks noChangeAspect="1" noChangeArrowheads="1"/>
                          </pic:cNvPicPr>
                        </pic:nvPicPr>
                        <pic:blipFill>
                          <a:blip r:embed="rId9"/>
                          <a:srcRect/>
                          <a:stretch>
                            <a:fillRect/>
                          </a:stretch>
                        </pic:blipFill>
                        <pic:spPr bwMode="auto">
                          <a:xfrm>
                            <a:off x="0" y="0"/>
                            <a:ext cx="476885" cy="374015"/>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p w:rsidR="009D34AD" w:rsidRPr="009D34AD" w:rsidRDefault="009D34AD" w:rsidP="009D34AD">
            <w:pPr>
              <w:widowControl/>
              <w:jc w:val="left"/>
              <w:rPr>
                <w:rFonts w:ascii="宋体" w:eastAsia="宋体" w:hAnsi="宋体" w:cs="宋体"/>
                <w:kern w:val="0"/>
                <w:sz w:val="24"/>
                <w:szCs w:val="24"/>
              </w:rPr>
            </w:pPr>
            <w:r w:rsidRPr="009D34AD">
              <w:rPr>
                <w:rFonts w:ascii="宋体" w:eastAsia="宋体" w:hAnsi="宋体" w:cs="宋体"/>
                <w:kern w:val="0"/>
                <w:sz w:val="24"/>
                <w:szCs w:val="24"/>
              </w:rPr>
              <w:t xml:space="preserve">This article </w:t>
            </w:r>
            <w:r w:rsidRPr="009D34AD">
              <w:rPr>
                <w:rFonts w:ascii="宋体" w:eastAsia="宋体" w:hAnsi="宋体" w:cs="宋体"/>
                <w:b/>
                <w:bCs/>
                <w:kern w:val="0"/>
                <w:sz w:val="24"/>
                <w:szCs w:val="24"/>
              </w:rPr>
              <w:t xml:space="preserve">does not </w:t>
            </w:r>
            <w:hyperlink r:id="rId10" w:tooltip="Wikipedia:Citing sources" w:history="1">
              <w:r w:rsidRPr="009D34AD">
                <w:rPr>
                  <w:rFonts w:ascii="宋体" w:eastAsia="宋体" w:hAnsi="宋体" w:cs="宋体"/>
                  <w:b/>
                  <w:bCs/>
                  <w:color w:val="0000FF"/>
                  <w:kern w:val="0"/>
                  <w:sz w:val="24"/>
                  <w:szCs w:val="24"/>
                  <w:u w:val="single"/>
                </w:rPr>
                <w:t>cite</w:t>
              </w:r>
            </w:hyperlink>
            <w:r w:rsidRPr="009D34AD">
              <w:rPr>
                <w:rFonts w:ascii="宋体" w:eastAsia="宋体" w:hAnsi="宋体" w:cs="宋体"/>
                <w:b/>
                <w:bCs/>
                <w:kern w:val="0"/>
                <w:sz w:val="24"/>
                <w:szCs w:val="24"/>
              </w:rPr>
              <w:t xml:space="preserve"> any </w:t>
            </w:r>
            <w:hyperlink r:id="rId11" w:tooltip="Wikipedia:Verifiability" w:history="1">
              <w:r w:rsidRPr="009D34AD">
                <w:rPr>
                  <w:rFonts w:ascii="宋体" w:eastAsia="宋体" w:hAnsi="宋体" w:cs="宋体"/>
                  <w:b/>
                  <w:bCs/>
                  <w:color w:val="0000FF"/>
                  <w:kern w:val="0"/>
                  <w:sz w:val="24"/>
                  <w:szCs w:val="24"/>
                  <w:u w:val="single"/>
                </w:rPr>
                <w:t>references or sources</w:t>
              </w:r>
            </w:hyperlink>
            <w:r w:rsidRPr="009D34AD">
              <w:rPr>
                <w:rFonts w:ascii="宋体" w:eastAsia="宋体" w:hAnsi="宋体" w:cs="宋体"/>
                <w:kern w:val="0"/>
                <w:sz w:val="24"/>
                <w:szCs w:val="24"/>
              </w:rPr>
              <w:t xml:space="preserve">. Please help </w:t>
            </w:r>
            <w:hyperlink r:id="rId12" w:history="1">
              <w:r w:rsidRPr="009D34AD">
                <w:rPr>
                  <w:rFonts w:ascii="宋体" w:eastAsia="宋体" w:hAnsi="宋体" w:cs="宋体"/>
                  <w:color w:val="0000FF"/>
                  <w:kern w:val="0"/>
                  <w:sz w:val="24"/>
                  <w:szCs w:val="24"/>
                  <w:u w:val="single"/>
                </w:rPr>
                <w:t>improve this article</w:t>
              </w:r>
            </w:hyperlink>
            <w:r w:rsidRPr="009D34AD">
              <w:rPr>
                <w:rFonts w:ascii="宋体" w:eastAsia="宋体" w:hAnsi="宋体" w:cs="宋体"/>
                <w:kern w:val="0"/>
                <w:sz w:val="24"/>
                <w:szCs w:val="24"/>
              </w:rPr>
              <w:t xml:space="preserve"> by </w:t>
            </w:r>
            <w:hyperlink r:id="rId13" w:tooltip="Help:Introduction to referencing/1" w:history="1">
              <w:r w:rsidRPr="009D34AD">
                <w:rPr>
                  <w:rFonts w:ascii="宋体" w:eastAsia="宋体" w:hAnsi="宋体" w:cs="宋体"/>
                  <w:color w:val="0000FF"/>
                  <w:kern w:val="0"/>
                  <w:sz w:val="24"/>
                  <w:szCs w:val="24"/>
                  <w:u w:val="single"/>
                </w:rPr>
                <w:t>adding citations to reliable sources</w:t>
              </w:r>
            </w:hyperlink>
            <w:r w:rsidRPr="009D34AD">
              <w:rPr>
                <w:rFonts w:ascii="宋体" w:eastAsia="宋体" w:hAnsi="宋体" w:cs="宋体"/>
                <w:kern w:val="0"/>
                <w:sz w:val="24"/>
                <w:szCs w:val="24"/>
              </w:rPr>
              <w:t xml:space="preserve">. Unsourced material may be challenged and </w:t>
            </w:r>
            <w:hyperlink r:id="rId14" w:anchor="Burden_of_evidence" w:tooltip="Wikipedia:Verifiability" w:history="1">
              <w:r w:rsidRPr="009D34AD">
                <w:rPr>
                  <w:rFonts w:ascii="宋体" w:eastAsia="宋体" w:hAnsi="宋体" w:cs="宋体"/>
                  <w:color w:val="0000FF"/>
                  <w:kern w:val="0"/>
                  <w:sz w:val="24"/>
                  <w:szCs w:val="24"/>
                  <w:u w:val="single"/>
                </w:rPr>
                <w:t>removed</w:t>
              </w:r>
            </w:hyperlink>
            <w:r w:rsidRPr="009D34AD">
              <w:rPr>
                <w:rFonts w:ascii="宋体" w:eastAsia="宋体" w:hAnsi="宋体" w:cs="宋体"/>
                <w:kern w:val="0"/>
                <w:sz w:val="24"/>
                <w:szCs w:val="24"/>
              </w:rPr>
              <w:t xml:space="preserve">. </w:t>
            </w:r>
            <w:r w:rsidRPr="009D34AD">
              <w:rPr>
                <w:rFonts w:ascii="宋体" w:eastAsia="宋体" w:hAnsi="宋体" w:cs="宋体"/>
                <w:i/>
                <w:iCs/>
                <w:kern w:val="0"/>
                <w:sz w:val="20"/>
              </w:rPr>
              <w:t>(September 2012)</w:t>
            </w:r>
          </w:p>
        </w:tc>
      </w:tr>
    </w:tbl>
    <w:p w:rsidR="009D34AD" w:rsidRPr="009D34AD" w:rsidRDefault="009D34AD" w:rsidP="009D34AD">
      <w:pPr>
        <w:widowControl/>
        <w:jc w:val="left"/>
        <w:rPr>
          <w:rFonts w:ascii="宋体" w:eastAsia="宋体" w:hAnsi="宋体" w:cs="宋体"/>
          <w:kern w:val="0"/>
          <w:sz w:val="24"/>
          <w:szCs w:val="24"/>
          <w:lang/>
        </w:rPr>
      </w:pPr>
      <w:r>
        <w:rPr>
          <w:rFonts w:ascii="宋体" w:eastAsia="宋体" w:hAnsi="宋体" w:cs="宋体"/>
          <w:noProof/>
          <w:color w:val="0000FF"/>
          <w:kern w:val="0"/>
          <w:sz w:val="24"/>
          <w:szCs w:val="24"/>
        </w:rPr>
        <w:drawing>
          <wp:anchor distT="0" distB="0" distL="114300" distR="114300" simplePos="0" relativeHeight="251658240" behindDoc="0" locked="0" layoutInCell="1" allowOverlap="1">
            <wp:simplePos x="0" y="0"/>
            <wp:positionH relativeFrom="column">
              <wp:posOffset>21038</wp:posOffset>
            </wp:positionH>
            <wp:positionV relativeFrom="paragraph">
              <wp:posOffset>14025</wp:posOffset>
            </wp:positionV>
            <wp:extent cx="2095997" cy="2751152"/>
            <wp:effectExtent l="19050" t="0" r="0" b="0"/>
            <wp:wrapSquare wrapText="bothSides"/>
            <wp:docPr id="2" name="图片 2" descr="http://upload.wikimedia.org/wikipedia/commons/thumb/9/92/Shiyuan_tianjin_doorways.jpg/220px-Shiyuan_tianjin_doorways.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9/92/Shiyuan_tianjin_doorways.jpg/220px-Shiyuan_tianjin_doorways.jpg">
                      <a:hlinkClick r:id="rId15"/>
                    </pic:cNvPr>
                    <pic:cNvPicPr>
                      <a:picLocks noChangeAspect="1" noChangeArrowheads="1"/>
                    </pic:cNvPicPr>
                  </pic:nvPicPr>
                  <pic:blipFill>
                    <a:blip r:embed="rId16"/>
                    <a:srcRect/>
                    <a:stretch>
                      <a:fillRect/>
                    </a:stretch>
                  </pic:blipFill>
                  <pic:spPr bwMode="auto">
                    <a:xfrm>
                      <a:off x="0" y="0"/>
                      <a:ext cx="2095997" cy="2751152"/>
                    </a:xfrm>
                    <a:prstGeom prst="rect">
                      <a:avLst/>
                    </a:prstGeom>
                    <a:noFill/>
                    <a:ln w="9525">
                      <a:noFill/>
                      <a:miter lim="800000"/>
                      <a:headEnd/>
                      <a:tailEnd/>
                    </a:ln>
                  </pic:spPr>
                </pic:pic>
              </a:graphicData>
            </a:graphic>
          </wp:anchor>
        </w:drawing>
      </w:r>
    </w:p>
    <w:p w:rsidR="009D34AD" w:rsidRPr="009D34AD" w:rsidRDefault="009D34AD" w:rsidP="009D34AD">
      <w:pPr>
        <w:widowControl/>
        <w:jc w:val="left"/>
        <w:rPr>
          <w:rFonts w:ascii="宋体" w:eastAsia="宋体" w:hAnsi="宋体" w:cs="宋体"/>
          <w:kern w:val="0"/>
          <w:sz w:val="24"/>
          <w:szCs w:val="24"/>
          <w:lang/>
        </w:rPr>
      </w:pPr>
      <w:r w:rsidRPr="009D34AD">
        <w:rPr>
          <w:rFonts w:ascii="宋体" w:eastAsia="宋体" w:hAnsi="宋体" w:cs="宋体"/>
          <w:kern w:val="0"/>
          <w:sz w:val="24"/>
          <w:szCs w:val="24"/>
          <w:lang/>
        </w:rPr>
        <w:t>Doorways inside the mansion</w:t>
      </w:r>
    </w:p>
    <w:p w:rsidR="009D34AD" w:rsidRPr="009D34AD" w:rsidRDefault="009D34AD" w:rsidP="009D34AD">
      <w:pPr>
        <w:widowControl/>
        <w:spacing w:before="100" w:beforeAutospacing="1" w:after="100" w:afterAutospacing="1"/>
        <w:jc w:val="left"/>
        <w:rPr>
          <w:rFonts w:ascii="宋体" w:eastAsia="宋体" w:hAnsi="宋体" w:cs="宋体"/>
          <w:kern w:val="0"/>
          <w:sz w:val="24"/>
          <w:szCs w:val="24"/>
          <w:lang/>
        </w:rPr>
      </w:pPr>
      <w:r w:rsidRPr="009D34AD">
        <w:rPr>
          <w:rFonts w:ascii="宋体" w:eastAsia="宋体" w:hAnsi="宋体" w:cs="宋体"/>
          <w:b/>
          <w:bCs/>
          <w:kern w:val="0"/>
          <w:sz w:val="24"/>
          <w:szCs w:val="24"/>
          <w:lang/>
        </w:rPr>
        <w:t>Shi Family Grand Courtyard</w:t>
      </w:r>
      <w:r w:rsidRPr="009D34AD">
        <w:rPr>
          <w:rFonts w:ascii="宋体" w:eastAsia="宋体" w:hAnsi="宋体" w:cs="宋体"/>
          <w:kern w:val="0"/>
          <w:sz w:val="24"/>
          <w:szCs w:val="24"/>
          <w:lang/>
        </w:rPr>
        <w:t xml:space="preserve"> (Tiānjīn Shí Jiā Dà Yuàn, 天津石家大院) is situated in </w:t>
      </w:r>
      <w:hyperlink r:id="rId17" w:tooltip="Yangliuqing Town" w:history="1">
        <w:r w:rsidRPr="009D34AD">
          <w:rPr>
            <w:rFonts w:ascii="宋体" w:eastAsia="宋体" w:hAnsi="宋体" w:cs="宋体"/>
            <w:color w:val="0000FF"/>
            <w:kern w:val="0"/>
            <w:sz w:val="24"/>
            <w:szCs w:val="24"/>
            <w:u w:val="single"/>
            <w:lang/>
          </w:rPr>
          <w:t>Yangliuqing Town</w:t>
        </w:r>
      </w:hyperlink>
      <w:r w:rsidRPr="009D34AD">
        <w:rPr>
          <w:rFonts w:ascii="宋体" w:eastAsia="宋体" w:hAnsi="宋体" w:cs="宋体"/>
          <w:kern w:val="0"/>
          <w:sz w:val="24"/>
          <w:szCs w:val="24"/>
          <w:lang/>
        </w:rPr>
        <w:t xml:space="preserve"> of </w:t>
      </w:r>
      <w:hyperlink r:id="rId18" w:tooltip="Xiqing District" w:history="1">
        <w:r w:rsidRPr="009D34AD">
          <w:rPr>
            <w:rFonts w:ascii="宋体" w:eastAsia="宋体" w:hAnsi="宋体" w:cs="宋体"/>
            <w:color w:val="0000FF"/>
            <w:kern w:val="0"/>
            <w:sz w:val="24"/>
            <w:szCs w:val="24"/>
            <w:u w:val="single"/>
            <w:lang/>
          </w:rPr>
          <w:t>Xiqing District</w:t>
        </w:r>
      </w:hyperlink>
      <w:r w:rsidRPr="009D34AD">
        <w:rPr>
          <w:rFonts w:ascii="宋体" w:eastAsia="宋体" w:hAnsi="宋体" w:cs="宋体"/>
          <w:kern w:val="0"/>
          <w:sz w:val="24"/>
          <w:szCs w:val="24"/>
          <w:lang/>
        </w:rPr>
        <w:t xml:space="preserve">, which is the former residence of wealthy merchant </w:t>
      </w:r>
      <w:hyperlink r:id="rId19" w:tooltip="Shi Yuanshi (page does not exist)" w:history="1">
        <w:r w:rsidRPr="009D34AD">
          <w:rPr>
            <w:rFonts w:ascii="宋体" w:eastAsia="宋体" w:hAnsi="宋体" w:cs="宋体"/>
            <w:color w:val="0000FF"/>
            <w:kern w:val="0"/>
            <w:sz w:val="24"/>
            <w:szCs w:val="24"/>
            <w:u w:val="single"/>
            <w:lang/>
          </w:rPr>
          <w:t>Shi Yuanshi</w:t>
        </w:r>
      </w:hyperlink>
      <w:r w:rsidRPr="009D34AD">
        <w:rPr>
          <w:rFonts w:ascii="宋体" w:eastAsia="宋体" w:hAnsi="宋体" w:cs="宋体"/>
          <w:kern w:val="0"/>
          <w:sz w:val="24"/>
          <w:szCs w:val="24"/>
          <w:lang/>
        </w:rPr>
        <w:t xml:space="preserve"> – the 4th son of </w:t>
      </w:r>
      <w:hyperlink r:id="rId20" w:tooltip="Shi Wancheng" w:history="1">
        <w:r w:rsidRPr="009D34AD">
          <w:rPr>
            <w:rFonts w:ascii="宋体" w:eastAsia="宋体" w:hAnsi="宋体" w:cs="宋体"/>
            <w:color w:val="0000FF"/>
            <w:kern w:val="0"/>
            <w:sz w:val="24"/>
            <w:szCs w:val="24"/>
            <w:u w:val="single"/>
            <w:lang/>
          </w:rPr>
          <w:t>Shi Wancheng</w:t>
        </w:r>
      </w:hyperlink>
      <w:r w:rsidRPr="009D34AD">
        <w:rPr>
          <w:rFonts w:ascii="宋体" w:eastAsia="宋体" w:hAnsi="宋体" w:cs="宋体"/>
          <w:kern w:val="0"/>
          <w:sz w:val="24"/>
          <w:szCs w:val="24"/>
          <w:lang/>
        </w:rPr>
        <w:t xml:space="preserve">, one of the eight great masters in </w:t>
      </w:r>
      <w:hyperlink r:id="rId21" w:tooltip="Tianjin" w:history="1">
        <w:r w:rsidRPr="009D34AD">
          <w:rPr>
            <w:rFonts w:ascii="宋体" w:eastAsia="宋体" w:hAnsi="宋体" w:cs="宋体"/>
            <w:color w:val="0000FF"/>
            <w:kern w:val="0"/>
            <w:sz w:val="24"/>
            <w:szCs w:val="24"/>
            <w:u w:val="single"/>
            <w:lang/>
          </w:rPr>
          <w:t>Tianjin</w:t>
        </w:r>
      </w:hyperlink>
      <w:r w:rsidRPr="009D34AD">
        <w:rPr>
          <w:rFonts w:ascii="宋体" w:eastAsia="宋体" w:hAnsi="宋体" w:cs="宋体"/>
          <w:kern w:val="0"/>
          <w:sz w:val="24"/>
          <w:szCs w:val="24"/>
          <w:lang/>
        </w:rPr>
        <w:t xml:space="preserve">. First built in 1875, it covers over 6,000 square meters, including large and small yards and over 200 folk houses, a theater and over 275 rooms that served as apartments and places of business and worship for this powerful family. Shifu Garden, which finished its expansion in October 2003, covers 1,200 square meters, incorporates the elegance of imperial garden and delicacy of south garden. Now the courtyard of Shi family covers about 10,000 square meters, which is called the first mansion in North China. Now it serves as the folk custom museum in Yangliuqing, which has a large collection of folk custom museum in Yanliuqing, which has a large collection of folk art pieces like </w:t>
      </w:r>
      <w:hyperlink r:id="rId22" w:tooltip="Yangliuqing Nianhua (page does not exist)" w:history="1">
        <w:r w:rsidRPr="009D34AD">
          <w:rPr>
            <w:rFonts w:ascii="宋体" w:eastAsia="宋体" w:hAnsi="宋体" w:cs="宋体"/>
            <w:color w:val="0000FF"/>
            <w:kern w:val="0"/>
            <w:sz w:val="24"/>
            <w:szCs w:val="24"/>
            <w:u w:val="single"/>
            <w:lang/>
          </w:rPr>
          <w:t>Yanliuqing New Year pictures</w:t>
        </w:r>
      </w:hyperlink>
      <w:r w:rsidRPr="009D34AD">
        <w:rPr>
          <w:rFonts w:ascii="宋体" w:eastAsia="宋体" w:hAnsi="宋体" w:cs="宋体"/>
          <w:kern w:val="0"/>
          <w:sz w:val="24"/>
          <w:szCs w:val="24"/>
          <w:lang/>
        </w:rPr>
        <w:t>, brick sculpture.</w:t>
      </w:r>
    </w:p>
    <w:p w:rsidR="009D34AD" w:rsidRPr="009D34AD" w:rsidRDefault="009D34AD" w:rsidP="009D34AD">
      <w:pPr>
        <w:widowControl/>
        <w:spacing w:before="100" w:beforeAutospacing="1" w:after="100" w:afterAutospacing="1"/>
        <w:jc w:val="left"/>
        <w:rPr>
          <w:rFonts w:ascii="宋体" w:eastAsia="宋体" w:hAnsi="宋体" w:cs="宋体"/>
          <w:kern w:val="0"/>
          <w:sz w:val="24"/>
          <w:szCs w:val="24"/>
          <w:lang/>
        </w:rPr>
      </w:pPr>
      <w:r w:rsidRPr="009D34AD">
        <w:rPr>
          <w:rFonts w:ascii="宋体" w:eastAsia="宋体" w:hAnsi="宋体" w:cs="宋体"/>
          <w:kern w:val="0"/>
          <w:sz w:val="24"/>
          <w:szCs w:val="24"/>
          <w:lang/>
        </w:rPr>
        <w:t xml:space="preserve">Shi's ancestor came from Dong'e County in </w:t>
      </w:r>
      <w:hyperlink r:id="rId23" w:tooltip="Shandong Province" w:history="1">
        <w:r w:rsidRPr="009D34AD">
          <w:rPr>
            <w:rFonts w:ascii="宋体" w:eastAsia="宋体" w:hAnsi="宋体" w:cs="宋体"/>
            <w:color w:val="0000FF"/>
            <w:kern w:val="0"/>
            <w:sz w:val="24"/>
            <w:szCs w:val="24"/>
            <w:u w:val="single"/>
            <w:lang/>
          </w:rPr>
          <w:t>Shandong Province</w:t>
        </w:r>
      </w:hyperlink>
      <w:r w:rsidRPr="009D34AD">
        <w:rPr>
          <w:rFonts w:ascii="宋体" w:eastAsia="宋体" w:hAnsi="宋体" w:cs="宋体"/>
          <w:kern w:val="0"/>
          <w:sz w:val="24"/>
          <w:szCs w:val="24"/>
          <w:lang/>
        </w:rPr>
        <w:t>, engaged in water transport of grain. As the wealth gradually accumulated, the Shi Family moved to Yangliuqing and bought large tracts of land and set up their residence. Shi Yuanshi came from the fourth generation of the family, who was a successful businessman and a good household manager, and the residence was thus enlarged for several times until it acquired the present scale. It is believed to be the first mansion in the west of Tianjin.</w:t>
      </w:r>
    </w:p>
    <w:p w:rsidR="009D34AD" w:rsidRPr="009D34AD" w:rsidRDefault="009D34AD" w:rsidP="009D34AD">
      <w:pPr>
        <w:widowControl/>
        <w:spacing w:before="100" w:beforeAutospacing="1" w:after="100" w:afterAutospacing="1"/>
        <w:jc w:val="left"/>
        <w:rPr>
          <w:rFonts w:ascii="宋体" w:eastAsia="宋体" w:hAnsi="宋体" w:cs="宋体"/>
          <w:kern w:val="0"/>
          <w:sz w:val="24"/>
          <w:szCs w:val="24"/>
          <w:lang/>
        </w:rPr>
      </w:pPr>
      <w:r w:rsidRPr="009D34AD">
        <w:rPr>
          <w:rFonts w:ascii="宋体" w:eastAsia="宋体" w:hAnsi="宋体" w:cs="宋体"/>
          <w:kern w:val="0"/>
          <w:sz w:val="24"/>
          <w:szCs w:val="24"/>
          <w:lang/>
        </w:rPr>
        <w:t xml:space="preserve">The residence is </w:t>
      </w:r>
      <w:hyperlink r:id="rId24" w:tooltip="Symmetric" w:history="1">
        <w:r w:rsidRPr="009D34AD">
          <w:rPr>
            <w:rFonts w:ascii="宋体" w:eastAsia="宋体" w:hAnsi="宋体" w:cs="宋体"/>
            <w:color w:val="0000FF"/>
            <w:kern w:val="0"/>
            <w:sz w:val="24"/>
            <w:szCs w:val="24"/>
            <w:u w:val="single"/>
            <w:lang/>
          </w:rPr>
          <w:t>symmetric</w:t>
        </w:r>
      </w:hyperlink>
      <w:r w:rsidRPr="009D34AD">
        <w:rPr>
          <w:rFonts w:ascii="宋体" w:eastAsia="宋体" w:hAnsi="宋体" w:cs="宋体"/>
          <w:kern w:val="0"/>
          <w:sz w:val="24"/>
          <w:szCs w:val="24"/>
          <w:lang/>
        </w:rPr>
        <w:t xml:space="preserve"> based on the axis formed by a passage way in the middle, on which there are four </w:t>
      </w:r>
      <w:hyperlink r:id="rId25" w:tooltip="Arch" w:history="1">
        <w:r w:rsidRPr="009D34AD">
          <w:rPr>
            <w:rFonts w:ascii="宋体" w:eastAsia="宋体" w:hAnsi="宋体" w:cs="宋体"/>
            <w:color w:val="0000FF"/>
            <w:kern w:val="0"/>
            <w:sz w:val="24"/>
            <w:szCs w:val="24"/>
            <w:u w:val="single"/>
            <w:lang/>
          </w:rPr>
          <w:t>archways</w:t>
        </w:r>
      </w:hyperlink>
      <w:r w:rsidRPr="009D34AD">
        <w:rPr>
          <w:rFonts w:ascii="宋体" w:eastAsia="宋体" w:hAnsi="宋体" w:cs="宋体"/>
          <w:kern w:val="0"/>
          <w:sz w:val="24"/>
          <w:szCs w:val="24"/>
          <w:lang/>
        </w:rPr>
        <w:t xml:space="preserve">. On the east side of the courtyard, there are traditional single-story houses with rows of rooms around the four sides, which was once the living area for the Shi Family. The rooms on north side were the accountants' office. On the west are the </w:t>
      </w:r>
      <w:r w:rsidRPr="009D34AD">
        <w:rPr>
          <w:rFonts w:ascii="宋体" w:eastAsia="宋体" w:hAnsi="宋体" w:cs="宋体"/>
          <w:kern w:val="0"/>
          <w:sz w:val="24"/>
          <w:szCs w:val="24"/>
          <w:lang/>
        </w:rPr>
        <w:lastRenderedPageBreak/>
        <w:t>major constructions including the family hall for worshiping Buddha, theater and the south reception room. On both sides of the residence are side yard rooms for maids and servants.</w:t>
      </w:r>
    </w:p>
    <w:p w:rsidR="009D34AD" w:rsidRPr="009D34AD" w:rsidRDefault="009D34AD" w:rsidP="009D34AD">
      <w:pPr>
        <w:widowControl/>
        <w:spacing w:before="100" w:beforeAutospacing="1" w:after="100" w:afterAutospacing="1"/>
        <w:jc w:val="left"/>
        <w:rPr>
          <w:rFonts w:ascii="宋体" w:eastAsia="宋体" w:hAnsi="宋体" w:cs="宋体"/>
          <w:kern w:val="0"/>
          <w:sz w:val="24"/>
          <w:szCs w:val="24"/>
          <w:lang/>
        </w:rPr>
      </w:pPr>
      <w:r w:rsidRPr="009D34AD">
        <w:rPr>
          <w:rFonts w:ascii="宋体" w:eastAsia="宋体" w:hAnsi="宋体" w:cs="宋体"/>
          <w:kern w:val="0"/>
          <w:sz w:val="24"/>
          <w:szCs w:val="24"/>
          <w:lang/>
        </w:rPr>
        <w:t>Today, the Shi mansion, located in the township of Yangliuqing to the west of central Tianjin, stands as a surprisingly well-preserved monument to China's pre-revolution mercantile spirit. It also serves as an on-location shoot for many of China's popular historical dramas. Many of the rooms feature period furniture, paintings and calligraphy, and the extensive Shifu Garden.</w:t>
      </w:r>
    </w:p>
    <w:p w:rsidR="009D34AD" w:rsidRPr="009D34AD" w:rsidRDefault="009D34AD" w:rsidP="009D34AD">
      <w:pPr>
        <w:widowControl/>
        <w:spacing w:before="100" w:beforeAutospacing="1" w:after="100" w:afterAutospacing="1"/>
        <w:jc w:val="left"/>
        <w:rPr>
          <w:rFonts w:ascii="宋体" w:eastAsia="宋体" w:hAnsi="宋体" w:cs="宋体"/>
          <w:kern w:val="0"/>
          <w:sz w:val="24"/>
          <w:szCs w:val="24"/>
          <w:lang/>
        </w:rPr>
      </w:pPr>
      <w:r w:rsidRPr="009D34AD">
        <w:rPr>
          <w:rFonts w:ascii="宋体" w:eastAsia="宋体" w:hAnsi="宋体" w:cs="宋体"/>
          <w:kern w:val="0"/>
          <w:sz w:val="24"/>
          <w:szCs w:val="24"/>
          <w:lang/>
        </w:rPr>
        <w:t xml:space="preserve">Part of the complex has been turned into the </w:t>
      </w:r>
      <w:hyperlink r:id="rId26" w:tooltip="Yangliuqing Museum (page does not exist)" w:history="1">
        <w:r w:rsidRPr="009D34AD">
          <w:rPr>
            <w:rFonts w:ascii="宋体" w:eastAsia="宋体" w:hAnsi="宋体" w:cs="宋体"/>
            <w:color w:val="0000FF"/>
            <w:kern w:val="0"/>
            <w:sz w:val="24"/>
            <w:szCs w:val="24"/>
            <w:u w:val="single"/>
            <w:lang/>
          </w:rPr>
          <w:t>Yangliuqing Museum</w:t>
        </w:r>
      </w:hyperlink>
      <w:r w:rsidRPr="009D34AD">
        <w:rPr>
          <w:rFonts w:ascii="宋体" w:eastAsia="宋体" w:hAnsi="宋体" w:cs="宋体"/>
          <w:kern w:val="0"/>
          <w:sz w:val="24"/>
          <w:szCs w:val="24"/>
          <w:lang/>
        </w:rPr>
        <w:t xml:space="preserve">, which includes displays focused on symbolic aspects of the </w:t>
      </w:r>
      <w:hyperlink r:id="rId27" w:tooltip="Courtyard" w:history="1">
        <w:r w:rsidRPr="009D34AD">
          <w:rPr>
            <w:rFonts w:ascii="宋体" w:eastAsia="宋体" w:hAnsi="宋体" w:cs="宋体"/>
            <w:color w:val="0000FF"/>
            <w:kern w:val="0"/>
            <w:sz w:val="24"/>
            <w:szCs w:val="24"/>
            <w:u w:val="single"/>
            <w:lang/>
          </w:rPr>
          <w:t>courtyards</w:t>
        </w:r>
      </w:hyperlink>
      <w:r w:rsidRPr="009D34AD">
        <w:rPr>
          <w:rFonts w:ascii="宋体" w:eastAsia="宋体" w:hAnsi="宋体" w:cs="宋体"/>
          <w:kern w:val="0"/>
          <w:sz w:val="24"/>
          <w:szCs w:val="24"/>
          <w:lang/>
        </w:rPr>
        <w:t>' construction, local folk art and customs, and traditional period furnishings and crafts.</w:t>
      </w:r>
    </w:p>
    <w:p w:rsidR="003A1591" w:rsidRPr="009D34AD" w:rsidRDefault="003A1591">
      <w:pPr>
        <w:rPr>
          <w:lang/>
        </w:rPr>
      </w:pPr>
    </w:p>
    <w:sectPr w:rsidR="003A1591" w:rsidRPr="009D34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591" w:rsidRDefault="003A1591" w:rsidP="009D34AD">
      <w:r>
        <w:separator/>
      </w:r>
    </w:p>
  </w:endnote>
  <w:endnote w:type="continuationSeparator" w:id="1">
    <w:p w:rsidR="003A1591" w:rsidRDefault="003A1591" w:rsidP="009D34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591" w:rsidRDefault="003A1591" w:rsidP="009D34AD">
      <w:r>
        <w:separator/>
      </w:r>
    </w:p>
  </w:footnote>
  <w:footnote w:type="continuationSeparator" w:id="1">
    <w:p w:rsidR="003A1591" w:rsidRDefault="003A1591" w:rsidP="009D34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34AD"/>
    <w:rsid w:val="003A1591"/>
    <w:rsid w:val="009D34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34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34AD"/>
    <w:rPr>
      <w:sz w:val="18"/>
      <w:szCs w:val="18"/>
    </w:rPr>
  </w:style>
  <w:style w:type="paragraph" w:styleId="a4">
    <w:name w:val="footer"/>
    <w:basedOn w:val="a"/>
    <w:link w:val="Char0"/>
    <w:uiPriority w:val="99"/>
    <w:semiHidden/>
    <w:unhideWhenUsed/>
    <w:rsid w:val="009D34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34AD"/>
    <w:rPr>
      <w:sz w:val="18"/>
      <w:szCs w:val="18"/>
    </w:rPr>
  </w:style>
  <w:style w:type="character" w:styleId="a5">
    <w:name w:val="Hyperlink"/>
    <w:basedOn w:val="a0"/>
    <w:uiPriority w:val="99"/>
    <w:semiHidden/>
    <w:unhideWhenUsed/>
    <w:rsid w:val="009D34AD"/>
    <w:rPr>
      <w:color w:val="0000FF"/>
      <w:u w:val="single"/>
    </w:rPr>
  </w:style>
  <w:style w:type="paragraph" w:styleId="a6">
    <w:name w:val="Normal (Web)"/>
    <w:basedOn w:val="a"/>
    <w:uiPriority w:val="99"/>
    <w:semiHidden/>
    <w:unhideWhenUsed/>
    <w:rsid w:val="009D34AD"/>
    <w:pPr>
      <w:widowControl/>
      <w:spacing w:before="100" w:beforeAutospacing="1" w:after="100" w:afterAutospacing="1"/>
      <w:jc w:val="left"/>
    </w:pPr>
    <w:rPr>
      <w:rFonts w:ascii="宋体" w:eastAsia="宋体" w:hAnsi="宋体" w:cs="宋体"/>
      <w:kern w:val="0"/>
      <w:sz w:val="24"/>
      <w:szCs w:val="24"/>
    </w:rPr>
  </w:style>
  <w:style w:type="character" w:customStyle="1" w:styleId="mbox-text-span3">
    <w:name w:val="mbox-text-span3"/>
    <w:basedOn w:val="a0"/>
    <w:rsid w:val="009D34AD"/>
  </w:style>
  <w:style w:type="character" w:customStyle="1" w:styleId="hide-when-compact2">
    <w:name w:val="hide-when-compact2"/>
    <w:basedOn w:val="a0"/>
    <w:rsid w:val="009D34AD"/>
  </w:style>
  <w:style w:type="paragraph" w:styleId="a7">
    <w:name w:val="Balloon Text"/>
    <w:basedOn w:val="a"/>
    <w:link w:val="Char1"/>
    <w:uiPriority w:val="99"/>
    <w:semiHidden/>
    <w:unhideWhenUsed/>
    <w:rsid w:val="009D34AD"/>
    <w:rPr>
      <w:sz w:val="18"/>
      <w:szCs w:val="18"/>
    </w:rPr>
  </w:style>
  <w:style w:type="character" w:customStyle="1" w:styleId="Char1">
    <w:name w:val="批注框文本 Char"/>
    <w:basedOn w:val="a0"/>
    <w:link w:val="a7"/>
    <w:uiPriority w:val="99"/>
    <w:semiHidden/>
    <w:rsid w:val="009D34AD"/>
    <w:rPr>
      <w:sz w:val="18"/>
      <w:szCs w:val="18"/>
    </w:rPr>
  </w:style>
</w:styles>
</file>

<file path=word/webSettings.xml><?xml version="1.0" encoding="utf-8"?>
<w:webSettings xmlns:r="http://schemas.openxmlformats.org/officeDocument/2006/relationships" xmlns:w="http://schemas.openxmlformats.org/wordprocessingml/2006/main">
  <w:divs>
    <w:div w:id="1335574534">
      <w:bodyDiv w:val="1"/>
      <w:marLeft w:val="0"/>
      <w:marRight w:val="0"/>
      <w:marTop w:val="0"/>
      <w:marBottom w:val="0"/>
      <w:divBdr>
        <w:top w:val="none" w:sz="0" w:space="0" w:color="auto"/>
        <w:left w:val="none" w:sz="0" w:space="0" w:color="auto"/>
        <w:bottom w:val="none" w:sz="0" w:space="0" w:color="auto"/>
        <w:right w:val="none" w:sz="0" w:space="0" w:color="auto"/>
      </w:divBdr>
      <w:divsChild>
        <w:div w:id="551962084">
          <w:marLeft w:val="0"/>
          <w:marRight w:val="0"/>
          <w:marTop w:val="0"/>
          <w:marBottom w:val="0"/>
          <w:divBdr>
            <w:top w:val="none" w:sz="0" w:space="0" w:color="auto"/>
            <w:left w:val="none" w:sz="0" w:space="0" w:color="auto"/>
            <w:bottom w:val="none" w:sz="0" w:space="0" w:color="auto"/>
            <w:right w:val="none" w:sz="0" w:space="0" w:color="auto"/>
          </w:divBdr>
          <w:divsChild>
            <w:div w:id="1617710189">
              <w:marLeft w:val="0"/>
              <w:marRight w:val="0"/>
              <w:marTop w:val="0"/>
              <w:marBottom w:val="0"/>
              <w:divBdr>
                <w:top w:val="none" w:sz="0" w:space="0" w:color="auto"/>
                <w:left w:val="none" w:sz="0" w:space="0" w:color="auto"/>
                <w:bottom w:val="none" w:sz="0" w:space="0" w:color="auto"/>
                <w:right w:val="none" w:sz="0" w:space="0" w:color="auto"/>
              </w:divBdr>
              <w:divsChild>
                <w:div w:id="1300527595">
                  <w:marLeft w:val="0"/>
                  <w:marRight w:val="0"/>
                  <w:marTop w:val="0"/>
                  <w:marBottom w:val="0"/>
                  <w:divBdr>
                    <w:top w:val="none" w:sz="0" w:space="0" w:color="auto"/>
                    <w:left w:val="none" w:sz="0" w:space="0" w:color="auto"/>
                    <w:bottom w:val="none" w:sz="0" w:space="0" w:color="auto"/>
                    <w:right w:val="none" w:sz="0" w:space="0" w:color="auto"/>
                  </w:divBdr>
                </w:div>
                <w:div w:id="1804234197">
                  <w:marLeft w:val="0"/>
                  <w:marRight w:val="0"/>
                  <w:marTop w:val="0"/>
                  <w:marBottom w:val="0"/>
                  <w:divBdr>
                    <w:top w:val="none" w:sz="0" w:space="0" w:color="auto"/>
                    <w:left w:val="none" w:sz="0" w:space="0" w:color="auto"/>
                    <w:bottom w:val="none" w:sz="0" w:space="0" w:color="auto"/>
                    <w:right w:val="none" w:sz="0" w:space="0" w:color="auto"/>
                  </w:divBdr>
                </w:div>
                <w:div w:id="401097849">
                  <w:marLeft w:val="0"/>
                  <w:marRight w:val="0"/>
                  <w:marTop w:val="0"/>
                  <w:marBottom w:val="0"/>
                  <w:divBdr>
                    <w:top w:val="none" w:sz="0" w:space="0" w:color="auto"/>
                    <w:left w:val="none" w:sz="0" w:space="0" w:color="auto"/>
                    <w:bottom w:val="none" w:sz="0" w:space="0" w:color="auto"/>
                    <w:right w:val="none" w:sz="0" w:space="0" w:color="auto"/>
                  </w:divBdr>
                  <w:divsChild>
                    <w:div w:id="560872293">
                      <w:marLeft w:val="0"/>
                      <w:marRight w:val="0"/>
                      <w:marTop w:val="0"/>
                      <w:marBottom w:val="0"/>
                      <w:divBdr>
                        <w:top w:val="none" w:sz="0" w:space="0" w:color="auto"/>
                        <w:left w:val="none" w:sz="0" w:space="0" w:color="auto"/>
                        <w:bottom w:val="none" w:sz="0" w:space="0" w:color="auto"/>
                        <w:right w:val="none" w:sz="0" w:space="0" w:color="auto"/>
                      </w:divBdr>
                    </w:div>
                    <w:div w:id="663749232">
                      <w:marLeft w:val="0"/>
                      <w:marRight w:val="0"/>
                      <w:marTop w:val="0"/>
                      <w:marBottom w:val="0"/>
                      <w:divBdr>
                        <w:top w:val="none" w:sz="0" w:space="0" w:color="auto"/>
                        <w:left w:val="none" w:sz="0" w:space="0" w:color="auto"/>
                        <w:bottom w:val="none" w:sz="0" w:space="0" w:color="auto"/>
                        <w:right w:val="none" w:sz="0" w:space="0" w:color="auto"/>
                      </w:divBdr>
                      <w:divsChild>
                        <w:div w:id="2051102056">
                          <w:marLeft w:val="0"/>
                          <w:marRight w:val="0"/>
                          <w:marTop w:val="0"/>
                          <w:marBottom w:val="0"/>
                          <w:divBdr>
                            <w:top w:val="none" w:sz="0" w:space="0" w:color="auto"/>
                            <w:left w:val="none" w:sz="0" w:space="0" w:color="auto"/>
                            <w:bottom w:val="none" w:sz="0" w:space="0" w:color="auto"/>
                            <w:right w:val="none" w:sz="0" w:space="0" w:color="auto"/>
                          </w:divBdr>
                          <w:divsChild>
                            <w:div w:id="900941982">
                              <w:marLeft w:val="0"/>
                              <w:marRight w:val="0"/>
                              <w:marTop w:val="0"/>
                              <w:marBottom w:val="0"/>
                              <w:divBdr>
                                <w:top w:val="none" w:sz="0" w:space="0" w:color="auto"/>
                                <w:left w:val="none" w:sz="0" w:space="0" w:color="auto"/>
                                <w:bottom w:val="none" w:sz="0" w:space="0" w:color="auto"/>
                                <w:right w:val="none" w:sz="0" w:space="0" w:color="auto"/>
                              </w:divBdr>
                              <w:divsChild>
                                <w:div w:id="5136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Question_book-new.svg" TargetMode="External"/><Relationship Id="rId13" Type="http://schemas.openxmlformats.org/officeDocument/2006/relationships/hyperlink" Target="http://en.wikipedia.org/wiki/Help:Introduction_to_referencing/1" TargetMode="External"/><Relationship Id="rId18" Type="http://schemas.openxmlformats.org/officeDocument/2006/relationships/hyperlink" Target="http://en.wikipedia.org/wiki/Xiqing_District" TargetMode="External"/><Relationship Id="rId26" Type="http://schemas.openxmlformats.org/officeDocument/2006/relationships/hyperlink" Target="http://en.wikipedia.org/w/index.php?title=Yangliuqing_Museum&amp;action=edit&amp;redlink=1" TargetMode="External"/><Relationship Id="rId3" Type="http://schemas.openxmlformats.org/officeDocument/2006/relationships/webSettings" Target="webSettings.xml"/><Relationship Id="rId21" Type="http://schemas.openxmlformats.org/officeDocument/2006/relationships/hyperlink" Target="http://en.wikipedia.org/wiki/Tianjin" TargetMode="External"/><Relationship Id="rId7" Type="http://schemas.openxmlformats.org/officeDocument/2006/relationships/hyperlink" Target="http://en.wikipedia.org/wiki/Shi_Family_Grand_Courtyard" TargetMode="External"/><Relationship Id="rId12" Type="http://schemas.openxmlformats.org/officeDocument/2006/relationships/hyperlink" Target="http://en.wikipedia.org/w/index.php?title=Shi_Family_Grand_Courtyard&amp;action=edit" TargetMode="External"/><Relationship Id="rId17" Type="http://schemas.openxmlformats.org/officeDocument/2006/relationships/hyperlink" Target="http://en.wikipedia.org/wiki/Yangliuqing_Town" TargetMode="External"/><Relationship Id="rId25" Type="http://schemas.openxmlformats.org/officeDocument/2006/relationships/hyperlink" Target="http://en.wikipedia.org/wiki/Arch" TargetMode="External"/><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hyperlink" Target="http://en.wikipedia.org/wiki/Shi_Wanchen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Shi_Family_Grand_Courtyard" TargetMode="External"/><Relationship Id="rId11" Type="http://schemas.openxmlformats.org/officeDocument/2006/relationships/hyperlink" Target="http://en.wikipedia.org/wiki/Wikipedia:Verifiability" TargetMode="External"/><Relationship Id="rId24" Type="http://schemas.openxmlformats.org/officeDocument/2006/relationships/hyperlink" Target="http://en.wikipedia.org/wiki/Symmetric" TargetMode="External"/><Relationship Id="rId5" Type="http://schemas.openxmlformats.org/officeDocument/2006/relationships/endnotes" Target="endnotes.xml"/><Relationship Id="rId15" Type="http://schemas.openxmlformats.org/officeDocument/2006/relationships/hyperlink" Target="http://en.wikipedia.org/wiki/File:Shiyuan_tianjin_doorways.jpg" TargetMode="External"/><Relationship Id="rId23" Type="http://schemas.openxmlformats.org/officeDocument/2006/relationships/hyperlink" Target="http://en.wikipedia.org/wiki/Shandong_Province" TargetMode="External"/><Relationship Id="rId28" Type="http://schemas.openxmlformats.org/officeDocument/2006/relationships/fontTable" Target="fontTable.xml"/><Relationship Id="rId10" Type="http://schemas.openxmlformats.org/officeDocument/2006/relationships/hyperlink" Target="http://en.wikipedia.org/wiki/Wikipedia:Citing_sources" TargetMode="External"/><Relationship Id="rId19" Type="http://schemas.openxmlformats.org/officeDocument/2006/relationships/hyperlink" Target="http://en.wikipedia.org/w/index.php?title=Shi_Yuanshi&amp;action=edit&amp;redlink=1"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en.wikipedia.org/wiki/Wikipedia:Verifiability" TargetMode="External"/><Relationship Id="rId22" Type="http://schemas.openxmlformats.org/officeDocument/2006/relationships/hyperlink" Target="http://en.wikipedia.org/w/index.php?title=Yangliuqing_Nianhua&amp;action=edit&amp;redlink=1" TargetMode="External"/><Relationship Id="rId27" Type="http://schemas.openxmlformats.org/officeDocument/2006/relationships/hyperlink" Target="http://en.wikipedia.org/wiki/Courtyar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694</Words>
  <Characters>3958</Characters>
  <Application>Microsoft Office Word</Application>
  <DocSecurity>0</DocSecurity>
  <Lines>32</Lines>
  <Paragraphs>9</Paragraphs>
  <ScaleCrop>false</ScaleCrop>
  <Company>天津大学</Company>
  <LinksUpToDate>false</LinksUpToDate>
  <CharactersWithSpaces>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eva-jacque</dc:creator>
  <cp:keywords/>
  <dc:description/>
  <cp:lastModifiedBy>eva-jacque</cp:lastModifiedBy>
  <cp:revision>2</cp:revision>
  <dcterms:created xsi:type="dcterms:W3CDTF">2014-08-12T03:27:00Z</dcterms:created>
  <dcterms:modified xsi:type="dcterms:W3CDTF">2014-08-12T03:28:00Z</dcterms:modified>
</cp:coreProperties>
</file>