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500" w:line="288" w:lineRule="auto"/>
        <w:ind w:firstLine="540" w:firstLineChars="200"/>
        <w:rPr>
          <w:rFonts w:ascii="微软雅黑" w:hAnsi="微软雅黑" w:eastAsia="微软雅黑"/>
          <w:sz w:val="27"/>
        </w:rPr>
      </w:pPr>
      <w:bookmarkStart w:id="0" w:name="_GoBack"/>
      <w:bookmarkEnd w:id="0"/>
      <w:r>
        <w:rPr>
          <w:rFonts w:ascii="微软雅黑" w:hAnsi="微软雅黑" w:eastAsia="微软雅黑"/>
          <w:sz w:val="27"/>
        </w:rPr>
        <w:t>7800的中文说明书现将八重洲FT-7800R的一些基本功能操作方法公布一下，方便大家操作。</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一． 设定频率</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1． 在主机上设定</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（1） 打开电源</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（2） 按(V/M.MW)键进入VFO(频率)状态；</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（3） 短按（BAND.SET）键设定您将使用的频段，如144段或430段或850段；</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（4） 旋转频道旋钮来设定您要使用的频率，短按一下（MHz.PRI）键，将直接调整频率显示小数点前的数字。</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2． 用手咪直接设定（ MH-48手咪）</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（1） 打开电源；</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（2） 按(V/M.MW)键进入VFO(频率)状态；</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（3） 把您要使用的频率直接用手咪上的数字键输入。</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二． 设定亚音频</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1． 按（BAND.SET）键一秒以上，进入操作菜单，用旋转频道旋钮选择至菜单第44项TN FRQ ，轻按一下（BAND.SET）键进入该选项，用旋转频道旋钮选择您需要的亚音值，然后按（BAND.SET）键一秒以上，退出操作菜单。</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2． 按一下（TONE.HM/RV）键，显示ENC ，3秒后将自动返回频率显示，屏幕将显示ENC的小字，亚音设置完毕。</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三． 设定差频</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1． 消除电台默认亚音   .按（BAND.SET）键一秒以上，进入操作菜单，用旋转频道旋钮选择至菜单第4项ARS ,轻按一下（BAND.SET）键进入该选项，用旋转频道旋钮选择OFF ,然后按（BAND.SET）键一秒以上，退出操作菜单。</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2． 设定差频值.   按（BAND.SET）键一秒以上，进入操作菜单，用旋转频道旋钮选择至菜单第39 项SHIFT ,轻按一下（BAND.SET）键进入该选项，用旋转频道旋钮选择您所需要的差频值,然后按（BAND.SET）键一秒以上，退出操作菜单。</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3． 激活差频. 按（BAND.SET）键一秒以上，进入操作菜单，用旋转频道旋钮选择至菜单第33项RPT.MOD,轻按一下（BAND.SET）键进入该选项，用旋转频道旋钮选择﹢或﹣选择上差频或下差频，然后按（BAND.SET）键一秒以上，退出操作菜单。差频设置完毕。</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四． 存储频率</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1． 按上面所述步骤选择好您需要存储的频率、差频值、亚音值；</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2． 按(V/M.MW)键一秒以上，屏幕左上角的数字会跳动，用旋转频道旋钮选择您需要存储的信道数字；</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3． 选择好信道数字后按(V/M.MW)键，这时屏幕会显示一排断续的横线，此时用旋转频道旋钮选择您需要存储的信道名称，可选择英文字母或数字，如不需要存储，按手咪PTT键即可跳过，频率存储完毕。</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五.   调节发射功率</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 xml:space="preserve">1． 在主机上调节   短按（LOW.ACC）键，可选择大、中1、中2、小 四档输出功率，3秒后会自动返回频率显示。 </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 xml:space="preserve">2． 用手咪调节发射功率 短按手咪上的（P4）键，可选择大、中1、中2、小 。四档输出功率，3秒后会自动返回频率显示。 </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六 .   倒频功能的使用。</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1. 在使用带有差频的、异频收发中继台时，可使用此功能不经中继台转发直接与其他中继台使用者联系。</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2. 按（TONE.HM/RV）键一秒以上，屏幕将会将设定的发射/接收频率倒置，即用原发射频率接收，用原接收频率发射。</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 xml:space="preserve">七   搜索功能的使用. </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1． 在主机上设定</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（1） 打开电源</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（2） 按(V/M.MW)键进入VFO(频率)状态；</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（3） 短按（BAND.SET）键设定您将使用的频段，如144段或430段或850段；</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（4） 按(SCAN.SEL)键一秒以上，,屏幕将显示BAND,再短按(SCAN.SEL)键，进入搜索状态，搜索到有信号的频率时会自动停止，如您没有进行其他操作，几秒后会继续进行搜索，如需要停止在这个频率上，按手咪PTT键即可停止搜索，如需反向搜索逆时针旋转一下旋转频道旋钮即可。</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3． 用手咪进行搜索</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 xml:space="preserve">（1） 按手咪顶端（DWN）键一秒后松开为向当前显示频前搜索；按手咪顶端（UP）键一秒后松开为向当前显示频后搜索，停止方式和上面一条相同。 </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正面板控制旋钮和开关</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1 音量控制旋钮（vol）</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顺时针方向转动增大音量。</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2 静噪旋钮（sql）</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设置静噪水平。信号或噪音超过静噪水平时，可以被接收。顺时针转动这个旋钮至噪音刚好消失的位置（屏幕上busy指示灯熄灭），此位置使机器对弱信号最灵敏。</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3 超级频道按键（1－5）</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按住其中任意一键保持2 秒钟，当前机器中所有数据将存入指定的超级频道组。</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4 [mhz（pri）]键</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在vfo模式，按此键机器以1mhz 步进频率调谐。</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在频道模式，按此键机器以步进10频道调谐。</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按住此键0.5秒，进行双频守候功能（双频监听功能）。</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5 [tone（hm/rv）]键</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按此键，在enc（ctcss 编码）、enc dec（ctcss 哑音）或dcs（dcs哑音）间改变哑音模式。</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按住此键0.5秒在差频操作时互换发射接收频率（如中转台）</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6 [low（acc）]键</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按此键可选择发射功率（low、mid2、mid1，high）。</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按住此键0.5 秒，可调出天气预报频道。可以将按住功能编辑为其他功能，详见有关章节。</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7 [band（set）]键</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在vfo模式，按此键可以按以下顺序改变工作波段：</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144mhz→250mhz→350mhz→430mhz→850mhz→144mhz…</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在频道模式，按此键，进入存储调谐功能。</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按住此键0.5秒进入菜单设置。</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8 [v/m（mw）]键</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按此键，在vfo、频道及常用频道间选择频率控制方式</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按住此键0.5秒，将vfo 数据存入频道。</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9 [scan（sel）]键</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按此键进入扫描。</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按住此键0.5秒，选择扫描方式。</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10 [s.sch（arts）]键</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按此键进入智能搜索。</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按住此键0.5秒，进入arts。</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11 调谐旋钮（dial）</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这个有20个档位的旋钮是本机的调谐钮。在多数调谐、频道选择及功能设置中都会用到。</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12 电源开关（pwr）</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按住此键0.5秒，开关电台。</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 xml:space="preserve">13 </w:t>
      </w:r>
      <w:r>
        <w:rPr>
          <w:rFonts w:hint="eastAsia" w:ascii="微软雅黑" w:hAnsi="微软雅黑" w:eastAsia="微软雅黑" w:cs="宋体"/>
          <w:sz w:val="27"/>
        </w:rPr>
        <w:t>※</w:t>
      </w:r>
      <w:r>
        <w:rPr>
          <w:rFonts w:ascii="微软雅黑" w:hAnsi="微软雅黑" w:eastAsia="微软雅黑"/>
          <w:sz w:val="27"/>
        </w:rPr>
        <w:t>键</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按此键进入互联网功能。</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按住此键0.5秒显示进入的互联网功能号。</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高级功能操作</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锁定功能</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为避免误操作，ft-7800r有几种键盘锁定方式供选择：</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lk key：锁定所有面板及手咪按键（不包括[ptt]开关）</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lk dial：锁定面板上的[dial]钮</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lk k+d：锁定[dial]钮及按键（包括手咪上的按键）</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lk ptt：锁定[ptt]开关</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lk p+k：锁定[ptt]开关及按键（包括手咪上的按键）</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lk p+d：锁定[ptt]开关和[dial]钮</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lk all：锁定上述所有键钮</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lk off：解除锁定功能</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锁定方法：</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1、按住[band（set）]键0.5 秒进入菜单设置</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2、旋转[dial]钮，选择21 号菜单（lock）</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3、按[band（set）]键，然后旋转[dial]钮在以上的锁定方式列表中选择</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4、选定后，按[band（set）]键将设定存入机器，然后按住[band（set）]键0.5 秒退出菜单，进入正常操作</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5、要取消键盘锁定，在步骤3 中选择“lk off”</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键盘音</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按键时有键盘音对操作是有利的。</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关掉键盘音的方法：</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1、按住[band（set）]键0.5 秒进入菜单</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2、旋转[dial]钮，选择5 号菜单（deep）</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3、按[band（set）]键，然后旋转[dial]钮将设置改为off</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4、按[band（set）]键，将设置存入机器，然后按住[band（set）]键0.5 秒退出菜单，进入正常操作。</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打开键盘音，只要在第三步中选择key或key+sc</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key：按任何键都有键盘音</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key+sc：按一个键有键盘音，或当扫描停止时。</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屏幕亮度调整</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ft-7800r屏幕照明的特殊设计在提供良好监看的同时，能最大限度的减少对驾驶员夜间行车视线的影响。</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屏幕亮度共有四档，可按以下操作手动调节：</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1、按住[band（set）]键0.5 秒进入菜单</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2、旋转[dial]钮，选择11 号菜单（dimmer）</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3、按[band（set）]键，然后旋转[dial]钮，选择合适的亮度设置dim1、dim2、dim3 或dim off（不照明）</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4、按[band（set）]键，将设置存入机器，然后按住[band（set）]键0.5 秒退出菜单，进入正常操作。</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射频静噪</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特殊的射频静噪功能可以用来设置静噪水平，只有当信号强度达到s 表的某一指定值时才能打开静噪。</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按以下操作设置射频静噪：</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1、按住[band（set）]键0.5 秒进入菜单</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2、旋转[dial]钮，选择32 号菜单（rfsql）</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3、按[band（set）]键，然后旋转[dial]钮，选择打开静噪的信号强度（off、s-2、s-3、s-4、s-5、s-6、s-7、s-8、s-9 或s-full）</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4、按[band（set）]键，将设置存入机器，然后按住[band（set）]键0.5 秒退出菜单，进入正常操作</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5、最后将[sql]钮顺时针转到底</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频道步进的选择</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ft-7800r的频合器能提供5/10/12.5/15/20/25/50/100khz以及工作频率下自动的步进频率（auto）等多种频道步进选择。ft-7800r出厂时为每一个频道设置了自动的步进频率（auto），它能满足多数情况的要求。不过也可以按以下步骤改变步进频率：</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1、按住[band（set）]键0.5 秒进入菜单</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2、旋转[dial]钮，选择35 号菜单（rx mod）</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3、按[band（set）]键，然后旋转[dial]钮，选择需要的接收模式</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auto：选择频段的默认模式</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fm：调频</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am：调幅</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4、按[band（set）]键，将设置存入机器，然后按住[band（set）]键0.5 秒退出菜单，进入正常操作</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ATTENTION：除非必要，否则最好选择默认模式，可以方便快捷。如果对特定的频道或站点进行了模式变化，模式设置及频率信息将同该频道一起存储。</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中转台操作</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中转台通常建在山上或者位置高的地方，以便扩大低功率手持或移动机器的通讯距离。ft-7800r的一些特性使中转台的操作简单有趣。</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中转频差</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ft-7800r出厂时就根据使用国的习惯设好了各波段的中转频差。</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144mhz 段为600khz，70cm 段为1.6mhz、7.6mhz、5mhz（美国版）</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根据工作波段的不同，中转频差可以下差（－）或上差（＋），当频差功能启动时，屏幕上方有显示。</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自动中转频差（ars）</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ft-7800r具有方便的自动中转频差功能，此功能使机器根据接收频率，自动设置中转频差。</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如果ars功能不起作用，可以将其关闭。</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开启ars</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1、按住[band（set）]键0.5 秒进入菜单</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2、旋转[dial]钮，选择4 号菜单（ars）</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3、按[band（set）]键，然后旋转[dial]钮，将设置改为on</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4、按[band（set）]键存储设置，然后按住[band（set）]键0.5 秒退出菜单进入正常操作</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当中继频差开启时，可以通过按住[tone（hm/rv）]键0.5 秒临时交换发射接收频率。通过此特性可以在不发射的情况下显示发射频率，以及检测中继上行频率上的信号强度（以便判断附近是否有中继站）</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手动中转频差</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如果自动中转频差关闭或者要设一个与自动中转频差方向不一样的中转频差，可以手动设置中转频差方向。方法如下：</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1、按住[band（set）]键0.5 秒进入菜单</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2、旋转[dial]钮，选择33 号菜单（rpt mod）</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3、按[band（set）]键，然后旋转[dial]钮，在rpt－、rpt＋、rpt off间选择需要的频差</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4、按[band（set）]键存储设置，然后按住[band（set）]键0.5 秒退出菜单进入正常操作</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改变默认中转频差</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如果你旅行到另一个地区，你可以改变默认中转频差以适应当地情况。方法如下：</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1、按住[band（set）]键0.5 秒进入菜单</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2、旋转[dial]钮，选择39 号菜单（shift）</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3、按[band（set）]键，然后旋转[dial]钮选择新的中转频差值，频差必须是50khz的倍数</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4、按[band（set）]键存储设置，然后按住[band（set）]键0.5 秒退出菜单进入正常操作</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ATTENTION：如果你要进行非标准频差设置，不要用此菜单项改变默认中转频差。应分别输入发射和接收频率，详见有关章节。  </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双频守候</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ft-7800r 的扫描功能包括双频道扫描功能，它使你在进行vfo、频道、常用频道或天气预报操作时，每隔一段时间到指定的频道上监视一下，如果在指定频道上收到能打开静噪水平的信号就会停留在指定频道，并根据37 号菜单（scan）的设置决定继续原操作状态的方式。</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以下是进入双频监听的方法：</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vfo双频监听</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1、调出准备被监听的频道</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2、现在使ft-7800r在vfo 下工作</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3、按住[mhz（pri）]键0.5秒，进入vfo双频监听模式，此时屏幕仍显示 vfo 频率，但每5秒钟就会到被监视的频道上监听一下</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4、按住[mhz（pri）]键0.5秒，取消vfo 监视模式进入正常vfo操作</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频道双频监听</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1、将准备被监听的频率存入1 号频道</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2、现在使ft-7800r工作在另一个频道</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3、按住[mhz（pri）]键0.5秒，进入频道双频监听模式，此时屏幕仍显示在当前频道的频率，但每5秒钟就会到被监听的频道上（1号频道）监听一下</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4、按住[mhz（pri）]键1秒，取消频道双频监听模式进入正常频道操作</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ATTENTION：当进入频道组功能时，ft-7800r 就会将频道组中比当前频道低一级的频道作为监听频道</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常用频道双频监听</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1、调出被监听的频道</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2、现在使ft-7800r在一个常用频道上工作</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3、按住[mhz（pri）]键0.5 秒，进入常用频道监听模式，此时屏幕仍显示常用频道的频率，但每5 秒钟ft-7800r 会至被监听的频道上监听一下</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4、按住[mhz（pri）]键0.5 秒，取消常用频道双频监听模式进入正常常用频道操作</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wx（天气预报）双频监听</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1、调出被监听的频道</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2、按住[low（acc）]键0.5 秒使ft-7800r进入一个wx频道</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3、按住[mhz（pri）]键0.5 秒，进入wx 双频监听模式，此时屏幕仍显示wx频道的频率，但每5 秒钟ft-7800r会至被监听的频道上监听一下</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4、按住[mhz（pri）]键0.5 秒，取消wx 双频监听模式进入正常的wx频道操作</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转入监视频道模式</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在双频监听时，一个特殊的功能使你立即转到被监听的频道，而不必等待在监听频道上出现信号。如果启用此功能，并且双频监听在进行中，只要按下手咪的[ptt]开关，就会立即转到被监听频道上操作方法如下：</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1、按[band（set）]键保存设定，按住[mhz（pri）]键0.5秒退出进入正常操作</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2、要关闭此功能，只要在第3 步中选择“rvt.off”</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3、按住[band（set）]键0.5 秒进入菜单</w:t>
      </w:r>
    </w:p>
    <w:p>
      <w:pPr>
        <w:spacing w:after="500" w:line="288" w:lineRule="auto"/>
        <w:ind w:firstLine="540" w:firstLineChars="200"/>
        <w:rPr>
          <w:rFonts w:ascii="微软雅黑" w:hAnsi="微软雅黑" w:eastAsia="微软雅黑"/>
          <w:sz w:val="27"/>
        </w:rPr>
      </w:pPr>
      <w:r>
        <w:rPr>
          <w:rFonts w:ascii="微软雅黑" w:hAnsi="微软雅黑" w:eastAsia="微软雅黑"/>
          <w:sz w:val="27"/>
        </w:rPr>
        <w:t>4、转动[dial]钮选择34 号菜单（pri.rvt）</w:t>
      </w:r>
    </w:p>
    <w:p>
      <w:pPr>
        <w:spacing w:after="500" w:line="288" w:lineRule="auto"/>
        <w:ind w:firstLine="540" w:firstLineChars="200"/>
        <w:rPr>
          <w:rFonts w:hint="eastAsia" w:ascii="微软雅黑" w:hAnsi="微软雅黑" w:eastAsia="微软雅黑"/>
          <w:sz w:val="27"/>
        </w:rPr>
      </w:pPr>
      <w:r>
        <w:rPr>
          <w:rFonts w:ascii="微软雅黑" w:hAnsi="微软雅黑" w:eastAsia="微软雅黑"/>
          <w:sz w:val="27"/>
        </w:rPr>
        <w:t>5、按[band（set）]键，然后转动[dial]钮将设置改为（rvt.on）</w:t>
      </w:r>
    </w:p>
    <w:sectPr>
      <w:headerReference r:id="rId5" w:type="first"/>
      <w:footerReference r:id="rId8" w:type="first"/>
      <w:headerReference r:id="rId3" w:type="default"/>
      <w:footerReference r:id="rId6" w:type="default"/>
      <w:headerReference r:id="rId4" w:type="even"/>
      <w:footerReference r:id="rId7" w:type="even"/>
      <w:pgSz w:w="14175" w:h="16838"/>
      <w:pgMar w:top="1134" w:right="1247" w:bottom="1134" w:left="1247"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9"/>
      </w:rPr>
    </w:pPr>
    <w:r>
      <w:rPr>
        <w:rStyle w:val="9"/>
      </w:rPr>
      <w:fldChar w:fldCharType="begin"/>
    </w:r>
    <w:r>
      <w:rPr>
        <w:rStyle w:val="9"/>
      </w:rPr>
      <w:instrText xml:space="preserve">PAGE  </w:instrText>
    </w:r>
    <w:r>
      <w:rPr>
        <w:rStyle w:val="9"/>
      </w:rPr>
      <w:fldChar w:fldCharType="separate"/>
    </w:r>
    <w:r>
      <w:rPr>
        <w:rStyle w:val="9"/>
        <w:lang/>
      </w:rPr>
      <w:t>1</w:t>
    </w:r>
    <w:r>
      <w:rPr>
        <w:rStyle w:val="9"/>
      </w:rPr>
      <w:fldChar w:fldCharType="end"/>
    </w: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9"/>
      </w:rPr>
    </w:pPr>
    <w:r>
      <w:rPr>
        <w:rStyle w:val="9"/>
      </w:rPr>
      <w:fldChar w:fldCharType="begin"/>
    </w:r>
    <w:r>
      <w:rPr>
        <w:rStyle w:val="9"/>
      </w:rPr>
      <w:instrText xml:space="preserve">PAGE  </w:instrText>
    </w:r>
    <w:r>
      <w:rPr>
        <w:rStyle w:val="9"/>
      </w:rPr>
      <w:fldChar w:fldCharType="end"/>
    </w:r>
  </w:p>
  <w:p>
    <w:pPr>
      <w:pStyle w:val="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BF2"/>
    <w:rsid w:val="001C11BE"/>
    <w:rsid w:val="003445E8"/>
    <w:rsid w:val="00541BF2"/>
    <w:rsid w:val="009E45D7"/>
    <w:rsid w:val="00FD030A"/>
    <w:rsid w:val="309028B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color w:val="161616"/>
      <w:kern w:val="2"/>
      <w:sz w:val="21"/>
      <w:szCs w:val="24"/>
      <w:lang w:val="en-US" w:eastAsia="zh-CN" w:bidi="ar-SA"/>
    </w:rPr>
  </w:style>
  <w:style w:type="paragraph" w:styleId="2">
    <w:name w:val="heading 1"/>
    <w:basedOn w:val="1"/>
    <w:next w:val="1"/>
    <w:link w:val="11"/>
    <w:qFormat/>
    <w:uiPriority w:val="0"/>
    <w:pPr>
      <w:spacing w:after="500" w:line="288" w:lineRule="auto"/>
      <w:jc w:val="left"/>
      <w:outlineLvl w:val="0"/>
    </w:pPr>
    <w:rPr>
      <w:rFonts w:ascii="微软雅黑" w:hAnsi="微软雅黑" w:eastAsia="微软雅黑"/>
      <w:b/>
      <w:bCs/>
      <w:sz w:val="30"/>
      <w:szCs w:val="44"/>
    </w:rPr>
  </w:style>
  <w:style w:type="paragraph" w:styleId="3">
    <w:name w:val="heading 2"/>
    <w:basedOn w:val="1"/>
    <w:next w:val="1"/>
    <w:link w:val="12"/>
    <w:semiHidden/>
    <w:unhideWhenUsed/>
    <w:qFormat/>
    <w:uiPriority w:val="0"/>
    <w:pPr>
      <w:spacing w:after="500" w:line="288" w:lineRule="auto"/>
      <w:jc w:val="left"/>
      <w:outlineLvl w:val="1"/>
    </w:pPr>
    <w:rPr>
      <w:rFonts w:ascii="微软雅黑" w:hAnsi="微软雅黑" w:eastAsia="微软雅黑" w:cs="Times New Roman"/>
      <w:b/>
      <w:bCs/>
      <w:sz w:val="27"/>
      <w:szCs w:val="32"/>
    </w:rPr>
  </w:style>
  <w:style w:type="paragraph" w:styleId="4">
    <w:name w:val="heading 3"/>
    <w:basedOn w:val="1"/>
    <w:next w:val="1"/>
    <w:link w:val="13"/>
    <w:semiHidden/>
    <w:unhideWhenUsed/>
    <w:qFormat/>
    <w:uiPriority w:val="0"/>
    <w:pPr>
      <w:spacing w:after="500" w:line="288" w:lineRule="auto"/>
      <w:jc w:val="left"/>
      <w:outlineLvl w:val="2"/>
    </w:pPr>
    <w:rPr>
      <w:rFonts w:ascii="微软雅黑" w:hAnsi="微软雅黑" w:eastAsia="微软雅黑"/>
      <w:bCs/>
      <w:sz w:val="27"/>
      <w:szCs w:val="32"/>
    </w:rPr>
  </w:style>
  <w:style w:type="character" w:default="1" w:styleId="8">
    <w:name w:val="Default Paragraph Font"/>
    <w:semiHidden/>
    <w:uiPriority w:val="0"/>
  </w:style>
  <w:style w:type="table" w:default="1" w:styleId="7">
    <w:name w:val="Normal Table"/>
    <w:semiHidden/>
    <w:uiPriority w:val="0"/>
    <w:tblPr>
      <w:tblStyle w:val="7"/>
      <w:tblCellMar>
        <w:top w:w="0" w:type="dxa"/>
        <w:left w:w="108" w:type="dxa"/>
        <w:bottom w:w="0" w:type="dxa"/>
        <w:right w:w="108" w:type="dxa"/>
      </w:tblCellMar>
    </w:tblPr>
    <w:trPr>
      <w:wBefore w:w="0" w:type="dxa"/>
    </w:t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link w:val="10"/>
    <w:uiPriority w:val="0"/>
    <w:pPr>
      <w:pBdr>
        <w:bottom w:val="single" w:color="auto" w:sz="6" w:space="1"/>
      </w:pBdr>
      <w:tabs>
        <w:tab w:val="center" w:pos="4153"/>
        <w:tab w:val="right" w:pos="8306"/>
      </w:tabs>
      <w:snapToGrid w:val="0"/>
      <w:jc w:val="center"/>
    </w:pPr>
    <w:rPr>
      <w:sz w:val="18"/>
      <w:szCs w:val="18"/>
    </w:rPr>
  </w:style>
  <w:style w:type="character" w:styleId="9">
    <w:name w:val="page number"/>
    <w:basedOn w:val="8"/>
    <w:uiPriority w:val="0"/>
  </w:style>
  <w:style w:type="character" w:customStyle="1" w:styleId="10">
    <w:name w:val="页眉 字符"/>
    <w:link w:val="6"/>
    <w:uiPriority w:val="0"/>
    <w:rPr>
      <w:kern w:val="2"/>
      <w:sz w:val="18"/>
      <w:szCs w:val="18"/>
    </w:rPr>
  </w:style>
  <w:style w:type="character" w:customStyle="1" w:styleId="11">
    <w:name w:val="标题 1 字符"/>
    <w:link w:val="2"/>
    <w:uiPriority w:val="0"/>
    <w:rPr>
      <w:rFonts w:ascii="微软雅黑" w:hAnsi="微软雅黑" w:eastAsia="微软雅黑"/>
      <w:b/>
      <w:bCs/>
      <w:color w:val="161616"/>
      <w:kern w:val="2"/>
      <w:sz w:val="30"/>
      <w:szCs w:val="44"/>
    </w:rPr>
  </w:style>
  <w:style w:type="character" w:customStyle="1" w:styleId="12">
    <w:name w:val="标题 2 字符"/>
    <w:link w:val="3"/>
    <w:semiHidden/>
    <w:uiPriority w:val="0"/>
    <w:rPr>
      <w:rFonts w:ascii="微软雅黑" w:hAnsi="微软雅黑" w:eastAsia="微软雅黑" w:cs="Times New Roman"/>
      <w:b/>
      <w:bCs/>
      <w:color w:val="161616"/>
      <w:kern w:val="2"/>
      <w:sz w:val="27"/>
      <w:szCs w:val="32"/>
    </w:rPr>
  </w:style>
  <w:style w:type="character" w:customStyle="1" w:styleId="13">
    <w:name w:val="标题 3 字符"/>
    <w:link w:val="4"/>
    <w:semiHidden/>
    <w:uiPriority w:val="0"/>
    <w:rPr>
      <w:rFonts w:ascii="微软雅黑" w:hAnsi="微软雅黑" w:eastAsia="微软雅黑"/>
      <w:bCs/>
      <w:color w:val="161616"/>
      <w:kern w:val="2"/>
      <w:sz w:val="27"/>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4640</Words>
  <Characters>5865</Characters>
  <Lines>43</Lines>
  <Paragraphs>12</Paragraphs>
  <TotalTime>0</TotalTime>
  <ScaleCrop>false</ScaleCrop>
  <LinksUpToDate>false</LinksUpToDate>
  <CharactersWithSpaces>6019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2022-03-10T23:08:00Z</dcterms:created>
  <dc:creator>abc</dc:creator>
  <cp:lastModifiedBy>离我远点</cp:lastModifiedBy>
  <dcterms:modified xsi:type="dcterms:W3CDTF">2024-08-05T11:56:22Z</dcterms:modified>
  <dc:title>7800的中文说明书现将八重洲FT-7800R的一些基本功能操作方法公布一下，方便大家操作</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01D64EC783604BAD8BD0ADD0894E2855_13</vt:lpwstr>
  </property>
</Properties>
</file>