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자율 작업형 건설기계 통합 제어기 평가 인프라 - 상세 설명서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**버전**: v3.0 (피드백 반영)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**작성일**: 2026.01.07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**대상 독자**: 비기술자, 기획 담당자, PD, 평가위원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📖 문서 개요</w:t>
      </w:r>
    </w:p>
    <w:p>
      <w:r>
        <w:rPr>
          <w:rFonts w:ascii="맑은 고딕" w:hAnsi="맑은 고딕" w:eastAsia="맑은 고딕"/>
          <w:b w:val="0"/>
          <w:sz w:val="20"/>
        </w:rPr>
        <w:t>본 문서는 6종 통합 패키지 시스템의 **상세 사양, 기능, 활용 용도**를 설명합니다.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32"/>
        </w:rPr>
        <w:t>📦 Package 1: 제어로직 모델링 검증 시스템</w:t>
      </w:r>
    </w:p>
    <w:p>
      <w:r>
        <w:rPr>
          <w:rFonts w:ascii="맑은 고딕" w:hAnsi="맑은 고딕" w:eastAsia="맑은 고딕"/>
          <w:b/>
          <w:sz w:val="28"/>
        </w:rPr>
        <w:t>1.1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 (MIL/SILS)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 알고리즘의 가상 환경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레벨**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**PC 기반** (소프트웨어 레벨, 실시간 HW 불필요)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표준**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 19014, IEC 61508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1,300백만원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연차**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2차년도 (2027)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1.2 시스템 구성도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Package 1: 제어로직 모델링 검증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┌─────────────┐    ┌─────────────┐    ┌─────────────┐      │</w:t>
        <w:br/>
        <w:t>│  │  모델링 도구  │ →  │  코드 생성   │ →  │  가상 ECU   │      │</w:t>
        <w:br/>
        <w:t>│  │ (Simulink)  │    │ (TargetLink)│    │  (VEOS)    │      │</w:t>
        <w:br/>
        <w:t>│  └─────────────┘    └─────────────┘    └─────────────┘      │</w:t>
        <w:br/>
        <w:t>│         ↑                                     ↓              │</w:t>
        <w:br/>
        <w:t>│  ┌──────────────────────────────────────────────────┐       │</w:t>
        <w:br/>
        <w:t>│  │         범용 건설기계 플랜트 모델 라이브러리         │       │</w:t>
        <w:br/>
        <w:t>│  │  ┌────────┐  ┌────────┐  ┌────────┐  ┌────────┐ │       │</w:t>
        <w:br/>
        <w:t>│  │  │유압 모듈│  │구동 모듈│  │작업기  │  │센서 모듈│ │       │</w:t>
        <w:br/>
        <w:t>│  │  └────────┘  └────────┘  └────────┘  └────────┘ │       │</w:t>
        <w:br/>
        <w:t>│  └──────────────────────────────────────────────────┘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/>
          <w:sz w:val="28"/>
        </w:rPr>
        <w:t>1.3 범용 모듈형 시뮬레이션 환경</w:t>
      </w:r>
    </w:p>
    <w:p>
      <w:r>
        <w:rPr>
          <w:rFonts w:ascii="맑은 고딕" w:hAnsi="맑은 고딕" w:eastAsia="맑은 고딕"/>
          <w:b/>
          <w:sz w:val="24"/>
        </w:rPr>
        <w:t>문제 인식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건설기계는 굴착기, 휠로더, 지게차, 도저 등 기종이 다양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각 기종별 유압 시스템, 작업기 구조, 주행 방식이 상이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모든 기종을 개별 개발하면 비용/시간 비효율</w:t>
      </w:r>
    </w:p>
    <w:p>
      <w:r>
        <w:rPr>
          <w:rFonts w:ascii="맑은 고딕" w:hAnsi="맑은 고딕" w:eastAsia="맑은 고딕"/>
          <w:b/>
          <w:sz w:val="24"/>
        </w:rPr>
        <w:t>해결 방안: 모듈형 아키텍처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모듈형 플랜트 모델 라이브러리                  │</w:t>
        <w:br/>
        <w:t>├───────────────────┬───────────────────┬───────────────────────┤</w:t>
        <w:br/>
        <w:t>│   유압 서브시스템   │   구동계 서브시스템  │   작업기 서브시스템    │</w:t>
        <w:br/>
        <w:t>├───────────────────┼───────────────────┼───────────────────────┤</w:t>
        <w:br/>
        <w:t>│ [HYD-001]         │ [DRV-001]         │ [WRK-001]             │</w:t>
        <w:br/>
        <w:t>│ 가변용량 펌프      │ 크롤러 구동        │ 굴착기 붐-암-버킷      │</w:t>
        <w:br/>
        <w:t>│ (파라미터 조정)    │ (속도/토크)        │ (3관절 기구학)        │</w:t>
        <w:br/>
        <w:t>├───────────────────┼───────────────────┼───────────────────────┤</w:t>
        <w:br/>
        <w:t>│ [HYD-002]         │ [DRV-002]         │ [WRK-002]             │</w:t>
        <w:br/>
        <w:t>│ 비례제어 밸브      │ 휠 구동           │ 로더 버킷             │</w:t>
        <w:br/>
        <w:t>│ (개도-유량)        │ (4WD/2WD)         │ (1관절)               │</w:t>
        <w:br/>
        <w:t>├───────────────────┼───────────────────┼───────────────────────┤</w:t>
        <w:br/>
        <w:t>│ [HYD-003]         │ [DRV-003]         │ [WRK-003]             │</w:t>
        <w:br/>
        <w:t>│ 유압 실린더       │ 조향 시스템        │ 지게차 마스트          │</w:t>
        <w:br/>
        <w:t>│ (힘-변위)         │ (관절/휠 조향)     │ (승강)                │</w:t>
        <w:br/>
        <w:t>├───────────────────┼───────────────────┼───────────────────────┤</w:t>
        <w:br/>
        <w:t>│ [HYD-004]         │ [DRV-004]         │ [확장 슬롯]            │</w:t>
        <w:br/>
        <w:t>│ 유압 회로         │ 제동 시스템        │ 업체 요청 시 추가      │</w:t>
        <w:br/>
        <w:t>└───────────────────┴───────────────────┴───────────────────────┘</w:t>
      </w:r>
    </w:p>
    <w:p>
      <w:r>
        <w:rPr>
          <w:rFonts w:ascii="맑은 고딕" w:hAnsi="맑은 고딕" w:eastAsia="맑은 고딕"/>
          <w:b/>
          <w:sz w:val="24"/>
        </w:rPr>
        <w:t>기종별 모델 구성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유압 모듈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구동 모듈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작업기 모듈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구축 시기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**굴착기**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HYD-001~004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DRV-001, 003, 004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WRK-001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2차년도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**휠로더**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HYD-001~003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DRV-002, 003, 004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WRK-002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3차년도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**지게차**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HYD-002, 003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DRV-002, 003, 004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WRK-003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4차년도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1.4 활용 시나리오</w:t>
      </w:r>
    </w:p>
    <w:p>
      <w:r>
        <w:rPr>
          <w:rFonts w:ascii="맑은 고딕" w:hAnsi="맑은 고딕" w:eastAsia="맑은 고딕"/>
          <w:b/>
          <w:sz w:val="24"/>
        </w:rPr>
        <w:t>시나리오 1: 부품사 유압 펌프 제어 알고리즘 검증</w:t>
      </w:r>
    </w:p>
    <w:p>
      <w:r>
        <w:rPr>
          <w:rFonts w:ascii="Consolas" w:hAnsi="Consolas" w:eastAsia="Consolas"/>
          <w:b w:val="0"/>
          <w:sz w:val="18"/>
        </w:rPr>
        <w:t>[부품사 A]                         [Package 1 인프라]</w:t>
        <w:br/>
        <w:br/>
        <w:t>"펌프 용량 제어 알고리즘"  ───────→  범용 유압 시스템 모델</w:t>
        <w:br/>
        <w:t xml:space="preserve">     (Simulink 모델)                     │</w:t>
        <w:br/>
        <w:t xml:space="preserve">          ↑                              ▼</w:t>
        <w:br/>
        <w:t xml:space="preserve">          │                        가상 시뮬레이션</w:t>
        <w:br/>
        <w:t xml:space="preserve">          │                              │</w:t>
        <w:br/>
        <w:t xml:space="preserve">          └──────────────────────── 결과 피드백</w:t>
        <w:br/>
        <w:t xml:space="preserve">                                   (압력, 유량 응답)</w:t>
      </w:r>
    </w:p>
    <w:p>
      <w:r>
        <w:rPr>
          <w:rFonts w:ascii="맑은 고딕" w:hAnsi="맑은 고딕" w:eastAsia="맑은 고딕"/>
          <w:b/>
          <w:sz w:val="24"/>
        </w:rPr>
        <w:t>시나리오 2: 완성차 VCU 로직 사전 검증</w:t>
      </w:r>
    </w:p>
    <w:p>
      <w:r>
        <w:rPr>
          <w:rFonts w:ascii="Consolas" w:hAnsi="Consolas" w:eastAsia="Consolas"/>
          <w:b w:val="0"/>
          <w:sz w:val="18"/>
        </w:rPr>
        <w:t>[완성차 B]                         [Package 1 인프라]</w:t>
        <w:br/>
        <w:br/>
        <w:t>"무인 굴착기 VCU 로직"   ───────→   굴착기 통합 모델</w:t>
        <w:br/>
        <w:t xml:space="preserve">   (C 소스코드)                   (유압+구동+작업기)</w:t>
        <w:br/>
        <w:t xml:space="preserve">        │                              │</w:t>
        <w:br/>
        <w:t xml:space="preserve">        ▼                              ▼</w:t>
        <w:br/>
        <w:t xml:space="preserve">   자동 코드 생성            가상 ECU + 플랜트 연동</w:t>
        <w:br/>
        <w:t xml:space="preserve">   (TargetLink)                        │</w:t>
        <w:br/>
        <w:t xml:space="preserve">        │                              ▼</w:t>
        <w:br/>
        <w:t xml:space="preserve">        └───────────────────→    MIL/SILS 검증</w:t>
        <w:br/>
        <w:t xml:space="preserve">                                  (100+ 시나리오)</w:t>
      </w:r>
    </w:p>
    <w:p>
      <w:r>
        <w:rPr>
          <w:rFonts w:ascii="맑은 고딕" w:hAnsi="맑은 고딕" w:eastAsia="맑은 고딕"/>
          <w:b/>
          <w:sz w:val="28"/>
        </w:rPr>
        <w:t>1.5 주요 장비 사양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**MIL/SILS 특성**: PC 기반 가상 시뮬레이션 (실시간 HW 불필요)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사양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모델링 워크스테이션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128GB RAM, RTX4090, i9-14900K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 개발/실행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모델링 도구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MATLAB/Simulink R2024b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 라이선스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 로직 모델링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코드 생성기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TargetLink 5.x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라이선스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코드 생성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ECU 플랫폼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VEOS 4.x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 라이선스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**PC 기반** 가상 ECU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CAN 통신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CANoe (Vector)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 라이선스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J1939 가상 검증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플랜트 모델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범용 모듈형 라이브러리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개발**</w:t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**참고**: 실시간 HW(dSPACE SCALEXIO)는 A3 HILS 단계에서 사용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32"/>
        </w:rPr>
        <w:t>📦 Package 2: 통합 제어 SW/HW 시나리오 검증 시스템</w:t>
      </w:r>
    </w:p>
    <w:p>
      <w:r>
        <w:rPr>
          <w:rFonts w:ascii="맑은 고딕" w:hAnsi="맑은 고딕" w:eastAsia="맑은 고딕"/>
          <w:b/>
          <w:sz w:val="28"/>
        </w:rPr>
        <w:t>2.1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 (코드분석) + A3 (HILS) + A4 (시나리오)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 코드 품질 → ECU 통합 → 시나리오 기반 검증 파이프라인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레벨**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PC(A2) → **ECU 실물**(A3) → ECU+센서(A4)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표준**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 19014, MISRA-C, CAN J1939, Automotive Ethernet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2,280백만원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연차**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2~3차년도 (2027~2028)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**모델 연계**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A1의 범용 플랜트 모델을 A3/A4에서 재사용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2.2 시스템 구성도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            Package 2: 통합 제어 SW/HW 시나리오 검증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│</w:t>
        <w:br/>
        <w:t>│  ┌─────────────┐    ┌─────────────┐    ┌─────────────────────┐   │</w:t>
        <w:br/>
        <w:t>│  │ A2: 코드분석 │ →  │ A3: HILS    │ →  │ A4: 시나리오 검증    │   │</w:t>
        <w:br/>
        <w:t>│  │             │    │             │    │                     │   │</w:t>
        <w:br/>
        <w:t>│  │ • 정적분석   │    │ • ECU 연결  │    │ • 가상 센서         │   │</w:t>
        <w:br/>
        <w:t>│  │ • 커버리지   │    │ • I/O 테스트│    │ • 작업 시나리오     │   │</w:t>
        <w:br/>
        <w:t>│  │ • 단위테스트 │    │ • Fault Inj │    │ • AI 동작 검증      │   │</w:t>
        <w:br/>
        <w:t>│  └─────────────┘    └─────────────┘    └─────────────────────┘   │</w:t>
        <w:br/>
        <w:t>│         │                  │                    │                 │</w:t>
        <w:br/>
        <w:t>│         ▼                  ▼                    ▼                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            통합 테스트 관리 플랫폼 (CI/CD 연동)           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/>
          <w:sz w:val="28"/>
        </w:rPr>
        <w:t>2.3 A1 → A3 모델 재사용 구조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**핵심**: A3 HILS의 유압 시뮬레이션은 A1에서 개발한 범용 플랜트 모델을 재사용합니다.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[Package 1: A1]                 [Package 2: A3]                 │</w:t>
        <w:br/>
        <w:t>│       │                               │                          │</w:t>
        <w:br/>
        <w:t>│  범용 플랜트 모델 개발          ──재사용──→  SCALEXIO에서 실시간 실행   │</w:t>
        <w:br/>
        <w:t>│  (유압/구동/작업기 SW 모델)              │                          │</w:t>
        <w:br/>
        <w:t>│       │                               ▼                          │</w:t>
        <w:br/>
        <w:t>│       │                     ┌─────────────────────┐             │</w:t>
        <w:br/>
        <w:t>│       │                     │ 유압 부하 시뮬레이터 │             │</w:t>
        <w:br/>
        <w:t>│       │                     │ (전자식 부하 박스)   │             │</w:t>
        <w:br/>
        <w:t>│       │                     │   = HW only        │             │</w:t>
        <w:br/>
        <w:t>│       │                     └─────────────────────┘             │</w:t>
        <w:br/>
        <w:t>│       │                               │                          │</w:t>
        <w:br/>
        <w:t>│       │                          ECU ↔ I/O 연결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A1 (MIL/SILS)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A3 (HILS)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**유압 모델 SW**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 (400백만원)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**재사용** (추가 비용 없음)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**부하 시뮬레이터**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불필요 (PC 내부 계산)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**HW 구매** (100백만원)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**실행 환경**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ECU (VEOS)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실제 ECU + SCALEXIO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2.4 단계별 검증 흐름</w:t>
      </w:r>
    </w:p>
    <w:p>
      <w:r>
        <w:rPr>
          <w:rFonts w:ascii="Consolas" w:hAnsi="Consolas" w:eastAsia="Consolas"/>
          <w:b w:val="0"/>
          <w:sz w:val="18"/>
        </w:rPr>
        <w:t>[STEP 1: A2 코드분석]       [STEP 2: A3 HILS]        [STEP 3: A4 시나리오]</w:t>
        <w:br/>
        <w:t xml:space="preserve">         │                        │                         │</w:t>
        <w:br/>
        <w:t xml:space="preserve">    소스코드 입력              ECU 연결                 가상 환경 연동</w:t>
        <w:br/>
        <w:t xml:space="preserve">         │                        │                         │</w:t>
        <w:br/>
        <w:t xml:space="preserve">    ┌────┴────┐            ┌────┴────┐              ┌────┴────┐</w:t>
        <w:br/>
        <w:t xml:space="preserve">    │정적분석  │            │통신검증  │              │센서시뮬  │</w:t>
        <w:br/>
        <w:t xml:space="preserve">    │MISRA-C  │            │J1939/ETH│              │LiDAR/CAM│</w:t>
        <w:br/>
        <w:t xml:space="preserve">    └────┬────┘            └────┬────┘              └────┬────┘</w:t>
        <w:br/>
        <w:t xml:space="preserve">         │                        │                         │</w:t>
        <w:br/>
        <w:t xml:space="preserve">    ┌────┴────┐            ┌────┴────┐              ┌────┴────┐</w:t>
        <w:br/>
        <w:t xml:space="preserve">    │커버리지  │            │Fault Inj│              │시나리오  │</w:t>
        <w:br/>
        <w:t xml:space="preserve">    │MC/DC   │            │센서단선  │              │토공작업  │</w:t>
        <w:br/>
        <w:t xml:space="preserve">    └────┬────┘            └────┬────┘              └────┬────┘</w:t>
        <w:br/>
        <w:t xml:space="preserve">         │                        │                         │</w:t>
        <w:br/>
        <w:t xml:space="preserve">         ▼                        ▼                         ▼</w:t>
        <w:br/>
        <w:t xml:space="preserve">    [코드 품질 OK?]          [ECU 동작 OK?]           [안전 동작 OK?]</w:t>
      </w:r>
    </w:p>
    <w:p>
      <w:r>
        <w:rPr>
          <w:rFonts w:ascii="맑은 고딕" w:hAnsi="맑은 고딕" w:eastAsia="맑은 고딕"/>
          <w:b/>
          <w:sz w:val="28"/>
        </w:rPr>
        <w:t>2.4 활용 시나리오</w:t>
      </w:r>
    </w:p>
    <w:p>
      <w:r>
        <w:rPr>
          <w:rFonts w:ascii="맑은 고딕" w:hAnsi="맑은 고딕" w:eastAsia="맑은 고딕"/>
          <w:b/>
          <w:sz w:val="24"/>
        </w:rPr>
        <w:t>시나리오 3: 부품사 ECU 통합 검증</w:t>
      </w:r>
    </w:p>
    <w:p>
      <w:r>
        <w:rPr>
          <w:rFonts w:ascii="Consolas" w:hAnsi="Consolas" w:eastAsia="Consolas"/>
          <w:b w:val="0"/>
          <w:sz w:val="18"/>
        </w:rPr>
        <w:t>[부품사 C]                    [Package 2 인프라]</w:t>
        <w:br/>
        <w:br/>
        <w:t>ECU (제어기 HW)  ─────────→   A3 HILS 연결</w:t>
        <w:br/>
        <w:t>ECU 소스코드    ─────────→   A2 코드분석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│ 통합 검증  │</w:t>
        <w:br/>
        <w:t xml:space="preserve">                             │ 파이프라인 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▼           ▼</w:t>
        <w:br/>
        <w:t xml:space="preserve">                        [코드 품질]  [ECU 동작]</w:t>
        <w:br/>
        <w:t xml:space="preserve">                        리포트       리포트</w:t>
      </w:r>
    </w:p>
    <w:p>
      <w:r>
        <w:rPr>
          <w:rFonts w:ascii="맑은 고딕" w:hAnsi="맑은 고딕" w:eastAsia="맑은 고딕"/>
          <w:b/>
          <w:sz w:val="24"/>
        </w:rPr>
        <w:t>시나리오 4: 자율작업 시나리오 검증</w:t>
      </w:r>
    </w:p>
    <w:p>
      <w:r>
        <w:rPr>
          <w:rFonts w:ascii="Consolas" w:hAnsi="Consolas" w:eastAsia="Consolas"/>
          <w:b w:val="0"/>
          <w:sz w:val="18"/>
        </w:rPr>
        <w:t>[완성차 D]                    [Package 2 인프라]</w:t>
        <w:br/>
        <w:br/>
        <w:t>VCU + 인지 ECU  ─────────→   A4 시나리오 검증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│ 가상 센서  │</w:t>
        <w:br/>
        <w:t xml:space="preserve">                             │ LiDAR/CAM 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┌──────────────┼──────────────┐</w:t>
        <w:br/>
        <w:t xml:space="preserve">                    ▼              ▼              ▼</w:t>
        <w:br/>
        <w:t xml:space="preserve">              [장애물 회피]   [작업자 감지]   [비상정지]</w:t>
        <w:br/>
        <w:t xml:space="preserve">               시나리오        시나리오        시나리오</w:t>
      </w:r>
    </w:p>
    <w:p>
      <w:r>
        <w:rPr>
          <w:rFonts w:ascii="맑은 고딕" w:hAnsi="맑은 고딕" w:eastAsia="맑은 고딕"/>
          <w:b/>
          <w:sz w:val="28"/>
        </w:rPr>
        <w:t>2.5 주요 장비 사양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모듈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사양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**A2**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정적분석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STATIC v7.x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MISRA-C:2012/CWE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커버리지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COVER v5.x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MC/DC 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테스트 자동화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CT v4.x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단위/통합 테스트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분석 서버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Dell PowerEdge (32코어, 128GB)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CI/CD 연동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**A3**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**HILS 시뮬레이터**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**dSPACE SCALEXIO LabBox**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**ECU 실물 연결**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I/O 보드 세트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DS2655(CAN), DS2680(Ethernet)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J1939+100BASE-T1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 부하 시뮬레이터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전자식 부하 박스 (16ch)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**HW only** ※A1 모델 재사용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Fault Injection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FIT v3.x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 단선/단락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**A4**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GPU 서버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Dell PowerEdge + NVIDIA A100 80GB ×4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 시뮬/AI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3D 환경 엔진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**CARLA (오픈소스)**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※ LiDAR/Camera 내장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 도구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AUTOSIM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토공작업 시나리오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건설현장 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CARLA 커스텀 환경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굴착/건설 현장 모델</w:t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**CARLA 센서 시뮬레이션 (별도 구매 불필요)**: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LiDAR: Velodyne VLP-16/32, Ouster OS1 에뮬레이션 (포인트클라우드 생성)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Camera: RGB/Depth/Semantic Segmentation 카메라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Radar: 2D/3D 레이더 시뮬레이션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※ LGSVL은 2022년 1월 지원 종료 → CARLA 단일화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32"/>
        </w:rPr>
        <w:t>📦 Package 3: 실차-가상 연동 커넥티비티 평가 인프라</w:t>
      </w:r>
    </w:p>
    <w:p>
      <w:r>
        <w:rPr>
          <w:rFonts w:ascii="맑은 고딕" w:hAnsi="맑은 고딕" w:eastAsia="맑은 고딕"/>
          <w:b/>
          <w:sz w:val="28"/>
        </w:rPr>
        <w:t>3.1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A5 (VILS) + A6 (실차 계측) + B6 (커넥티비티)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실차에 ECU 장착 후 가상 환경 연동 + 5G/LTE 통신 보안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레벨**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실차 + 가상 환경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표준**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 19014, UN R155/R156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1,110백만원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연차**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3차년도 (2028)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3.2 시스템 구성도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         Package 3: 실차-가상 연동 커넥티비티 평가  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│</w:t>
        <w:br/>
        <w:t>│  ┌──────────────────┐         ┌──────────────────────────────┐   │</w:t>
        <w:br/>
        <w:t>│  │    실제 굴착기    │ ←─────→ │      가상 외부 환경           │   │</w:t>
        <w:br/>
        <w:t>│  │   (ECU 장착)     │         │  • 가상 지형 (경사/연약)      │   │</w:t>
        <w:br/>
        <w:t>│  │                  │         │  • 가상 장애물 (작업자)       │   │</w:t>
        <w:br/>
        <w:t>│  │  ┌────────────┐  │         │  • 통신 시뮬레이션 (5G 지연)  │   │</w:t>
        <w:br/>
        <w:t>│  │  │MicroAutoBox│  │         └──────────────────────────────┘   │</w:t>
        <w:br/>
        <w:t>│  │  └────────────┘  │                      │                      │</w:t>
        <w:br/>
        <w:t>│  └──────────────────┘                      │                      │</w:t>
        <w:br/>
        <w:t>│           │                                │                      │</w:t>
        <w:br/>
        <w:t>│           ▼                                ▼                      │</w:t>
        <w:br/>
        <w:t>│  ┌──────────────────┐         ┌──────────────────────────────┐   │</w:t>
        <w:br/>
        <w:t>│  │  A6: 실차 계측    │         │  B6: 커넥티비티 검증          │   │</w:t>
        <w:br/>
        <w:t>│  │  • GPS RTK       │         │  • 5G/LTE 프로토콜 분석      │   │</w:t>
        <w:br/>
        <w:t>│  │  • IMU          │         │  • IDS 이상탐지 (Suricata)   │   │</w:t>
        <w:br/>
        <w:t>│  │  • 유압 센서     │         │  • Ethernet 분석 (SDM 대응)  │   │</w:t>
        <w:br/>
        <w:t>│  └──────────────────┘         └──────────────────────────────┘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/>
          <w:sz w:val="28"/>
        </w:rPr>
        <w:t>3.3 VILS vs 실차 시험장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테스트 유형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VILS (A5)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실차 시험장 (A6)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**성격**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위험/이상 상황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 동작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**GPS 스푸핑**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❌ (불가)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**통신 지연/끊김**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❌ (불가)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**작업자 급출현**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(가상)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❌ (위험)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**경사 주행**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△ (가상)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(실제)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**토사 굴착**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△ (가상)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(실제)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**적재 성능**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△ (가상)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 (실제)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3.4 활용 시나리오</w:t>
      </w:r>
    </w:p>
    <w:p>
      <w:r>
        <w:rPr>
          <w:rFonts w:ascii="맑은 고딕" w:hAnsi="맑은 고딕" w:eastAsia="맑은 고딕"/>
          <w:b/>
          <w:sz w:val="24"/>
        </w:rPr>
        <w:t>시나리오 5: 원격 제어 통신 지연 대응 검증</w:t>
      </w:r>
    </w:p>
    <w:p>
      <w:r>
        <w:rPr>
          <w:rFonts w:ascii="Consolas" w:hAnsi="Consolas" w:eastAsia="Consolas"/>
          <w:b w:val="0"/>
          <w:sz w:val="18"/>
        </w:rPr>
        <w:t>[완성차 E]                    [Package 3 인프라]</w:t>
        <w:br/>
        <w:br/>
        <w:t>무인 굴착기 + VCU  ─────→   실차-가상 연동 시스템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│ 통신 시뮬  │</w:t>
        <w:br/>
        <w:t xml:space="preserve">                             │ 5G 지연   │</w:t>
        <w:br/>
        <w:t xml:space="preserve">                             │ (100~500ms)│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┌──────────────┴──────────────┐</w:t>
        <w:br/>
        <w:t xml:space="preserve">                    ▼                             ▼</w:t>
        <w:br/>
        <w:t xml:space="preserve">              [100ms 지연]                  [500ms 지연]</w:t>
        <w:br/>
        <w:t xml:space="preserve">              정상 동작 확인               Fail-safe 동작</w:t>
      </w:r>
    </w:p>
    <w:p>
      <w:r>
        <w:rPr>
          <w:rFonts w:ascii="맑은 고딕" w:hAnsi="맑은 고딕" w:eastAsia="맑은 고딕"/>
          <w:b/>
          <w:sz w:val="24"/>
        </w:rPr>
        <w:t>시나리오 6: 사이버 공격 대응 검증</w:t>
      </w:r>
    </w:p>
    <w:p>
      <w:r>
        <w:rPr>
          <w:rFonts w:ascii="Consolas" w:hAnsi="Consolas" w:eastAsia="Consolas"/>
          <w:b w:val="0"/>
          <w:sz w:val="18"/>
        </w:rPr>
        <w:t>[완성차 F]                    [Package 3 인프라]</w:t>
        <w:br/>
        <w:br/>
        <w:t>원격 제어 시스템  ─────────→   B6 커넥티비티 검증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│ 공격 시뮬  │</w:t>
        <w:br/>
        <w:t xml:space="preserve">                             │GPS 스푸핑 │</w:t>
        <w:br/>
        <w:t xml:space="preserve">                             │CAN 인젝션 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         [안전 동작 확인]</w:t>
        <w:br/>
        <w:t xml:space="preserve">                             비상정지/격리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32"/>
        </w:rPr>
        <w:t>📦 Package 4: 전주기 사이버보안 위협 분석 체계</w:t>
      </w:r>
    </w:p>
    <w:p>
      <w:r>
        <w:rPr>
          <w:rFonts w:ascii="맑은 고딕" w:hAnsi="맑은 고딕" w:eastAsia="맑은 고딕"/>
          <w:b/>
          <w:sz w:val="28"/>
        </w:rPr>
        <w:t>4.1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B1 (TARA) + B2 (보안코딩) + B3 (침투테스트) + B4 (CSMS)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설계~운영 전 주기 사이버보안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레벨**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문서 → PC → ECU → 프로세스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표준**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ISO/SAE 21434, EU CRA, UN R155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1,100백만원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연차**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2차년도 (2027)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4.2 시스템 구성도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            Package 4: 전주기 사이버보안 위협 분석  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│</w:t>
        <w:br/>
        <w:t>│  [설계 단계]      [구현 단계]      [검증 단계]      [운영 단계]    │</w:t>
        <w:br/>
        <w:t>│       │               │               │               │          │</w:t>
        <w:br/>
        <w:t>│       ▼               ▼               ▼               ▼          │</w:t>
        <w:br/>
        <w:t>│  ┌─────────┐    ┌─────────┐    ┌─────────┐    ┌─────────┐       │</w:t>
        <w:br/>
        <w:t>│  │B1: TARA │ →  │B2: 보안 │ →  │B3: 침투 │ →  │B4: CSMS │       │</w:t>
        <w:br/>
        <w:t>│  │위협분석  │    │코딩분석 │    │테스트   │    │인증지원 │       │</w:t>
        <w:br/>
        <w:t>│  └─────────┘    └─────────┘    └─────────┘    └─────────┘       │</w:t>
        <w:br/>
        <w:t>│       │               │               │               │          │</w:t>
        <w:br/>
        <w:t>│  • 자산 식별     • CWE 검출     • CAN 퍼징     • 정책 수립      │</w:t>
        <w:br/>
        <w:t>│  • STRIDE       • CERT 규칙    • GPS 스푸핑    • 공급망 평가    │</w:t>
        <w:br/>
        <w:t>│  • Attack Tree  • 취약점 수정   • Ethernet 공격  • 사고 대응     │</w:t>
        <w:br/>
        <w:t>│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/>
          <w:sz w:val="28"/>
        </w:rPr>
        <w:t>4.3 활용 시나리오</w:t>
      </w:r>
    </w:p>
    <w:p>
      <w:r>
        <w:rPr>
          <w:rFonts w:ascii="맑은 고딕" w:hAnsi="맑은 고딕" w:eastAsia="맑은 고딕"/>
          <w:b/>
          <w:sz w:val="24"/>
        </w:rPr>
        <w:t>시나리오 7: ISO/SAE 21434 대응 전주기 검증</w:t>
      </w:r>
    </w:p>
    <w:p>
      <w:r>
        <w:rPr>
          <w:rFonts w:ascii="Consolas" w:hAnsi="Consolas" w:eastAsia="Consolas"/>
          <w:b w:val="0"/>
          <w:sz w:val="18"/>
        </w:rPr>
        <w:t>[완성차 G]                    [Package 4 인프라]</w:t>
        <w:br/>
        <w:br/>
        <w:t>시스템 설계서  ─────────→   B1 TARA 분석</w:t>
        <w:br/>
        <w:t xml:space="preserve">                                   │</w:t>
        <w:br/>
        <w:t xml:space="preserve">                             위협 시나리오 도출</w:t>
        <w:br/>
        <w:t xml:space="preserve">                                   │</w:t>
        <w:br/>
        <w:t>소스코드      ─────────→   B2 보안 코딩 분석</w:t>
        <w:br/>
        <w:t xml:space="preserve">                                   │</w:t>
        <w:br/>
        <w:t xml:space="preserve">                             취약점 수정 가이드</w:t>
        <w:br/>
        <w:t xml:space="preserve">                                   │</w:t>
        <w:br/>
        <w:t>ECU 샘플      ─────────→   B3 침투 테스트</w:t>
        <w:br/>
        <w:t xml:space="preserve">                                   │</w:t>
        <w:br/>
        <w:t xml:space="preserve">                             모의 해킹 리포트</w:t>
        <w:br/>
        <w:t xml:space="preserve">                                   │</w:t>
        <w:br/>
        <w:t>인증 신청     ─────────→   B4 CSMS 지원</w:t>
        <w:br/>
        <w:t xml:space="preserve">                                   │</w:t>
        <w:br/>
        <w:t xml:space="preserve">                             인증 문서 패키지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32"/>
        </w:rPr>
        <w:t>📦 Package 5: 국제 규제 대응 인증 평가 도구</w:t>
      </w:r>
    </w:p>
    <w:p>
      <w:r>
        <w:rPr>
          <w:rFonts w:ascii="맑은 고딕" w:hAnsi="맑은 고딕" w:eastAsia="맑은 고딕"/>
          <w:b/>
          <w:sz w:val="28"/>
        </w:rPr>
        <w:t>5.1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B5 (SUMS 검증)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OTA 업데이트 보안성 검증, UN R156 대응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레벨**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ECU + OTA 서버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표준**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UN R156, EU CRA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250백만원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연차**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4차년도 (2029)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5.2 시스템 구성도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            Package 5: 국제 규제 대응 인증 평가     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│</w:t>
        <w:br/>
        <w:t>│  ┌─────────────────┐              ┌─────────────────┐            │</w:t>
        <w:br/>
        <w:t>│  │   OTA 서버       │   ───────→  │    ECU          │            │</w:t>
        <w:br/>
        <w:t>│  │  (업데이트 배포)  │   5G/LTE   │  (수신/설치)     │            │</w:t>
        <w:br/>
        <w:t>│  └─────────────────┘              └─────────────────┘            │</w:t>
        <w:br/>
        <w:t>│           │                              │                        │</w:t>
        <w:br/>
        <w:t>│           ▼                              ▼                        │</w:t>
        <w:br/>
        <w:t>│  ┌─────────────────────────────────────────────────────┐         │</w:t>
        <w:br/>
        <w:t>│  │                B5: SUMS 검증 도구                    │         │</w:t>
        <w:br/>
        <w:t>│  │  • 업데이트 무결성 검증 (서명/암호화)                  │         │</w:t>
        <w:br/>
        <w:t>│  │  • 롤백(Rollback) 기능 테스트                        │         │</w:t>
        <w:br/>
        <w:t>│  │  • 업데이트 이력 관리 (5년 보관)                      │         │</w:t>
        <w:br/>
        <w:t>│  │  • 저대역폭/불안정 네트워크 환경 검증                  │         │</w:t>
        <w:br/>
        <w:t>│  └─────────────────────────────────────────────────────┘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32"/>
        </w:rPr>
        <w:t>📦 Package 6: 신뢰할 수 있는 AI 안전성 실증 설비</w:t>
      </w:r>
    </w:p>
    <w:p>
      <w:r>
        <w:rPr>
          <w:rFonts w:ascii="맑은 고딕" w:hAnsi="맑은 고딕" w:eastAsia="맑은 고딕"/>
          <w:b/>
          <w:sz w:val="28"/>
        </w:rPr>
        <w:t>6.1 시스템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**구성 장비**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C1 (XAI) + C2 (Adversarial) + C3 (MLOps)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기능**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모델 성능/보안/수명주기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**검증 레벨**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PC(GPU) → ECU → Cloud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**적용 표준**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EU AI 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**예산**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850백만원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**구축 연차**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3차년도 (2028)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6.2 시스템 구성도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            Package 6: 신뢰할 수 있는 AI 안전성 실증              │</w:t>
        <w:br/>
        <w:t>├───────────────────────────────────────────────────────────────────┤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│</w:t>
        <w:br/>
        <w:t>│  [개발/학습]         [배포 전 검증]         [운영/유지]           │</w:t>
        <w:br/>
        <w:t>│       │                   │                    │                  │</w:t>
        <w:br/>
        <w:t>│       ▼                   ▼                    ▼                  │</w:t>
        <w:br/>
        <w:t>│  ┌─────────────┐   ┌─────────────┐   ┌─────────────────┐        │</w:t>
        <w:br/>
        <w:t>│  │C1: AI 검증  │ → │C2: 적대적   │ → │C3: MLOps        │        │</w:t>
        <w:br/>
        <w:t>│  │   + XAI    │   │   공격 테스트│   │  수명주기 관리   │        │</w:t>
        <w:br/>
        <w:t>│  └─────────────┘   └─────────────┘   └─────────────────┘        │</w:t>
        <w:br/>
        <w:t>│       │                   │                    │                  │</w:t>
        <w:br/>
        <w:t>│  • 정확도 측정      • Adversarial    • 버전 관리               │</w:t>
        <w:br/>
        <w:t>│  • mAP/IoU           Patch         • 드리프트 탐지            │</w:t>
        <w:br/>
        <w:t>│  • XAI 리포트      • LiDAR 스푸핑    • 재학습 검증              │</w:t>
        <w:br/>
        <w:t>│  • 환경 검증       • 작업자 오분류   • 업데이트 영향도           │</w:t>
        <w:br/>
        <w:t>│   (먼지/진동)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/>
          <w:sz w:val="28"/>
        </w:rPr>
        <w:t>6.3 EU AI Act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EU AI Act 요구사항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대응 기능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**설명가능성 (Explainability)**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C1: XAI 리포트 자동 생성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**편향성 검증**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C1: 환경별 성능 편차 분석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**강건성 (Robustness)**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C2: 적대적 공격 테스트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**사후 모니터링**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C3: 필드 성능 드리프트 탐지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**인적 감독**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C3: 모델 업데이트 승인 워크플로우</w:t>
            </w:r>
          </w:p>
        </w:tc>
      </w:tr>
    </w:tbl>
    <w:p>
      <w:r>
        <w:rPr>
          <w:rFonts w:ascii="맑은 고딕" w:hAnsi="맑은 고딕" w:eastAsia="맑은 고딕"/>
          <w:b/>
          <w:sz w:val="28"/>
        </w:rPr>
        <w:t>6.4 활용 시나리오</w:t>
      </w:r>
    </w:p>
    <w:p>
      <w:r>
        <w:rPr>
          <w:rFonts w:ascii="맑은 고딕" w:hAnsi="맑은 고딕" w:eastAsia="맑은 고딕"/>
          <w:b/>
          <w:sz w:val="24"/>
        </w:rPr>
        <w:t>시나리오 8: 자율작업 AI 모델 인증 지원</w:t>
      </w:r>
    </w:p>
    <w:p>
      <w:r>
        <w:rPr>
          <w:rFonts w:ascii="Consolas" w:hAnsi="Consolas" w:eastAsia="Consolas"/>
          <w:b w:val="0"/>
          <w:sz w:val="18"/>
        </w:rPr>
        <w:t>[완성차 H]                    [Package 6 인프라]</w:t>
        <w:br/>
        <w:br/>
        <w:t>객체 인식 AI 모델  ─────→   C1: 성능/XAI 검증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│ 정확도 98%│</w:t>
        <w:br/>
        <w:t xml:space="preserve">                             │ XAI OK   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         C2: 적대적 공격</w:t>
        <w:br/>
        <w:t xml:space="preserve">                                   │</w:t>
        <w:br/>
        <w:t xml:space="preserve">                             ┌─────┴─────┐</w:t>
        <w:br/>
        <w:t xml:space="preserve">                             │ 공격 방어 │</w:t>
        <w:br/>
        <w:t xml:space="preserve">                             │  테스트   │</w:t>
        <w:br/>
        <w:t xml:space="preserve">                             └─────┬─────┘</w:t>
        <w:br/>
        <w:t xml:space="preserve">                                   │</w:t>
        <w:br/>
        <w:t xml:space="preserve">                             C3: MLOps 등록</w:t>
        <w:br/>
        <w:t xml:space="preserve">                                   │</w:t>
        <w:br/>
        <w:t xml:space="preserve">                             [인증 제출 패키지]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📊 패키지간 데이터 흐름</w:t>
      </w:r>
    </w:p>
    <w:p>
      <w:r>
        <w:rPr>
          <w:rFonts w:ascii="Consolas" w:hAnsi="Consolas" w:eastAsia="Consolas"/>
          <w:b w:val="0"/>
          <w:sz w:val="18"/>
        </w:rPr>
        <w:t>flowchart LR</w:t>
        <w:br/>
        <w:t xml:space="preserve">    subgraph 개발["개발 단계"]</w:t>
        <w:br/>
        <w:t xml:space="preserve">        P1[Package 1&lt;br&gt;모델링 검증]</w:t>
        <w:br/>
        <w:t xml:space="preserve">        P2[Package 2&lt;br&gt;SW/HW 검증]</w:t>
        <w:br/>
        <w:t xml:space="preserve">    end</w:t>
        <w:br/>
        <w:br/>
        <w:t xml:space="preserve">    subgraph 보안["보안 검증"]</w:t>
        <w:br/>
        <w:t xml:space="preserve">        P4[Package 4&lt;br&gt;사이버보안]</w:t>
        <w:br/>
        <w:t xml:space="preserve">        P5[Package 5&lt;br&gt;인증 평가]</w:t>
        <w:br/>
        <w:t xml:space="preserve">    end</w:t>
        <w:br/>
        <w:br/>
        <w:t xml:space="preserve">    subgraph AI["AI 검증"]</w:t>
        <w:br/>
        <w:t xml:space="preserve">        P6[Package 6&lt;br&gt;AI 안전성]</w:t>
        <w:br/>
        <w:t xml:space="preserve">    end</w:t>
        <w:br/>
        <w:br/>
        <w:t xml:space="preserve">    subgraph 실차["실차 검증"]</w:t>
        <w:br/>
        <w:t xml:space="preserve">        P3[Package 3&lt;br&gt;실차-가상 연동]</w:t>
        <w:br/>
        <w:t xml:space="preserve">    end</w:t>
        <w:br/>
        <w:br/>
        <w:t xml:space="preserve">    P1 --&gt;|모델 검증 완료| P2</w:t>
        <w:br/>
        <w:t xml:space="preserve">    P2 --&gt;|ECU 검증 완료| P3</w:t>
        <w:br/>
        <w:t xml:space="preserve">    P4 --&gt;|보안 요구사항| P2</w:t>
        <w:br/>
        <w:t xml:space="preserve">    P5 --&gt;|OTA 검증| P3</w:t>
        <w:br/>
        <w:t xml:space="preserve">    P6 --&gt;|AI 모델| P2</w:t>
        <w:br/>
        <w:t xml:space="preserve">    P6 --&gt;|AI 운영 모니터링| P3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 w:val="0"/>
          <w:sz w:val="20"/>
        </w:rPr>
        <w:t>*문서 끝*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