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color w:val="000000"/>
        </w:rPr>
      </w:pPr>
      <w:bookmarkStart w:colFirst="0" w:colLast="0" w:name="_3y5kapb7syn" w:id="0"/>
      <w:bookmarkEnd w:id="0"/>
      <w:r w:rsidDel="00000000" w:rsidR="00000000" w:rsidRPr="00000000">
        <w:rPr>
          <w:color w:val="000000"/>
          <w:rtl w:val="0"/>
        </w:rPr>
        <w:t xml:space="preserve">JUDGING CRITERIA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breakdown of what the judges are looking for in each section. </w:t>
      </w:r>
    </w:p>
    <w:tbl>
      <w:tblPr>
        <w:tblStyle w:val="Table1"/>
        <w:tblW w:w="99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0"/>
        <w:gridCol w:w="3331"/>
        <w:gridCol w:w="3331"/>
        <w:tblGridChange w:id="0">
          <w:tblGrid>
            <w:gridCol w:w="3330"/>
            <w:gridCol w:w="3331"/>
            <w:gridCol w:w="3331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Tricks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Level of difficulty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Originality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Appropriate to song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Held appropriate length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Mixture of strength and flexibility tricks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10/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Execution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Toes and lines</w:t>
              <w:br w:type="textWrapping"/>
              <w:t xml:space="preserve">Held comfortably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Finish each movement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10/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Choreography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An appropriate mixture of floor and pole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Originality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Did it suit the song?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Flow/fluid routine</w:t>
            </w:r>
          </w:p>
          <w:p w:rsidR="00000000" w:rsidDel="00000000" w:rsidP="00000000" w:rsidRDefault="00000000" w:rsidRPr="00000000" w14:paraId="00000013">
            <w:pPr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Creative combos and floor sequences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10/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Make-up/Costume/Props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Relevant to song choice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Originality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Used appropriately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10/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Overall Performance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Audience connection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Confidence on stage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Passion/Expression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whole package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Energy from start to finish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Commitment to story/routine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15/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DOUBLES ONLY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Synchronisations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10/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Bonus points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Wow factor &amp; extra flair +5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Penalties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Fall -5</w:t>
              <w:br w:type="textWrapping"/>
              <w:t xml:space="preserve">Costume malfunction -3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“Wobble” -2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