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56225" w14:textId="77777777" w:rsidR="00751777" w:rsidRDefault="00751777" w:rsidP="00751777">
      <w:pPr>
        <w:pStyle w:val="p1"/>
        <w:rPr>
          <w:rFonts w:asciiTheme="minorHAnsi" w:hAnsiTheme="minorHAnsi"/>
          <w:sz w:val="22"/>
          <w:szCs w:val="22"/>
        </w:rPr>
      </w:pPr>
      <w:proofErr w:type="spellStart"/>
      <w:r>
        <w:rPr>
          <w:rFonts w:asciiTheme="minorHAnsi" w:hAnsiTheme="minorHAnsi"/>
          <w:sz w:val="22"/>
          <w:szCs w:val="22"/>
        </w:rPr>
        <w:t>TItle</w:t>
      </w:r>
      <w:proofErr w:type="spellEnd"/>
      <w:r>
        <w:rPr>
          <w:rFonts w:asciiTheme="minorHAnsi" w:hAnsiTheme="minorHAnsi"/>
          <w:sz w:val="22"/>
          <w:szCs w:val="22"/>
        </w:rPr>
        <w:t>:</w:t>
      </w:r>
      <w:r>
        <w:rPr>
          <w:rStyle w:val="apple-converted-space"/>
          <w:rFonts w:asciiTheme="minorHAnsi" w:eastAsiaTheme="majorEastAsia" w:hAnsiTheme="minorHAnsi"/>
          <w:sz w:val="22"/>
          <w:szCs w:val="22"/>
        </w:rPr>
        <w:t> </w:t>
      </w:r>
    </w:p>
    <w:p w14:paraId="00D2E6B5" w14:textId="77777777" w:rsidR="00751777" w:rsidRDefault="00751777" w:rsidP="00751777">
      <w:pPr>
        <w:pStyle w:val="p1"/>
        <w:rPr>
          <w:rFonts w:asciiTheme="minorHAnsi" w:hAnsiTheme="minorHAnsi"/>
          <w:sz w:val="22"/>
          <w:szCs w:val="22"/>
        </w:rPr>
      </w:pPr>
      <w:r>
        <w:rPr>
          <w:rFonts w:asciiTheme="minorHAnsi" w:hAnsiTheme="minorHAnsi"/>
          <w:sz w:val="22"/>
          <w:szCs w:val="22"/>
        </w:rPr>
        <w:t>Hypercapnic Respiratory Failure is an Infrequently Detected Adverse Effect in Clinical Trials (or something similar)</w:t>
      </w:r>
      <w:r>
        <w:rPr>
          <w:rStyle w:val="apple-converted-space"/>
          <w:rFonts w:asciiTheme="minorHAnsi" w:eastAsiaTheme="majorEastAsia" w:hAnsiTheme="minorHAnsi"/>
          <w:sz w:val="22"/>
          <w:szCs w:val="22"/>
        </w:rPr>
        <w:t> </w:t>
      </w:r>
    </w:p>
    <w:p w14:paraId="35E96940" w14:textId="77777777" w:rsidR="00751777" w:rsidRDefault="00751777" w:rsidP="00751777">
      <w:pPr>
        <w:pStyle w:val="p2"/>
        <w:rPr>
          <w:rFonts w:asciiTheme="minorHAnsi" w:hAnsiTheme="minorHAnsi"/>
          <w:sz w:val="22"/>
          <w:szCs w:val="22"/>
        </w:rPr>
      </w:pPr>
    </w:p>
    <w:p w14:paraId="567786A4" w14:textId="77777777" w:rsidR="00751777" w:rsidRDefault="00751777" w:rsidP="00751777">
      <w:pPr>
        <w:pStyle w:val="p1"/>
        <w:rPr>
          <w:rFonts w:asciiTheme="minorHAnsi" w:hAnsiTheme="minorHAnsi"/>
          <w:sz w:val="22"/>
          <w:szCs w:val="22"/>
        </w:rPr>
      </w:pPr>
      <w:r>
        <w:rPr>
          <w:rFonts w:asciiTheme="minorHAnsi" w:hAnsiTheme="minorHAnsi"/>
          <w:sz w:val="22"/>
          <w:szCs w:val="22"/>
        </w:rPr>
        <w:t>Author Line:</w:t>
      </w:r>
      <w:r>
        <w:rPr>
          <w:rStyle w:val="apple-converted-space"/>
          <w:rFonts w:asciiTheme="minorHAnsi" w:eastAsiaTheme="majorEastAsia" w:hAnsiTheme="minorHAnsi"/>
          <w:sz w:val="22"/>
          <w:szCs w:val="22"/>
        </w:rPr>
        <w:t> </w:t>
      </w:r>
    </w:p>
    <w:p w14:paraId="427523F6" w14:textId="77777777" w:rsidR="00751777" w:rsidRDefault="00751777" w:rsidP="00751777">
      <w:pPr>
        <w:pStyle w:val="p1"/>
        <w:rPr>
          <w:rFonts w:asciiTheme="minorHAnsi" w:hAnsiTheme="minorHAnsi"/>
          <w:sz w:val="22"/>
          <w:szCs w:val="22"/>
        </w:rPr>
      </w:pPr>
      <w:r>
        <w:rPr>
          <w:rFonts w:asciiTheme="minorHAnsi" w:hAnsiTheme="minorHAnsi"/>
          <w:sz w:val="22"/>
          <w:szCs w:val="22"/>
        </w:rPr>
        <w:t xml:space="preserve">Dustin X Anderson-Bell MD </w:t>
      </w:r>
      <w:proofErr w:type="gramStart"/>
      <w:r>
        <w:rPr>
          <w:rFonts w:asciiTheme="minorHAnsi" w:hAnsiTheme="minorHAnsi"/>
          <w:sz w:val="22"/>
          <w:szCs w:val="22"/>
        </w:rPr>
        <w:t>ORCID:???</w:t>
      </w:r>
      <w:proofErr w:type="gramEnd"/>
      <w:r>
        <w:rPr>
          <w:rFonts w:asciiTheme="minorHAnsi" w:hAnsiTheme="minorHAnsi"/>
          <w:sz w:val="22"/>
          <w:szCs w:val="22"/>
        </w:rPr>
        <w:t xml:space="preserve"> </w:t>
      </w:r>
      <w:proofErr w:type="gramStart"/>
      <w:r>
        <w:rPr>
          <w:rFonts w:asciiTheme="minorHAnsi" w:hAnsiTheme="minorHAnsi"/>
          <w:sz w:val="22"/>
          <w:szCs w:val="22"/>
        </w:rPr>
        <w:t>[ ]</w:t>
      </w:r>
      <w:proofErr w:type="gramEnd"/>
      <w:r>
        <w:rPr>
          <w:rFonts w:asciiTheme="minorHAnsi" w:hAnsiTheme="minorHAnsi"/>
          <w:sz w:val="22"/>
          <w:szCs w:val="22"/>
        </w:rPr>
        <w:t xml:space="preserve"> would set one up if you haven’t , ???? , Brian W Locke MD MSc ORCID: 0000-0002-3588-5238</w:t>
      </w:r>
    </w:p>
    <w:p w14:paraId="22F15ACD" w14:textId="77777777" w:rsidR="00751777" w:rsidRDefault="00751777" w:rsidP="00751777">
      <w:pPr>
        <w:pStyle w:val="p2"/>
        <w:rPr>
          <w:rFonts w:asciiTheme="minorHAnsi" w:hAnsiTheme="minorHAnsi"/>
          <w:sz w:val="22"/>
          <w:szCs w:val="22"/>
        </w:rPr>
      </w:pPr>
    </w:p>
    <w:p w14:paraId="20353A6C" w14:textId="77777777" w:rsidR="00751777" w:rsidRDefault="00751777" w:rsidP="00751777">
      <w:pPr>
        <w:pStyle w:val="p1"/>
        <w:rPr>
          <w:rFonts w:asciiTheme="minorHAnsi" w:hAnsiTheme="minorHAnsi"/>
          <w:sz w:val="22"/>
          <w:szCs w:val="22"/>
        </w:rPr>
      </w:pPr>
      <w:r>
        <w:rPr>
          <w:rFonts w:asciiTheme="minorHAnsi" w:hAnsiTheme="minorHAnsi"/>
          <w:sz w:val="22"/>
          <w:szCs w:val="22"/>
        </w:rPr>
        <w:t>Introduction:</w:t>
      </w:r>
      <w:r>
        <w:rPr>
          <w:rStyle w:val="apple-converted-space"/>
          <w:rFonts w:asciiTheme="minorHAnsi" w:eastAsiaTheme="majorEastAsia" w:hAnsiTheme="minorHAnsi"/>
          <w:sz w:val="22"/>
          <w:szCs w:val="22"/>
        </w:rPr>
        <w:t> </w:t>
      </w:r>
    </w:p>
    <w:p w14:paraId="350F13CE" w14:textId="77777777" w:rsidR="00751777" w:rsidRDefault="00751777" w:rsidP="00751777">
      <w:pPr>
        <w:pStyle w:val="p2"/>
        <w:rPr>
          <w:rFonts w:asciiTheme="minorHAnsi" w:hAnsiTheme="minorHAnsi"/>
          <w:sz w:val="22"/>
          <w:szCs w:val="22"/>
        </w:rPr>
      </w:pPr>
    </w:p>
    <w:p w14:paraId="1E77A61F" w14:textId="77777777" w:rsidR="00751777" w:rsidRDefault="00751777" w:rsidP="00751777">
      <w:pPr>
        <w:pStyle w:val="p1"/>
        <w:rPr>
          <w:rFonts w:asciiTheme="minorHAnsi" w:hAnsiTheme="minorHAnsi"/>
          <w:sz w:val="22"/>
          <w:szCs w:val="22"/>
        </w:rPr>
      </w:pPr>
      <w:r>
        <w:rPr>
          <w:rFonts w:asciiTheme="minorHAnsi" w:hAnsiTheme="minorHAnsi"/>
          <w:sz w:val="22"/>
          <w:szCs w:val="22"/>
        </w:rPr>
        <w:t xml:space="preserve">Many medications are either known or suspected to contribute to the development of hypercapnic respiratory failure (cite: </w:t>
      </w:r>
      <w:hyperlink r:id="rId4" w:history="1">
        <w:r>
          <w:rPr>
            <w:rStyle w:val="Hyperlink"/>
            <w:rFonts w:asciiTheme="minorHAnsi" w:eastAsiaTheme="majorEastAsia" w:hAnsiTheme="minorHAnsi"/>
            <w:sz w:val="22"/>
            <w:szCs w:val="22"/>
          </w:rPr>
          <w:t>https://www.ncbi.nlm.nih.gov/pmc/articles/PMC10503117/</w:t>
        </w:r>
      </w:hyperlink>
      <w:r>
        <w:rPr>
          <w:rFonts w:asciiTheme="minorHAnsi" w:hAnsiTheme="minorHAnsi"/>
          <w:sz w:val="22"/>
          <w:szCs w:val="22"/>
        </w:rPr>
        <w:t xml:space="preserve"> ). In some cases (e.g. opiate induced respiratory depression), the extent of the problem becomes apparent only after widespread (which sucks). We evaluated how frequently hypercapnic respiratory failure is reported as an adverse effect in clinical </w:t>
      </w:r>
      <w:proofErr w:type="spellStart"/>
      <w:r>
        <w:rPr>
          <w:rFonts w:asciiTheme="minorHAnsi" w:hAnsiTheme="minorHAnsi"/>
          <w:sz w:val="22"/>
          <w:szCs w:val="22"/>
        </w:rPr>
        <w:t>trails</w:t>
      </w:r>
      <w:proofErr w:type="spellEnd"/>
      <w:r>
        <w:rPr>
          <w:rFonts w:asciiTheme="minorHAnsi" w:hAnsiTheme="minorHAnsi"/>
          <w:sz w:val="22"/>
          <w:szCs w:val="22"/>
        </w:rPr>
        <w:t xml:space="preserve"> reported to </w:t>
      </w:r>
      <w:hyperlink r:id="rId5" w:history="1">
        <w:r>
          <w:rPr>
            <w:rStyle w:val="Hyperlink"/>
            <w:rFonts w:asciiTheme="minorHAnsi" w:eastAsiaTheme="majorEastAsia" w:hAnsiTheme="minorHAnsi"/>
            <w:sz w:val="22"/>
            <w:szCs w:val="22"/>
          </w:rPr>
          <w:t>clinicaltrials.gov</w:t>
        </w:r>
      </w:hyperlink>
      <w:r>
        <w:rPr>
          <w:rFonts w:asciiTheme="minorHAnsi" w:hAnsiTheme="minorHAnsi"/>
          <w:sz w:val="22"/>
          <w:szCs w:val="22"/>
        </w:rPr>
        <w:t>.</w:t>
      </w:r>
      <w:r>
        <w:rPr>
          <w:rStyle w:val="apple-converted-space"/>
          <w:rFonts w:asciiTheme="minorHAnsi" w:eastAsiaTheme="majorEastAsia" w:hAnsiTheme="minorHAnsi"/>
          <w:sz w:val="22"/>
          <w:szCs w:val="22"/>
        </w:rPr>
        <w:t> </w:t>
      </w:r>
    </w:p>
    <w:p w14:paraId="6F2CB665" w14:textId="77777777" w:rsidR="00751777" w:rsidRDefault="00751777" w:rsidP="00751777">
      <w:pPr>
        <w:pStyle w:val="p2"/>
        <w:rPr>
          <w:rFonts w:asciiTheme="minorHAnsi" w:hAnsiTheme="minorHAnsi"/>
          <w:sz w:val="22"/>
          <w:szCs w:val="22"/>
        </w:rPr>
      </w:pPr>
    </w:p>
    <w:p w14:paraId="215E374E" w14:textId="77777777" w:rsidR="00751777" w:rsidRDefault="00751777" w:rsidP="00751777">
      <w:pPr>
        <w:pStyle w:val="p2"/>
        <w:rPr>
          <w:rFonts w:asciiTheme="minorHAnsi" w:hAnsiTheme="minorHAnsi"/>
          <w:sz w:val="22"/>
          <w:szCs w:val="22"/>
        </w:rPr>
      </w:pPr>
    </w:p>
    <w:p w14:paraId="367C737E" w14:textId="77777777" w:rsidR="00751777" w:rsidRDefault="00751777" w:rsidP="00751777">
      <w:pPr>
        <w:pStyle w:val="p1"/>
        <w:rPr>
          <w:rFonts w:asciiTheme="minorHAnsi" w:hAnsiTheme="minorHAnsi"/>
          <w:sz w:val="22"/>
          <w:szCs w:val="22"/>
        </w:rPr>
      </w:pPr>
      <w:r>
        <w:rPr>
          <w:rFonts w:asciiTheme="minorHAnsi" w:hAnsiTheme="minorHAnsi"/>
          <w:sz w:val="22"/>
          <w:szCs w:val="22"/>
        </w:rPr>
        <w:t>Methods:</w:t>
      </w:r>
      <w:r>
        <w:rPr>
          <w:rStyle w:val="apple-converted-space"/>
          <w:rFonts w:asciiTheme="minorHAnsi" w:eastAsiaTheme="majorEastAsia" w:hAnsiTheme="minorHAnsi"/>
          <w:sz w:val="22"/>
          <w:szCs w:val="22"/>
        </w:rPr>
        <w:t> </w:t>
      </w:r>
    </w:p>
    <w:p w14:paraId="5F677F8A" w14:textId="77777777" w:rsidR="00751777" w:rsidRDefault="00751777" w:rsidP="00751777">
      <w:pPr>
        <w:pStyle w:val="p1"/>
        <w:rPr>
          <w:rFonts w:asciiTheme="minorHAnsi" w:hAnsiTheme="minorHAnsi"/>
          <w:sz w:val="22"/>
          <w:szCs w:val="22"/>
        </w:rPr>
      </w:pPr>
      <w:r>
        <w:rPr>
          <w:rFonts w:asciiTheme="minorHAnsi" w:hAnsiTheme="minorHAnsi"/>
          <w:sz w:val="22"/>
          <w:szCs w:val="22"/>
        </w:rPr>
        <w:t xml:space="preserve">We utilized data from </w:t>
      </w:r>
      <w:hyperlink r:id="rId6" w:history="1">
        <w:r>
          <w:rPr>
            <w:rStyle w:val="Hyperlink"/>
            <w:rFonts w:asciiTheme="minorHAnsi" w:eastAsiaTheme="majorEastAsia" w:hAnsiTheme="minorHAnsi"/>
            <w:sz w:val="22"/>
            <w:szCs w:val="22"/>
          </w:rPr>
          <w:t>clinicaltrials.gov</w:t>
        </w:r>
      </w:hyperlink>
      <w:r>
        <w:rPr>
          <w:rFonts w:asciiTheme="minorHAnsi" w:hAnsiTheme="minorHAnsi"/>
          <w:sz w:val="22"/>
          <w:szCs w:val="22"/>
        </w:rPr>
        <w:t xml:space="preserve"> (accessed Dec 25th, 2022) as parsed by Shi and Du</w:t>
      </w:r>
      <w:r>
        <w:rPr>
          <w:rFonts w:asciiTheme="minorHAnsi" w:hAnsiTheme="minorHAnsi"/>
          <w:sz w:val="22"/>
          <w:szCs w:val="22"/>
          <w:vertAlign w:val="superscript"/>
        </w:rPr>
        <w:t>1</w:t>
      </w:r>
      <w:r>
        <w:rPr>
          <w:rFonts w:asciiTheme="minorHAnsi" w:hAnsiTheme="minorHAnsi"/>
          <w:sz w:val="22"/>
          <w:szCs w:val="22"/>
        </w:rPr>
        <w:t>, who trained a transformer natural language processing model (BioBERT</w:t>
      </w:r>
      <w:r>
        <w:rPr>
          <w:rFonts w:asciiTheme="minorHAnsi" w:hAnsiTheme="minorHAnsi"/>
          <w:sz w:val="22"/>
          <w:szCs w:val="22"/>
          <w:vertAlign w:val="superscript"/>
        </w:rPr>
        <w:t>2</w:t>
      </w:r>
      <w:r>
        <w:rPr>
          <w:rFonts w:asciiTheme="minorHAnsi" w:hAnsiTheme="minorHAnsi"/>
          <w:sz w:val="22"/>
          <w:szCs w:val="22"/>
        </w:rPr>
        <w:t>) to extract study arm-</w:t>
      </w:r>
      <w:proofErr w:type="gramStart"/>
      <w:r>
        <w:rPr>
          <w:rFonts w:asciiTheme="minorHAnsi" w:hAnsiTheme="minorHAnsi"/>
          <w:sz w:val="22"/>
          <w:szCs w:val="22"/>
        </w:rPr>
        <w:t>level</w:t>
      </w:r>
      <w:r>
        <w:rPr>
          <w:rStyle w:val="apple-converted-space"/>
          <w:rFonts w:asciiTheme="minorHAnsi" w:eastAsiaTheme="majorEastAsia" w:hAnsiTheme="minorHAnsi"/>
          <w:sz w:val="22"/>
          <w:szCs w:val="22"/>
        </w:rPr>
        <w:t xml:space="preserve">  </w:t>
      </w:r>
      <w:r>
        <w:rPr>
          <w:rFonts w:asciiTheme="minorHAnsi" w:hAnsiTheme="minorHAnsi"/>
          <w:sz w:val="22"/>
          <w:szCs w:val="22"/>
        </w:rPr>
        <w:t>trial</w:t>
      </w:r>
      <w:proofErr w:type="gramEnd"/>
      <w:r>
        <w:rPr>
          <w:rFonts w:asciiTheme="minorHAnsi" w:hAnsiTheme="minorHAnsi"/>
          <w:sz w:val="22"/>
          <w:szCs w:val="22"/>
        </w:rPr>
        <w:t xml:space="preserve"> elements from each trial’s registration page. Based on a manual review of reported adverse effects, trials reporting at least one either plausibly or definitively AE to hypercapnic respiratory failure or respiratory depression were tabulated. *** categorization etc.</w:t>
      </w:r>
      <w:r>
        <w:rPr>
          <w:rStyle w:val="apple-converted-space"/>
          <w:rFonts w:asciiTheme="minorHAnsi" w:eastAsiaTheme="majorEastAsia" w:hAnsiTheme="minorHAnsi"/>
          <w:sz w:val="22"/>
          <w:szCs w:val="22"/>
        </w:rPr>
        <w:t> </w:t>
      </w:r>
    </w:p>
    <w:p w14:paraId="2094B803" w14:textId="77777777" w:rsidR="00751777" w:rsidRDefault="00751777" w:rsidP="00751777">
      <w:pPr>
        <w:pStyle w:val="p2"/>
        <w:rPr>
          <w:rFonts w:asciiTheme="minorHAnsi" w:hAnsiTheme="minorHAnsi"/>
          <w:sz w:val="22"/>
          <w:szCs w:val="22"/>
        </w:rPr>
      </w:pPr>
    </w:p>
    <w:p w14:paraId="04640DA1" w14:textId="77777777" w:rsidR="00751777" w:rsidRDefault="00751777" w:rsidP="00751777">
      <w:pPr>
        <w:pStyle w:val="p1"/>
        <w:rPr>
          <w:rFonts w:asciiTheme="minorHAnsi" w:hAnsiTheme="minorHAnsi"/>
          <w:sz w:val="22"/>
          <w:szCs w:val="22"/>
        </w:rPr>
      </w:pPr>
      <w:r>
        <w:rPr>
          <w:rFonts w:asciiTheme="minorHAnsi" w:hAnsiTheme="minorHAnsi"/>
          <w:sz w:val="22"/>
          <w:szCs w:val="22"/>
        </w:rPr>
        <w:t>Results:</w:t>
      </w:r>
      <w:r>
        <w:rPr>
          <w:rStyle w:val="apple-converted-space"/>
          <w:rFonts w:asciiTheme="minorHAnsi" w:eastAsiaTheme="majorEastAsia" w:hAnsiTheme="minorHAnsi"/>
          <w:sz w:val="22"/>
          <w:szCs w:val="22"/>
        </w:rPr>
        <w:t> </w:t>
      </w:r>
    </w:p>
    <w:p w14:paraId="0D6B985B" w14:textId="77777777" w:rsidR="00751777" w:rsidRDefault="00751777" w:rsidP="00751777">
      <w:pPr>
        <w:pStyle w:val="p1"/>
        <w:rPr>
          <w:rFonts w:asciiTheme="minorHAnsi" w:hAnsiTheme="minorHAnsi"/>
          <w:sz w:val="22"/>
          <w:szCs w:val="22"/>
        </w:rPr>
      </w:pPr>
      <w:r>
        <w:rPr>
          <w:rFonts w:asciiTheme="minorHAnsi" w:hAnsiTheme="minorHAnsi"/>
          <w:sz w:val="22"/>
          <w:szCs w:val="22"/>
        </w:rPr>
        <w:t xml:space="preserve">Of *** trials uploaded to </w:t>
      </w:r>
      <w:hyperlink r:id="rId7" w:history="1">
        <w:r>
          <w:rPr>
            <w:rStyle w:val="Hyperlink"/>
            <w:rFonts w:asciiTheme="minorHAnsi" w:eastAsiaTheme="majorEastAsia" w:hAnsiTheme="minorHAnsi"/>
            <w:sz w:val="22"/>
            <w:szCs w:val="22"/>
          </w:rPr>
          <w:t>clinicaltrails.gov</w:t>
        </w:r>
      </w:hyperlink>
      <w:r>
        <w:rPr>
          <w:rFonts w:asciiTheme="minorHAnsi" w:hAnsiTheme="minorHAnsi"/>
          <w:sz w:val="22"/>
          <w:szCs w:val="22"/>
        </w:rPr>
        <w:t xml:space="preserve">, *** reported outcomes and/or adverse effects - </w:t>
      </w:r>
      <w:proofErr w:type="spellStart"/>
      <w:r>
        <w:rPr>
          <w:rFonts w:asciiTheme="minorHAnsi" w:hAnsiTheme="minorHAnsi"/>
          <w:sz w:val="22"/>
          <w:szCs w:val="22"/>
        </w:rPr>
        <w:t>totallying</w:t>
      </w:r>
      <w:proofErr w:type="spellEnd"/>
      <w:r>
        <w:rPr>
          <w:rFonts w:asciiTheme="minorHAnsi" w:hAnsiTheme="minorHAnsi"/>
          <w:sz w:val="22"/>
          <w:szCs w:val="22"/>
        </w:rPr>
        <w:t xml:space="preserve"> roughly n=**** </w:t>
      </w:r>
      <w:proofErr w:type="gramStart"/>
      <w:r>
        <w:rPr>
          <w:rFonts w:asciiTheme="minorHAnsi" w:hAnsiTheme="minorHAnsi"/>
          <w:sz w:val="22"/>
          <w:szCs w:val="22"/>
        </w:rPr>
        <w:t>patients .</w:t>
      </w:r>
      <w:proofErr w:type="gramEnd"/>
      <w:r>
        <w:rPr>
          <w:rFonts w:asciiTheme="minorHAnsi" w:hAnsiTheme="minorHAnsi"/>
          <w:sz w:val="22"/>
          <w:szCs w:val="22"/>
        </w:rPr>
        <w:t xml:space="preserve"> Of these *** reported an adverse effect plausibly related to </w:t>
      </w:r>
      <w:proofErr w:type="spellStart"/>
      <w:r>
        <w:rPr>
          <w:rFonts w:asciiTheme="minorHAnsi" w:hAnsiTheme="minorHAnsi"/>
          <w:sz w:val="22"/>
          <w:szCs w:val="22"/>
        </w:rPr>
        <w:t>Hypercap</w:t>
      </w:r>
      <w:proofErr w:type="spellEnd"/>
      <w:r>
        <w:rPr>
          <w:rFonts w:asciiTheme="minorHAnsi" w:hAnsiTheme="minorHAnsi"/>
          <w:sz w:val="22"/>
          <w:szCs w:val="22"/>
        </w:rPr>
        <w:t>, and ***</w:t>
      </w:r>
      <w:r>
        <w:rPr>
          <w:rStyle w:val="apple-converted-space"/>
          <w:rFonts w:asciiTheme="minorHAnsi" w:eastAsiaTheme="majorEastAsia" w:hAnsiTheme="minorHAnsi"/>
          <w:sz w:val="22"/>
          <w:szCs w:val="22"/>
        </w:rPr>
        <w:t> </w:t>
      </w:r>
    </w:p>
    <w:p w14:paraId="73C09DBE" w14:textId="77777777" w:rsidR="00751777" w:rsidRDefault="00751777" w:rsidP="00751777">
      <w:pPr>
        <w:pStyle w:val="p2"/>
        <w:rPr>
          <w:rFonts w:asciiTheme="minorHAnsi" w:hAnsiTheme="minorHAnsi"/>
          <w:sz w:val="22"/>
          <w:szCs w:val="22"/>
        </w:rPr>
      </w:pPr>
    </w:p>
    <w:p w14:paraId="3F707530" w14:textId="77777777" w:rsidR="00751777" w:rsidRDefault="00751777" w:rsidP="00751777">
      <w:pPr>
        <w:pStyle w:val="p1"/>
        <w:rPr>
          <w:rFonts w:asciiTheme="minorHAnsi" w:hAnsiTheme="minorHAnsi"/>
          <w:sz w:val="22"/>
          <w:szCs w:val="22"/>
        </w:rPr>
      </w:pPr>
      <w:r>
        <w:rPr>
          <w:rFonts w:asciiTheme="minorHAnsi" w:hAnsiTheme="minorHAnsi"/>
          <w:sz w:val="22"/>
          <w:szCs w:val="22"/>
        </w:rPr>
        <w:t xml:space="preserve">Categories *** split / represent how you see fit. [ no figure allowed at this </w:t>
      </w:r>
      <w:proofErr w:type="gramStart"/>
      <w:r>
        <w:rPr>
          <w:rFonts w:asciiTheme="minorHAnsi" w:hAnsiTheme="minorHAnsi"/>
          <w:sz w:val="22"/>
          <w:szCs w:val="22"/>
        </w:rPr>
        <w:t>point ]</w:t>
      </w:r>
      <w:proofErr w:type="gramEnd"/>
      <w:r>
        <w:rPr>
          <w:rStyle w:val="apple-converted-space"/>
          <w:rFonts w:asciiTheme="minorHAnsi" w:eastAsiaTheme="majorEastAsia" w:hAnsiTheme="minorHAnsi"/>
          <w:sz w:val="22"/>
          <w:szCs w:val="22"/>
        </w:rPr>
        <w:t> </w:t>
      </w:r>
    </w:p>
    <w:p w14:paraId="584C9352" w14:textId="77777777" w:rsidR="00751777" w:rsidRDefault="00751777" w:rsidP="00751777">
      <w:pPr>
        <w:pStyle w:val="p2"/>
        <w:rPr>
          <w:rFonts w:asciiTheme="minorHAnsi" w:hAnsiTheme="minorHAnsi"/>
          <w:sz w:val="22"/>
          <w:szCs w:val="22"/>
        </w:rPr>
      </w:pPr>
    </w:p>
    <w:p w14:paraId="0CBC8550" w14:textId="77777777" w:rsidR="00751777" w:rsidRDefault="00751777" w:rsidP="00751777">
      <w:pPr>
        <w:pStyle w:val="p2"/>
        <w:rPr>
          <w:rFonts w:asciiTheme="minorHAnsi" w:hAnsiTheme="minorHAnsi"/>
          <w:sz w:val="22"/>
          <w:szCs w:val="22"/>
        </w:rPr>
      </w:pPr>
    </w:p>
    <w:p w14:paraId="3752FD58" w14:textId="77777777" w:rsidR="00751777" w:rsidRDefault="00751777" w:rsidP="00751777">
      <w:pPr>
        <w:pStyle w:val="p1"/>
        <w:rPr>
          <w:rFonts w:asciiTheme="minorHAnsi" w:hAnsiTheme="minorHAnsi"/>
          <w:sz w:val="22"/>
          <w:szCs w:val="22"/>
        </w:rPr>
      </w:pPr>
      <w:r>
        <w:rPr>
          <w:rFonts w:asciiTheme="minorHAnsi" w:hAnsiTheme="minorHAnsi"/>
          <w:sz w:val="22"/>
          <w:szCs w:val="22"/>
        </w:rPr>
        <w:t>Conclusions:</w:t>
      </w:r>
      <w:r>
        <w:rPr>
          <w:rStyle w:val="apple-converted-space"/>
          <w:rFonts w:asciiTheme="minorHAnsi" w:eastAsiaTheme="majorEastAsia" w:hAnsiTheme="minorHAnsi"/>
          <w:sz w:val="22"/>
          <w:szCs w:val="22"/>
        </w:rPr>
        <w:t> </w:t>
      </w:r>
    </w:p>
    <w:p w14:paraId="05CDE40D" w14:textId="77777777" w:rsidR="00751777" w:rsidRDefault="00751777" w:rsidP="00751777">
      <w:pPr>
        <w:pStyle w:val="p1"/>
        <w:rPr>
          <w:rFonts w:asciiTheme="minorHAnsi" w:hAnsiTheme="minorHAnsi"/>
          <w:sz w:val="22"/>
          <w:szCs w:val="22"/>
        </w:rPr>
      </w:pPr>
      <w:r>
        <w:rPr>
          <w:rFonts w:asciiTheme="minorHAnsi" w:hAnsiTheme="minorHAnsi"/>
          <w:sz w:val="22"/>
          <w:szCs w:val="22"/>
        </w:rPr>
        <w:t xml:space="preserve">Not all that many reports of hypercapnia AE, </w:t>
      </w:r>
      <w:proofErr w:type="gramStart"/>
      <w:r>
        <w:rPr>
          <w:rFonts w:asciiTheme="minorHAnsi" w:hAnsiTheme="minorHAnsi"/>
          <w:sz w:val="22"/>
          <w:szCs w:val="22"/>
        </w:rPr>
        <w:t>definitely not</w:t>
      </w:r>
      <w:proofErr w:type="gramEnd"/>
      <w:r>
        <w:rPr>
          <w:rFonts w:asciiTheme="minorHAnsi" w:hAnsiTheme="minorHAnsi"/>
          <w:sz w:val="22"/>
          <w:szCs w:val="22"/>
        </w:rPr>
        <w:t xml:space="preserve"> for lots of implicated drugs. Does this result from studying healthy patients, not looking, or something else?</w:t>
      </w:r>
      <w:r>
        <w:rPr>
          <w:rStyle w:val="apple-converted-space"/>
          <w:rFonts w:asciiTheme="minorHAnsi" w:eastAsiaTheme="majorEastAsia" w:hAnsiTheme="minorHAnsi"/>
          <w:sz w:val="22"/>
          <w:szCs w:val="22"/>
        </w:rPr>
        <w:t> </w:t>
      </w:r>
    </w:p>
    <w:p w14:paraId="46B27A59" w14:textId="77777777" w:rsidR="00751777" w:rsidRDefault="00751777" w:rsidP="00751777">
      <w:pPr>
        <w:pStyle w:val="p2"/>
        <w:rPr>
          <w:rFonts w:asciiTheme="minorHAnsi" w:hAnsiTheme="minorHAnsi"/>
          <w:sz w:val="22"/>
          <w:szCs w:val="22"/>
        </w:rPr>
      </w:pPr>
    </w:p>
    <w:p w14:paraId="480C87F1" w14:textId="77777777" w:rsidR="00751777" w:rsidRDefault="00751777" w:rsidP="00751777">
      <w:pPr>
        <w:pStyle w:val="p1"/>
        <w:rPr>
          <w:rFonts w:asciiTheme="minorHAnsi" w:hAnsiTheme="minorHAnsi"/>
          <w:sz w:val="22"/>
          <w:szCs w:val="22"/>
        </w:rPr>
      </w:pPr>
      <w:r>
        <w:rPr>
          <w:rFonts w:asciiTheme="minorHAnsi" w:hAnsiTheme="minorHAnsi"/>
          <w:sz w:val="22"/>
          <w:szCs w:val="22"/>
        </w:rPr>
        <w:t xml:space="preserve">limitation: unclear how many events that are coded as “respiratory failure” “respiratory arrest” or “cardiac arrest” might be unidentified respiratory depression, </w:t>
      </w:r>
      <w:proofErr w:type="spellStart"/>
      <w:r>
        <w:rPr>
          <w:rFonts w:asciiTheme="minorHAnsi" w:hAnsiTheme="minorHAnsi"/>
          <w:sz w:val="22"/>
          <w:szCs w:val="22"/>
        </w:rPr>
        <w:t>hypercapniua</w:t>
      </w:r>
      <w:proofErr w:type="spellEnd"/>
      <w:r>
        <w:rPr>
          <w:rFonts w:asciiTheme="minorHAnsi" w:hAnsiTheme="minorHAnsi"/>
          <w:sz w:val="22"/>
          <w:szCs w:val="22"/>
        </w:rPr>
        <w:t>, or hypoventilation.</w:t>
      </w:r>
      <w:r>
        <w:rPr>
          <w:rStyle w:val="apple-converted-space"/>
          <w:rFonts w:asciiTheme="minorHAnsi" w:eastAsiaTheme="majorEastAsia" w:hAnsiTheme="minorHAnsi"/>
          <w:sz w:val="22"/>
          <w:szCs w:val="22"/>
        </w:rPr>
        <w:t> </w:t>
      </w:r>
    </w:p>
    <w:p w14:paraId="23C7F9B3" w14:textId="77777777" w:rsidR="00751777" w:rsidRDefault="00751777" w:rsidP="00751777">
      <w:pPr>
        <w:pStyle w:val="p2"/>
        <w:rPr>
          <w:rFonts w:asciiTheme="minorHAnsi" w:hAnsiTheme="minorHAnsi"/>
          <w:sz w:val="22"/>
          <w:szCs w:val="22"/>
        </w:rPr>
      </w:pPr>
    </w:p>
    <w:p w14:paraId="49C31700" w14:textId="77777777" w:rsidR="00751777" w:rsidRDefault="00751777" w:rsidP="00751777">
      <w:pPr>
        <w:pStyle w:val="p2"/>
        <w:rPr>
          <w:rFonts w:asciiTheme="minorHAnsi" w:hAnsiTheme="minorHAnsi"/>
          <w:sz w:val="22"/>
          <w:szCs w:val="22"/>
        </w:rPr>
      </w:pPr>
    </w:p>
    <w:p w14:paraId="5C564612" w14:textId="77777777" w:rsidR="00751777" w:rsidRDefault="00751777" w:rsidP="00751777">
      <w:pPr>
        <w:pStyle w:val="p2"/>
        <w:rPr>
          <w:rFonts w:asciiTheme="minorHAnsi" w:hAnsiTheme="minorHAnsi"/>
          <w:sz w:val="22"/>
          <w:szCs w:val="22"/>
        </w:rPr>
      </w:pPr>
    </w:p>
    <w:p w14:paraId="74CB1008" w14:textId="77777777" w:rsidR="00751777" w:rsidRDefault="00751777" w:rsidP="00751777">
      <w:pPr>
        <w:pStyle w:val="p2"/>
        <w:rPr>
          <w:rFonts w:asciiTheme="minorHAnsi" w:hAnsiTheme="minorHAnsi"/>
          <w:sz w:val="22"/>
          <w:szCs w:val="22"/>
        </w:rPr>
      </w:pPr>
    </w:p>
    <w:p w14:paraId="2D32E789" w14:textId="77777777" w:rsidR="00751777" w:rsidRDefault="00751777" w:rsidP="00751777">
      <w:pPr>
        <w:pStyle w:val="p1"/>
        <w:rPr>
          <w:rFonts w:asciiTheme="minorHAnsi" w:hAnsiTheme="minorHAnsi"/>
          <w:sz w:val="22"/>
          <w:szCs w:val="22"/>
        </w:rPr>
      </w:pPr>
      <w:r>
        <w:rPr>
          <w:rFonts w:asciiTheme="minorHAnsi" w:hAnsiTheme="minorHAnsi"/>
          <w:sz w:val="22"/>
          <w:szCs w:val="22"/>
        </w:rPr>
        <w:t xml:space="preserve">1.             Shi X, Du J. Constructing a finer-grained representation of clinical trial results from ClinicalTrials.gov. </w:t>
      </w:r>
      <w:r>
        <w:rPr>
          <w:rFonts w:asciiTheme="minorHAnsi" w:hAnsiTheme="minorHAnsi"/>
          <w:i/>
          <w:iCs/>
          <w:sz w:val="22"/>
          <w:szCs w:val="22"/>
        </w:rPr>
        <w:t>Sci Data</w:t>
      </w:r>
      <w:r>
        <w:rPr>
          <w:rFonts w:asciiTheme="minorHAnsi" w:hAnsiTheme="minorHAnsi"/>
          <w:sz w:val="22"/>
          <w:szCs w:val="22"/>
        </w:rPr>
        <w:t>. 2024;11(1):41. doi:10.1038/s41597-023-02869-7</w:t>
      </w:r>
    </w:p>
    <w:p w14:paraId="14E94A83" w14:textId="77777777" w:rsidR="00751777" w:rsidRDefault="00751777" w:rsidP="00751777">
      <w:pPr>
        <w:pStyle w:val="p1"/>
        <w:rPr>
          <w:rFonts w:asciiTheme="minorHAnsi" w:hAnsiTheme="minorHAnsi"/>
          <w:sz w:val="22"/>
          <w:szCs w:val="22"/>
        </w:rPr>
      </w:pPr>
      <w:r>
        <w:rPr>
          <w:rFonts w:asciiTheme="minorHAnsi" w:hAnsiTheme="minorHAnsi"/>
          <w:sz w:val="22"/>
          <w:szCs w:val="22"/>
        </w:rPr>
        <w:t xml:space="preserve">2.             Lee J, Yoon W, Kim S, et al. </w:t>
      </w:r>
      <w:proofErr w:type="spellStart"/>
      <w:r>
        <w:rPr>
          <w:rFonts w:asciiTheme="minorHAnsi" w:hAnsiTheme="minorHAnsi"/>
          <w:sz w:val="22"/>
          <w:szCs w:val="22"/>
        </w:rPr>
        <w:t>BioBERT</w:t>
      </w:r>
      <w:proofErr w:type="spellEnd"/>
      <w:r>
        <w:rPr>
          <w:rFonts w:asciiTheme="minorHAnsi" w:hAnsiTheme="minorHAnsi"/>
          <w:sz w:val="22"/>
          <w:szCs w:val="22"/>
        </w:rPr>
        <w:t xml:space="preserve">: a pre-trained biomedical language representation model for biomedical text mining. </w:t>
      </w:r>
      <w:r>
        <w:rPr>
          <w:rFonts w:asciiTheme="minorHAnsi" w:hAnsiTheme="minorHAnsi"/>
          <w:i/>
          <w:iCs/>
          <w:sz w:val="22"/>
          <w:szCs w:val="22"/>
        </w:rPr>
        <w:t>Bioinformatics</w:t>
      </w:r>
      <w:r>
        <w:rPr>
          <w:rFonts w:asciiTheme="minorHAnsi" w:hAnsiTheme="minorHAnsi"/>
          <w:sz w:val="22"/>
          <w:szCs w:val="22"/>
        </w:rPr>
        <w:t>. 2020;36(4):1234-1240.</w:t>
      </w:r>
    </w:p>
    <w:p w14:paraId="5DB49F48" w14:textId="77777777" w:rsidR="00A84761" w:rsidRDefault="00A84761"/>
    <w:sectPr w:rsidR="00A84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777"/>
    <w:rsid w:val="00033176"/>
    <w:rsid w:val="00751777"/>
    <w:rsid w:val="00A84761"/>
    <w:rsid w:val="00B62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697C09"/>
  <w15:chartTrackingRefBased/>
  <w15:docId w15:val="{D7B62FB7-79CB-9544-9808-A791A6A4A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17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17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17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17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17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177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177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177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177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17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17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17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17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17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17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17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17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1777"/>
    <w:rPr>
      <w:rFonts w:eastAsiaTheme="majorEastAsia" w:cstheme="majorBidi"/>
      <w:color w:val="272727" w:themeColor="text1" w:themeTint="D8"/>
    </w:rPr>
  </w:style>
  <w:style w:type="paragraph" w:styleId="Title">
    <w:name w:val="Title"/>
    <w:basedOn w:val="Normal"/>
    <w:next w:val="Normal"/>
    <w:link w:val="TitleChar"/>
    <w:uiPriority w:val="10"/>
    <w:qFormat/>
    <w:rsid w:val="0075177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17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177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17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177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1777"/>
    <w:rPr>
      <w:i/>
      <w:iCs/>
      <w:color w:val="404040" w:themeColor="text1" w:themeTint="BF"/>
    </w:rPr>
  </w:style>
  <w:style w:type="paragraph" w:styleId="ListParagraph">
    <w:name w:val="List Paragraph"/>
    <w:basedOn w:val="Normal"/>
    <w:uiPriority w:val="34"/>
    <w:qFormat/>
    <w:rsid w:val="00751777"/>
    <w:pPr>
      <w:ind w:left="720"/>
      <w:contextualSpacing/>
    </w:pPr>
  </w:style>
  <w:style w:type="character" w:styleId="IntenseEmphasis">
    <w:name w:val="Intense Emphasis"/>
    <w:basedOn w:val="DefaultParagraphFont"/>
    <w:uiPriority w:val="21"/>
    <w:qFormat/>
    <w:rsid w:val="00751777"/>
    <w:rPr>
      <w:i/>
      <w:iCs/>
      <w:color w:val="0F4761" w:themeColor="accent1" w:themeShade="BF"/>
    </w:rPr>
  </w:style>
  <w:style w:type="paragraph" w:styleId="IntenseQuote">
    <w:name w:val="Intense Quote"/>
    <w:basedOn w:val="Normal"/>
    <w:next w:val="Normal"/>
    <w:link w:val="IntenseQuoteChar"/>
    <w:uiPriority w:val="30"/>
    <w:qFormat/>
    <w:rsid w:val="007517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1777"/>
    <w:rPr>
      <w:i/>
      <w:iCs/>
      <w:color w:val="0F4761" w:themeColor="accent1" w:themeShade="BF"/>
    </w:rPr>
  </w:style>
  <w:style w:type="character" w:styleId="IntenseReference">
    <w:name w:val="Intense Reference"/>
    <w:basedOn w:val="DefaultParagraphFont"/>
    <w:uiPriority w:val="32"/>
    <w:qFormat/>
    <w:rsid w:val="00751777"/>
    <w:rPr>
      <w:b/>
      <w:bCs/>
      <w:smallCaps/>
      <w:color w:val="0F4761" w:themeColor="accent1" w:themeShade="BF"/>
      <w:spacing w:val="5"/>
    </w:rPr>
  </w:style>
  <w:style w:type="character" w:styleId="Hyperlink">
    <w:name w:val="Hyperlink"/>
    <w:basedOn w:val="DefaultParagraphFont"/>
    <w:uiPriority w:val="99"/>
    <w:semiHidden/>
    <w:unhideWhenUsed/>
    <w:rsid w:val="00751777"/>
    <w:rPr>
      <w:color w:val="0563C1"/>
      <w:u w:val="single"/>
    </w:rPr>
  </w:style>
  <w:style w:type="paragraph" w:customStyle="1" w:styleId="p1">
    <w:name w:val="p1"/>
    <w:basedOn w:val="Normal"/>
    <w:rsid w:val="00751777"/>
    <w:rPr>
      <w:rFonts w:ascii="Helvetica Neue" w:eastAsia="Times New Roman" w:hAnsi="Helvetica Neue" w:cs="Aptos"/>
      <w:kern w:val="0"/>
      <w:sz w:val="20"/>
      <w:szCs w:val="20"/>
      <w14:ligatures w14:val="none"/>
    </w:rPr>
  </w:style>
  <w:style w:type="paragraph" w:customStyle="1" w:styleId="p2">
    <w:name w:val="p2"/>
    <w:basedOn w:val="Normal"/>
    <w:rsid w:val="00751777"/>
    <w:rPr>
      <w:rFonts w:ascii="Helvetica Neue" w:eastAsia="Times New Roman" w:hAnsi="Helvetica Neue" w:cs="Aptos"/>
      <w:kern w:val="0"/>
      <w:sz w:val="20"/>
      <w:szCs w:val="20"/>
      <w14:ligatures w14:val="none"/>
    </w:rPr>
  </w:style>
  <w:style w:type="character" w:customStyle="1" w:styleId="apple-converted-space">
    <w:name w:val="apple-converted-space"/>
    <w:basedOn w:val="DefaultParagraphFont"/>
    <w:rsid w:val="00751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20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clinicaltrails.go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linicaltrials.gov" TargetMode="External"/><Relationship Id="rId5" Type="http://schemas.openxmlformats.org/officeDocument/2006/relationships/hyperlink" Target="http://clinicaltrials.gov" TargetMode="External"/><Relationship Id="rId4" Type="http://schemas.openxmlformats.org/officeDocument/2006/relationships/hyperlink" Target="https://www.ncbi.nlm.nih.gov/pmc/articles/PMC10503117/"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Locke</dc:creator>
  <cp:keywords/>
  <dc:description/>
  <cp:lastModifiedBy>Brian Locke</cp:lastModifiedBy>
  <cp:revision>1</cp:revision>
  <dcterms:created xsi:type="dcterms:W3CDTF">2024-03-12T03:14:00Z</dcterms:created>
  <dcterms:modified xsi:type="dcterms:W3CDTF">2024-03-12T03:15:00Z</dcterms:modified>
</cp:coreProperties>
</file>