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BBEE" w14:textId="77777777" w:rsidR="00116EAF" w:rsidRDefault="00116EAF">
      <w:r>
        <w:t xml:space="preserve">COVID Vent Basics </w:t>
      </w:r>
      <w:proofErr w:type="gramStart"/>
      <w:r>
        <w:t>Work-Book</w:t>
      </w:r>
      <w:proofErr w:type="gramEnd"/>
      <w:r>
        <w:t xml:space="preserve"> for the Intensi-</w:t>
      </w:r>
      <w:r w:rsidRPr="009C0274">
        <w:rPr>
          <w:b/>
          <w:bCs/>
        </w:rPr>
        <w:t>ternist</w:t>
      </w:r>
    </w:p>
    <w:p w14:paraId="13905C00" w14:textId="77777777" w:rsidR="00116EAF" w:rsidRDefault="00116EAF">
      <w:r>
        <w:t>Brian Locke, MD</w:t>
      </w:r>
    </w:p>
    <w:p w14:paraId="24262ADE" w14:textId="77777777" w:rsidR="00116EAF" w:rsidRDefault="00116EAF"/>
    <w:p w14:paraId="67474955" w14:textId="77777777" w:rsidR="00116EAF" w:rsidRDefault="00116EAF">
      <w:r>
        <w:t xml:space="preserve">Learning objectives: </w:t>
      </w:r>
    </w:p>
    <w:p w14:paraId="34D5350B" w14:textId="77777777" w:rsidR="00116EAF" w:rsidRDefault="00116EAF">
      <w:r>
        <w:t>-What do we do once O2 by NC isn’t enough?</w:t>
      </w:r>
    </w:p>
    <w:p w14:paraId="7260C7CD" w14:textId="77777777" w:rsidR="00116EAF" w:rsidRDefault="00116EAF">
      <w:r>
        <w:t>-What do we set our basic settings to? What are our goals with COVID?</w:t>
      </w:r>
    </w:p>
    <w:p w14:paraId="05DDF764" w14:textId="77777777" w:rsidR="00116EAF" w:rsidRDefault="00116EAF">
      <w:r>
        <w:t>-How do we know if our vent strategy is working?</w:t>
      </w:r>
    </w:p>
    <w:p w14:paraId="2F686ACE" w14:textId="77777777" w:rsidR="00116EAF" w:rsidRDefault="00116EAF"/>
    <w:p w14:paraId="53D63282" w14:textId="77777777" w:rsidR="00116EAF" w:rsidRDefault="00116EAF">
      <w:r>
        <w:t xml:space="preserve">References: </w:t>
      </w:r>
      <w:r w:rsidRPr="0008693D">
        <w:rPr>
          <w:color w:val="FF0000"/>
        </w:rPr>
        <w:t>onepager</w:t>
      </w:r>
      <w:r>
        <w:rPr>
          <w:color w:val="FF0000"/>
        </w:rPr>
        <w:t>icu</w:t>
      </w:r>
      <w:r w:rsidRPr="0008693D">
        <w:rPr>
          <w:color w:val="FF0000"/>
        </w:rPr>
        <w:t>.com Nick Mark, MD</w:t>
      </w:r>
    </w:p>
    <w:p w14:paraId="5B5C7E9D" w14:textId="77777777" w:rsidR="00116EAF" w:rsidRDefault="00116EAF"/>
    <w:p w14:paraId="067241A1" w14:textId="77777777" w:rsidR="00116EAF" w:rsidRDefault="00116EAF">
      <w:r>
        <w:t>Scenario: Our 54F with HTN and OA who presented with 4d of URI symptoms followed by SOB, lymphopenia, peripheral GGO on CT scan from yesterday’s case conference is ultimately diagnosed with COVID based on RT-PCR</w:t>
      </w:r>
    </w:p>
    <w:p w14:paraId="684C62E0" w14:textId="77777777" w:rsidR="00116EAF" w:rsidRDefault="00116EAF"/>
    <w:p w14:paraId="557A1DB7" w14:textId="77777777" w:rsidR="00116EAF" w:rsidRDefault="00116EAF">
      <w:r>
        <w:t xml:space="preserve">Unfortunately, her hypoxemia continues to worsen, and she requires 4L by NC to maintain a SaO2 of 88%. Remembering these patient’s tendency to decompensate – you call the ICU who decides to take over as primary. </w:t>
      </w:r>
    </w:p>
    <w:p w14:paraId="48D2D65D" w14:textId="77777777" w:rsidR="00116EAF" w:rsidRDefault="00116EAF" w:rsidP="00E41AC1">
      <w:pPr>
        <w:jc w:val="center"/>
      </w:pPr>
    </w:p>
    <w:p w14:paraId="5B76824E" w14:textId="77777777" w:rsidR="00116EAF" w:rsidRDefault="00116EAF">
      <w:r>
        <w:t xml:space="preserve">It’s a dystopian future that may or may not in actuality reflect a current contingency plan.  SSTU has been converted to a vent-capable ward. Dr. Milne + you are 1 of 5 IM teams managing these patients with the assistance of 1 PCCM attending/fellow pair. They are a crashing a patient to ECMO. – “get things ready on that patient, we’ll be done in 20 minutes”.  </w:t>
      </w:r>
    </w:p>
    <w:p w14:paraId="6C71BFFA" w14:textId="77777777" w:rsidR="00116EAF" w:rsidRDefault="00116EAF"/>
    <w:p w14:paraId="62DECB43" w14:textId="77777777" w:rsidR="00116EAF" w:rsidRDefault="00116EAF">
      <w:r>
        <w:t>Dr. Milne says “it’s been at least … 5 … years since my last ICU rotation. What do you think we should do?”. Patient now is requiring 6L by NC</w:t>
      </w:r>
    </w:p>
    <w:p w14:paraId="1828A37B" w14:textId="77777777" w:rsidR="00116EAF" w:rsidRDefault="00116EAF"/>
    <w:p w14:paraId="6A146CDD" w14:textId="77777777" w:rsidR="00116EAF" w:rsidRDefault="00116EAF">
      <w:r>
        <w:t>What are 4 options to keep this patient oxygenated? What are the advantages and disadvantages of each choice in COVID patients?</w:t>
      </w:r>
    </w:p>
    <w:p w14:paraId="2CA1498E" w14:textId="77777777" w:rsidR="00116EAF" w:rsidRDefault="00116EAF"/>
    <w:p w14:paraId="3922758B" w14:textId="4F597A09" w:rsidR="00116EAF" w:rsidRPr="003F1ADB" w:rsidRDefault="00116EAF" w:rsidP="009E2301">
      <w:pPr>
        <w:rPr>
          <w:b/>
          <w:bCs/>
        </w:rPr>
      </w:pPr>
      <w:r w:rsidRPr="003F1ADB">
        <w:rPr>
          <w:b/>
          <w:bCs/>
        </w:rPr>
        <w:t>Modes of O2 Deliver</w:t>
      </w:r>
      <w:r w:rsidR="00E445E6" w:rsidRPr="003F1ADB">
        <w:rPr>
          <w:b/>
          <w:bCs/>
        </w:rPr>
        <w:t>y</w:t>
      </w:r>
      <w:r w:rsidR="009E2301" w:rsidRPr="003F1ADB">
        <w:rPr>
          <w:b/>
          <w:bCs/>
        </w:rPr>
        <w:t>:</w:t>
      </w:r>
    </w:p>
    <w:p w14:paraId="7A0432EE" w14:textId="1F756EA1" w:rsidR="003F1ADB" w:rsidRDefault="003F1ADB">
      <w:r>
        <w:br w:type="page"/>
      </w:r>
    </w:p>
    <w:p w14:paraId="672290D5" w14:textId="77777777" w:rsidR="003F1ADB" w:rsidRDefault="003F1ADB" w:rsidP="003F1ADB"/>
    <w:p w14:paraId="341B16B8" w14:textId="77777777" w:rsidR="003F1ADB" w:rsidRDefault="003F1ADB" w:rsidP="003F1ADB"/>
    <w:tbl>
      <w:tblPr>
        <w:tblStyle w:val="TableGrid"/>
        <w:tblW w:w="0" w:type="auto"/>
        <w:tblLook w:val="04A0" w:firstRow="1" w:lastRow="0" w:firstColumn="1" w:lastColumn="0" w:noHBand="0" w:noVBand="1"/>
      </w:tblPr>
      <w:tblGrid>
        <w:gridCol w:w="1870"/>
        <w:gridCol w:w="1870"/>
        <w:gridCol w:w="1870"/>
        <w:gridCol w:w="1870"/>
        <w:gridCol w:w="1870"/>
      </w:tblGrid>
      <w:tr w:rsidR="003F1ADB" w14:paraId="076C9DCF" w14:textId="77777777" w:rsidTr="00713218">
        <w:tc>
          <w:tcPr>
            <w:tcW w:w="1870" w:type="dxa"/>
          </w:tcPr>
          <w:p w14:paraId="0E43546F" w14:textId="77777777" w:rsidR="003F1ADB" w:rsidRPr="00F952C5" w:rsidRDefault="003F1ADB" w:rsidP="00713218">
            <w:pPr>
              <w:rPr>
                <w:b/>
                <w:bCs/>
              </w:rPr>
            </w:pPr>
            <w:r w:rsidRPr="00F952C5">
              <w:rPr>
                <w:b/>
                <w:bCs/>
              </w:rPr>
              <w:t>Mode of O2 delivery</w:t>
            </w:r>
          </w:p>
        </w:tc>
        <w:tc>
          <w:tcPr>
            <w:tcW w:w="1870" w:type="dxa"/>
          </w:tcPr>
          <w:p w14:paraId="480AD3A8" w14:textId="77777777" w:rsidR="003F1ADB" w:rsidRPr="00D05F24" w:rsidRDefault="003F1ADB" w:rsidP="00713218">
            <w:pPr>
              <w:rPr>
                <w:color w:val="FF0000"/>
              </w:rPr>
            </w:pPr>
            <w:r w:rsidRPr="00D05F24">
              <w:rPr>
                <w:color w:val="FF0000"/>
              </w:rPr>
              <w:t>Endotracheal intubation</w:t>
            </w:r>
          </w:p>
        </w:tc>
        <w:tc>
          <w:tcPr>
            <w:tcW w:w="1870" w:type="dxa"/>
          </w:tcPr>
          <w:p w14:paraId="6266A9BF" w14:textId="77777777" w:rsidR="003F1ADB" w:rsidRPr="00D05F24" w:rsidRDefault="003F1ADB" w:rsidP="00713218">
            <w:pPr>
              <w:rPr>
                <w:color w:val="FF0000"/>
              </w:rPr>
            </w:pPr>
            <w:r w:rsidRPr="00D05F24">
              <w:rPr>
                <w:color w:val="FF0000"/>
              </w:rPr>
              <w:t>NIPPV</w:t>
            </w:r>
          </w:p>
        </w:tc>
        <w:tc>
          <w:tcPr>
            <w:tcW w:w="1870" w:type="dxa"/>
          </w:tcPr>
          <w:p w14:paraId="178AFCCD" w14:textId="77777777" w:rsidR="003F1ADB" w:rsidRPr="00D05F24" w:rsidRDefault="003F1ADB" w:rsidP="00713218">
            <w:pPr>
              <w:rPr>
                <w:color w:val="FF0000"/>
              </w:rPr>
            </w:pPr>
            <w:r w:rsidRPr="00D05F24">
              <w:rPr>
                <w:color w:val="FF0000"/>
              </w:rPr>
              <w:t>HFNC</w:t>
            </w:r>
          </w:p>
        </w:tc>
        <w:tc>
          <w:tcPr>
            <w:tcW w:w="1870" w:type="dxa"/>
          </w:tcPr>
          <w:p w14:paraId="4A10F3FA" w14:textId="4A8BC68B" w:rsidR="003F1ADB" w:rsidRPr="00D05F24" w:rsidRDefault="003F1ADB" w:rsidP="00713218">
            <w:pPr>
              <w:rPr>
                <w:color w:val="FF0000"/>
              </w:rPr>
            </w:pPr>
            <w:r w:rsidRPr="00D05F24">
              <w:rPr>
                <w:color w:val="FF0000"/>
              </w:rPr>
              <w:t xml:space="preserve">NRB / Awake </w:t>
            </w:r>
            <w:proofErr w:type="spellStart"/>
            <w:r w:rsidRPr="00D05F24">
              <w:rPr>
                <w:color w:val="FF0000"/>
              </w:rPr>
              <w:t>proning</w:t>
            </w:r>
            <w:proofErr w:type="spellEnd"/>
            <w:r w:rsidR="009C0274">
              <w:rPr>
                <w:color w:val="FF0000"/>
              </w:rPr>
              <w:t xml:space="preserve"> / Wait</w:t>
            </w:r>
          </w:p>
        </w:tc>
      </w:tr>
      <w:tr w:rsidR="003F1ADB" w14:paraId="2E14A5B1" w14:textId="77777777" w:rsidTr="00713218">
        <w:tc>
          <w:tcPr>
            <w:tcW w:w="1870" w:type="dxa"/>
          </w:tcPr>
          <w:p w14:paraId="6CEEB576" w14:textId="77777777" w:rsidR="003F1ADB" w:rsidRDefault="003F1ADB" w:rsidP="00713218">
            <w:r>
              <w:t>Advantages</w:t>
            </w:r>
          </w:p>
          <w:p w14:paraId="1CB4509A" w14:textId="77777777" w:rsidR="003F1ADB" w:rsidRDefault="003F1ADB" w:rsidP="00713218"/>
          <w:p w14:paraId="4C84EA9A" w14:textId="77777777" w:rsidR="003F1ADB" w:rsidRDefault="003F1ADB" w:rsidP="00713218"/>
          <w:p w14:paraId="2228FACD" w14:textId="77777777" w:rsidR="003F1ADB" w:rsidRDefault="003F1ADB" w:rsidP="00713218"/>
          <w:p w14:paraId="192A50AF" w14:textId="77777777" w:rsidR="003F1ADB" w:rsidRDefault="003F1ADB" w:rsidP="00713218"/>
          <w:p w14:paraId="0766049F" w14:textId="77777777" w:rsidR="003F1ADB" w:rsidRDefault="003F1ADB" w:rsidP="00713218"/>
          <w:p w14:paraId="6FCC0054" w14:textId="77777777" w:rsidR="003F1ADB" w:rsidRDefault="003F1ADB" w:rsidP="00713218"/>
        </w:tc>
        <w:tc>
          <w:tcPr>
            <w:tcW w:w="1870" w:type="dxa"/>
          </w:tcPr>
          <w:p w14:paraId="00359C0B" w14:textId="77777777" w:rsidR="003F1ADB" w:rsidRPr="00D05F24" w:rsidRDefault="003F1ADB" w:rsidP="00713218">
            <w:pPr>
              <w:rPr>
                <w:color w:val="FF0000"/>
              </w:rPr>
            </w:pPr>
            <w:r w:rsidRPr="00D05F24">
              <w:rPr>
                <w:rFonts w:ascii="AppleSystemUIFont" w:hAnsi="AppleSystemUIFont" w:cs="AppleSystemUIFont"/>
                <w:color w:val="FF0000"/>
              </w:rPr>
              <w:t>infection control (viral filter + cuff = NOT aerosolizing once tube is in), can control peep / fio2</w:t>
            </w:r>
          </w:p>
        </w:tc>
        <w:tc>
          <w:tcPr>
            <w:tcW w:w="1870" w:type="dxa"/>
          </w:tcPr>
          <w:p w14:paraId="23AFF97C" w14:textId="77777777" w:rsidR="003F1ADB" w:rsidRPr="00D05F24" w:rsidRDefault="003F1ADB" w:rsidP="00713218">
            <w:pPr>
              <w:rPr>
                <w:color w:val="FF0000"/>
              </w:rPr>
            </w:pPr>
            <w:r w:rsidRPr="00D05F24">
              <w:rPr>
                <w:rFonts w:ascii="AppleSystemUIFont" w:hAnsi="AppleSystemUIFont" w:cs="AppleSystemUIFont"/>
                <w:color w:val="FF0000"/>
              </w:rPr>
              <w:t>can apply PEEP (combats atelectasis) and good O2.</w:t>
            </w:r>
          </w:p>
        </w:tc>
        <w:tc>
          <w:tcPr>
            <w:tcW w:w="1870" w:type="dxa"/>
          </w:tcPr>
          <w:p w14:paraId="3102D953" w14:textId="77777777" w:rsidR="003F1ADB" w:rsidRPr="00D05F24" w:rsidRDefault="003F1ADB" w:rsidP="00713218">
            <w:pPr>
              <w:rPr>
                <w:color w:val="FF0000"/>
              </w:rPr>
            </w:pPr>
            <w:r w:rsidRPr="00D05F24">
              <w:rPr>
                <w:rFonts w:ascii="AppleSystemUIFont" w:hAnsi="AppleSystemUIFont" w:cs="AppleSystemUIFont"/>
                <w:color w:val="FF0000"/>
              </w:rPr>
              <w:t>most comfortable, maybe a little peep, can apply lots of O2.</w:t>
            </w:r>
          </w:p>
        </w:tc>
        <w:tc>
          <w:tcPr>
            <w:tcW w:w="1870" w:type="dxa"/>
          </w:tcPr>
          <w:p w14:paraId="55580DC2" w14:textId="77777777" w:rsidR="003F1ADB" w:rsidRPr="00D05F24" w:rsidRDefault="003F1ADB" w:rsidP="00713218">
            <w:pPr>
              <w:rPr>
                <w:color w:val="FF0000"/>
              </w:rPr>
            </w:pPr>
            <w:r w:rsidRPr="00D05F24">
              <w:rPr>
                <w:color w:val="FF0000"/>
              </w:rPr>
              <w:t>Temporary</w:t>
            </w:r>
          </w:p>
        </w:tc>
      </w:tr>
      <w:tr w:rsidR="003F1ADB" w14:paraId="35FC627A" w14:textId="77777777" w:rsidTr="00713218">
        <w:tc>
          <w:tcPr>
            <w:tcW w:w="1870" w:type="dxa"/>
          </w:tcPr>
          <w:p w14:paraId="69254573" w14:textId="77777777" w:rsidR="003F1ADB" w:rsidRDefault="003F1ADB" w:rsidP="00713218">
            <w:r>
              <w:t>Disadvantages</w:t>
            </w:r>
          </w:p>
          <w:p w14:paraId="55E637EC" w14:textId="77777777" w:rsidR="003F1ADB" w:rsidRDefault="003F1ADB" w:rsidP="00713218"/>
          <w:p w14:paraId="7BFC4F31" w14:textId="77777777" w:rsidR="003F1ADB" w:rsidRDefault="003F1ADB" w:rsidP="00713218"/>
          <w:p w14:paraId="197711AD" w14:textId="77777777" w:rsidR="003F1ADB" w:rsidRDefault="003F1ADB" w:rsidP="00713218"/>
          <w:p w14:paraId="07EDCB87" w14:textId="77777777" w:rsidR="003F1ADB" w:rsidRDefault="003F1ADB" w:rsidP="00713218"/>
          <w:p w14:paraId="48A5BDEE" w14:textId="77777777" w:rsidR="003F1ADB" w:rsidRDefault="003F1ADB" w:rsidP="00713218"/>
          <w:p w14:paraId="19741CAB" w14:textId="77777777" w:rsidR="003F1ADB" w:rsidRDefault="003F1ADB" w:rsidP="00713218"/>
          <w:p w14:paraId="167C915C" w14:textId="77777777" w:rsidR="003F1ADB" w:rsidRDefault="003F1ADB" w:rsidP="00713218"/>
        </w:tc>
        <w:tc>
          <w:tcPr>
            <w:tcW w:w="1870" w:type="dxa"/>
          </w:tcPr>
          <w:p w14:paraId="43E1239B" w14:textId="77777777" w:rsidR="003F1ADB" w:rsidRPr="00D05F24" w:rsidRDefault="003F1ADB" w:rsidP="00713218">
            <w:pPr>
              <w:autoSpaceDE w:val="0"/>
              <w:autoSpaceDN w:val="0"/>
              <w:adjustRightInd w:val="0"/>
              <w:rPr>
                <w:rFonts w:ascii="AppleSystemUIFont" w:hAnsi="AppleSystemUIFont" w:cs="AppleSystemUIFont"/>
                <w:color w:val="FF0000"/>
              </w:rPr>
            </w:pPr>
            <w:r w:rsidRPr="00D05F24">
              <w:rPr>
                <w:rFonts w:ascii="AppleSystemUIFont" w:hAnsi="AppleSystemUIFont" w:cs="AppleSystemUIFont"/>
                <w:color w:val="FF0000"/>
              </w:rPr>
              <w:t>tough to liberate (avg in WA = 10 days), 50% will die, patient discomfort. Potentially avoid with less invasive modality?</w:t>
            </w:r>
          </w:p>
        </w:tc>
        <w:tc>
          <w:tcPr>
            <w:tcW w:w="1870" w:type="dxa"/>
          </w:tcPr>
          <w:p w14:paraId="2F1FB917" w14:textId="77777777" w:rsidR="003F1ADB" w:rsidRPr="00D05F24" w:rsidRDefault="003F1ADB" w:rsidP="00713218">
            <w:pPr>
              <w:rPr>
                <w:color w:val="FF0000"/>
              </w:rPr>
            </w:pPr>
            <w:r w:rsidRPr="00D05F24">
              <w:rPr>
                <w:rFonts w:ascii="AppleSystemUIFont" w:hAnsi="AppleSystemUIFont" w:cs="AppleSystemUIFont"/>
                <w:color w:val="FF0000"/>
              </w:rPr>
              <w:t>aerosolizing with our masks (=more hypoxic when that needs to occur, uncontrolled)</w:t>
            </w:r>
          </w:p>
        </w:tc>
        <w:tc>
          <w:tcPr>
            <w:tcW w:w="1870" w:type="dxa"/>
          </w:tcPr>
          <w:p w14:paraId="14A5D11C" w14:textId="77777777" w:rsidR="003F1ADB" w:rsidRDefault="003F1ADB" w:rsidP="00713218">
            <w:pPr>
              <w:rPr>
                <w:rFonts w:ascii="AppleSystemUIFont" w:hAnsi="AppleSystemUIFont" w:cs="AppleSystemUIFont"/>
                <w:color w:val="FF0000"/>
              </w:rPr>
            </w:pPr>
            <w:r w:rsidRPr="00D05F24">
              <w:rPr>
                <w:rFonts w:ascii="AppleSystemUIFont" w:hAnsi="AppleSystemUIFont" w:cs="AppleSystemUIFont"/>
                <w:color w:val="FF0000"/>
              </w:rPr>
              <w:t>also aerosolizing. May delay incubation (=more hypoxic when that needs to occur, uncontrolled)</w:t>
            </w:r>
            <w:r w:rsidR="009C0274">
              <w:rPr>
                <w:rFonts w:ascii="AppleSystemUIFont" w:hAnsi="AppleSystemUIFont" w:cs="AppleSystemUIFont"/>
                <w:color w:val="FF0000"/>
              </w:rPr>
              <w:t xml:space="preserve">. </w:t>
            </w:r>
          </w:p>
          <w:p w14:paraId="6F0C81A4" w14:textId="129869F1" w:rsidR="009C0274" w:rsidRPr="00D05F24" w:rsidRDefault="009C0274" w:rsidP="00713218">
            <w:pPr>
              <w:rPr>
                <w:color w:val="FF0000"/>
              </w:rPr>
            </w:pPr>
            <w:r>
              <w:rPr>
                <w:color w:val="FF0000"/>
              </w:rPr>
              <w:t>Lots of O2 use.</w:t>
            </w:r>
          </w:p>
        </w:tc>
        <w:tc>
          <w:tcPr>
            <w:tcW w:w="1870" w:type="dxa"/>
          </w:tcPr>
          <w:p w14:paraId="4DD66C0F" w14:textId="77777777" w:rsidR="003F1ADB" w:rsidRPr="00D05F24" w:rsidRDefault="003F1ADB" w:rsidP="00713218">
            <w:pPr>
              <w:rPr>
                <w:color w:val="FF0000"/>
              </w:rPr>
            </w:pPr>
            <w:r w:rsidRPr="00D05F24">
              <w:rPr>
                <w:color w:val="FF0000"/>
              </w:rPr>
              <w:t>Delay the inevitable?</w:t>
            </w:r>
          </w:p>
        </w:tc>
      </w:tr>
    </w:tbl>
    <w:p w14:paraId="2E5AB2CB" w14:textId="77777777" w:rsidR="003F1ADB" w:rsidRDefault="003F1ADB" w:rsidP="003F1ADB"/>
    <w:p w14:paraId="7721CF81" w14:textId="77777777" w:rsidR="00116EAF" w:rsidRDefault="00116EAF"/>
    <w:p w14:paraId="0E22C1B6" w14:textId="77777777" w:rsidR="00116EAF" w:rsidRDefault="00116EAF">
      <w:r>
        <w:t xml:space="preserve">You decide to get the patient ready to intubate, and this is performed by the PCCM attending without issue. The attending scrambles off to another patient, and an RT comes by. Since this is the university, the RT sets it to “AC-PC” then leaves to another patient. </w:t>
      </w:r>
    </w:p>
    <w:p w14:paraId="666E104C" w14:textId="77777777" w:rsidR="00116EAF" w:rsidRDefault="00116EAF"/>
    <w:p w14:paraId="277421C1" w14:textId="77777777" w:rsidR="00116EAF" w:rsidRDefault="00116EAF">
      <w:r>
        <w:t xml:space="preserve">30 minutes go by. You get </w:t>
      </w:r>
      <w:proofErr w:type="gramStart"/>
      <w:r>
        <w:t>an</w:t>
      </w:r>
      <w:proofErr w:type="gramEnd"/>
      <w:r>
        <w:t xml:space="preserve"> follow-up ABG: 7.35/35/70/25 while the settings are AC-PC with a RR 12, Pressure 18, PEEP 14, FiO2 70%. However, you notice tidal volumes of around 600 mL (the patient is an average-sized female)</w:t>
      </w:r>
    </w:p>
    <w:p w14:paraId="2D3FC367" w14:textId="77777777" w:rsidR="00116EAF" w:rsidRPr="003F1ADB" w:rsidRDefault="00116EAF">
      <w:pPr>
        <w:rPr>
          <w:b/>
          <w:bCs/>
        </w:rPr>
      </w:pPr>
    </w:p>
    <w:p w14:paraId="02381B8A" w14:textId="77777777" w:rsidR="00116EAF" w:rsidRPr="003F1ADB" w:rsidRDefault="00116EAF">
      <w:pPr>
        <w:rPr>
          <w:b/>
          <w:bCs/>
        </w:rPr>
      </w:pPr>
      <w:r w:rsidRPr="003F1ADB">
        <w:rPr>
          <w:b/>
          <w:bCs/>
        </w:rPr>
        <w:t>What is AC-PC ventilation? What determine how large a breath is?</w:t>
      </w:r>
    </w:p>
    <w:p w14:paraId="5301A953" w14:textId="77777777" w:rsidR="00B3443E" w:rsidRDefault="00B3443E" w:rsidP="00B3443E"/>
    <w:p w14:paraId="32F63EEB" w14:textId="77777777" w:rsidR="007C52DD" w:rsidRDefault="007C52DD" w:rsidP="007C52DD">
      <w:r>
        <w:t xml:space="preserve">Why is this patient with </w:t>
      </w:r>
      <w:r w:rsidRPr="00636F33">
        <w:rPr>
          <w:b/>
          <w:bCs/>
          <w:i/>
          <w:iCs/>
        </w:rPr>
        <w:t>COVID</w:t>
      </w:r>
      <w:r>
        <w:t xml:space="preserve"> on </w:t>
      </w:r>
      <w:r w:rsidRPr="00636F33">
        <w:rPr>
          <w:b/>
          <w:bCs/>
          <w:i/>
          <w:iCs/>
        </w:rPr>
        <w:t>pressure control</w:t>
      </w:r>
      <w:r>
        <w:t xml:space="preserve"> ventilation taking large breaths? (what is it about their lungs vs our normal ventilated patients?)</w:t>
      </w:r>
    </w:p>
    <w:p w14:paraId="2BD882FB" w14:textId="77777777" w:rsidR="007C52DD" w:rsidRDefault="007C52DD" w:rsidP="007C52DD">
      <w:r>
        <w:br w:type="page"/>
      </w:r>
    </w:p>
    <w:p w14:paraId="0F31D9BC" w14:textId="2C25A735" w:rsidR="003F1ADB" w:rsidRDefault="003F1ADB">
      <w:pPr>
        <w:rPr>
          <w:color w:val="FF0000"/>
        </w:rPr>
      </w:pPr>
    </w:p>
    <w:p w14:paraId="1917C71F" w14:textId="6889F2BB" w:rsidR="00116EAF" w:rsidRPr="00523953" w:rsidRDefault="00116EAF" w:rsidP="00523953">
      <w:pPr>
        <w:rPr>
          <w:color w:val="FF0000"/>
        </w:rPr>
      </w:pPr>
      <w:r w:rsidRPr="00523953">
        <w:rPr>
          <w:color w:val="FF0000"/>
        </w:rPr>
        <w:t xml:space="preserve">AC = Assist (patient triggers) Control (backup timed rate) </w:t>
      </w:r>
    </w:p>
    <w:p w14:paraId="403EAAA2" w14:textId="77777777" w:rsidR="00116EAF" w:rsidRPr="00523953" w:rsidRDefault="00116EAF" w:rsidP="00523953">
      <w:pPr>
        <w:rPr>
          <w:color w:val="FF0000"/>
        </w:rPr>
      </w:pPr>
    </w:p>
    <w:p w14:paraId="3F24CF6F" w14:textId="77777777" w:rsidR="00116EAF" w:rsidRPr="00523953" w:rsidRDefault="00116EAF" w:rsidP="00523953">
      <w:pPr>
        <w:rPr>
          <w:color w:val="FF0000"/>
        </w:rPr>
      </w:pPr>
      <w:r w:rsidRPr="00523953">
        <w:rPr>
          <w:color w:val="FF0000"/>
        </w:rPr>
        <w:t xml:space="preserve">PC = breath continues in until a pressure target is reached. If the lungs are not stiff (=more compliant) = early </w:t>
      </w:r>
      <w:proofErr w:type="spellStart"/>
      <w:r w:rsidRPr="00523953">
        <w:rPr>
          <w:color w:val="FF0000"/>
        </w:rPr>
        <w:t>Covid</w:t>
      </w:r>
      <w:proofErr w:type="spellEnd"/>
      <w:r w:rsidRPr="00523953">
        <w:rPr>
          <w:color w:val="FF0000"/>
        </w:rPr>
        <w:t xml:space="preserve"> -&gt; it takes more volume to reach that pressure</w:t>
      </w:r>
    </w:p>
    <w:p w14:paraId="0236B337" w14:textId="77777777" w:rsidR="00116EAF" w:rsidRPr="00523953" w:rsidRDefault="00116EAF" w:rsidP="00523953">
      <w:pPr>
        <w:rPr>
          <w:color w:val="FF0000"/>
        </w:rPr>
      </w:pPr>
    </w:p>
    <w:p w14:paraId="0785E8F3" w14:textId="77777777" w:rsidR="00116EAF" w:rsidRPr="00523953" w:rsidRDefault="00116EAF" w:rsidP="00523953">
      <w:pPr>
        <w:rPr>
          <w:color w:val="FF0000"/>
        </w:rPr>
      </w:pPr>
      <w:r w:rsidRPr="00523953">
        <w:rPr>
          <w:color w:val="FF0000"/>
        </w:rPr>
        <w:t xml:space="preserve">VC = breath continues until a volume is met </w:t>
      </w:r>
    </w:p>
    <w:p w14:paraId="37466CF3" w14:textId="77777777" w:rsidR="00116EAF" w:rsidRPr="00523953" w:rsidRDefault="00116EAF" w:rsidP="00523953">
      <w:pPr>
        <w:rPr>
          <w:color w:val="FF0000"/>
        </w:rPr>
      </w:pPr>
    </w:p>
    <w:p w14:paraId="23CE795E" w14:textId="77777777" w:rsidR="00116EAF" w:rsidRPr="00523953" w:rsidRDefault="00116EAF" w:rsidP="00523953">
      <w:pPr>
        <w:rPr>
          <w:color w:val="FF0000"/>
        </w:rPr>
      </w:pPr>
      <w:r w:rsidRPr="00523953">
        <w:rPr>
          <w:color w:val="FF0000"/>
        </w:rPr>
        <w:t xml:space="preserve">(Time can be set for either of these modes, usually as a ratio of </w:t>
      </w:r>
      <w:proofErr w:type="gramStart"/>
      <w:r w:rsidRPr="00523953">
        <w:rPr>
          <w:color w:val="FF0000"/>
        </w:rPr>
        <w:t>I;E.</w:t>
      </w:r>
      <w:proofErr w:type="gramEnd"/>
      <w:r w:rsidRPr="00523953">
        <w:rPr>
          <w:color w:val="FF0000"/>
        </w:rPr>
        <w:t xml:space="preserve"> This also influences oxygenation.</w:t>
      </w:r>
    </w:p>
    <w:p w14:paraId="4312C033" w14:textId="77777777" w:rsidR="00116EAF" w:rsidRDefault="00116EAF"/>
    <w:p w14:paraId="41642F15" w14:textId="77777777" w:rsidR="00116EAF" w:rsidRDefault="00116EAF"/>
    <w:p w14:paraId="1C85FA13" w14:textId="77777777" w:rsidR="00116EAF" w:rsidRDefault="00116EAF">
      <w:r>
        <w:rPr>
          <w:noProof/>
        </w:rPr>
        <w:drawing>
          <wp:inline distT="0" distB="0" distL="0" distR="0" wp14:anchorId="479DD97C" wp14:editId="0DAD4F94">
            <wp:extent cx="4229100" cy="20193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1 at 11.52.26 AM.png"/>
                    <pic:cNvPicPr/>
                  </pic:nvPicPr>
                  <pic:blipFill>
                    <a:blip r:embed="rId5">
                      <a:extLst>
                        <a:ext uri="{28A0092B-C50C-407E-A947-70E740481C1C}">
                          <a14:useLocalDpi xmlns:a14="http://schemas.microsoft.com/office/drawing/2010/main" val="0"/>
                        </a:ext>
                      </a:extLst>
                    </a:blip>
                    <a:stretch>
                      <a:fillRect/>
                    </a:stretch>
                  </pic:blipFill>
                  <pic:spPr>
                    <a:xfrm>
                      <a:off x="0" y="0"/>
                      <a:ext cx="4229100" cy="2019300"/>
                    </a:xfrm>
                    <a:prstGeom prst="rect">
                      <a:avLst/>
                    </a:prstGeom>
                  </pic:spPr>
                </pic:pic>
              </a:graphicData>
            </a:graphic>
          </wp:inline>
        </w:drawing>
      </w:r>
    </w:p>
    <w:p w14:paraId="5AD76C2A" w14:textId="77777777" w:rsidR="00116EAF" w:rsidRDefault="00116EAF"/>
    <w:p w14:paraId="155D691E" w14:textId="77777777" w:rsidR="00116EAF" w:rsidRPr="0008693D" w:rsidRDefault="00116EAF">
      <w:pPr>
        <w:rPr>
          <w:color w:val="FF0000"/>
        </w:rPr>
      </w:pPr>
      <w:r w:rsidRPr="0008693D">
        <w:rPr>
          <w:color w:val="FF0000"/>
        </w:rPr>
        <w:t>COVID lungs may be, initially, more like “Normal” than like “ARDS” -&gt; compliance is not as reduced as some other causes (at least initially). Thus, for same pressure, you may get more volume.</w:t>
      </w:r>
    </w:p>
    <w:p w14:paraId="495C2EC9" w14:textId="77777777" w:rsidR="00116EAF" w:rsidRDefault="00116EAF"/>
    <w:p w14:paraId="707BA796" w14:textId="77777777" w:rsidR="00116EAF" w:rsidRDefault="00116EAF">
      <w:r>
        <w:t>What do you want to set the vent settings at to fix this? Why?</w:t>
      </w:r>
    </w:p>
    <w:p w14:paraId="52D92C23" w14:textId="3FBBE4F1" w:rsidR="003F1ADB" w:rsidRDefault="003F1ADB">
      <w:r>
        <w:br w:type="page"/>
      </w:r>
    </w:p>
    <w:tbl>
      <w:tblPr>
        <w:tblStyle w:val="TableGrid"/>
        <w:tblW w:w="0" w:type="auto"/>
        <w:tblLook w:val="04A0" w:firstRow="1" w:lastRow="0" w:firstColumn="1" w:lastColumn="0" w:noHBand="0" w:noVBand="1"/>
      </w:tblPr>
      <w:tblGrid>
        <w:gridCol w:w="1468"/>
        <w:gridCol w:w="1608"/>
        <w:gridCol w:w="1530"/>
        <w:gridCol w:w="1585"/>
        <w:gridCol w:w="1584"/>
        <w:gridCol w:w="1575"/>
      </w:tblGrid>
      <w:tr w:rsidR="00116EAF" w14:paraId="35BB0A8D" w14:textId="77777777" w:rsidTr="00636F33">
        <w:tc>
          <w:tcPr>
            <w:tcW w:w="1468" w:type="dxa"/>
          </w:tcPr>
          <w:p w14:paraId="707F2449" w14:textId="77777777" w:rsidR="00116EAF" w:rsidRDefault="00116EAF" w:rsidP="007C51E6"/>
        </w:tc>
        <w:tc>
          <w:tcPr>
            <w:tcW w:w="1608" w:type="dxa"/>
          </w:tcPr>
          <w:p w14:paraId="58A00219" w14:textId="77777777" w:rsidR="00116EAF" w:rsidRDefault="00116EAF" w:rsidP="007C51E6">
            <w:r>
              <w:t>Mode</w:t>
            </w:r>
          </w:p>
        </w:tc>
        <w:tc>
          <w:tcPr>
            <w:tcW w:w="1530" w:type="dxa"/>
          </w:tcPr>
          <w:p w14:paraId="0D7D6369" w14:textId="77777777" w:rsidR="00116EAF" w:rsidRDefault="00116EAF" w:rsidP="007C51E6">
            <w:r>
              <w:t>TV or Pressure</w:t>
            </w:r>
          </w:p>
        </w:tc>
        <w:tc>
          <w:tcPr>
            <w:tcW w:w="1585" w:type="dxa"/>
          </w:tcPr>
          <w:p w14:paraId="1E5B5CF5" w14:textId="77777777" w:rsidR="00116EAF" w:rsidRDefault="00116EAF" w:rsidP="007C51E6">
            <w:r>
              <w:t>RR</w:t>
            </w:r>
          </w:p>
        </w:tc>
        <w:tc>
          <w:tcPr>
            <w:tcW w:w="1584" w:type="dxa"/>
          </w:tcPr>
          <w:p w14:paraId="3209E41E" w14:textId="77777777" w:rsidR="00116EAF" w:rsidRDefault="00116EAF" w:rsidP="007C51E6">
            <w:r>
              <w:t>PEEP</w:t>
            </w:r>
          </w:p>
        </w:tc>
        <w:tc>
          <w:tcPr>
            <w:tcW w:w="1575" w:type="dxa"/>
          </w:tcPr>
          <w:p w14:paraId="408126D2" w14:textId="77777777" w:rsidR="00116EAF" w:rsidRDefault="00116EAF" w:rsidP="007C51E6">
            <w:r>
              <w:t>FiO2</w:t>
            </w:r>
          </w:p>
        </w:tc>
      </w:tr>
      <w:tr w:rsidR="00116EAF" w14:paraId="3A591F56" w14:textId="77777777" w:rsidTr="00636F33">
        <w:tc>
          <w:tcPr>
            <w:tcW w:w="1468" w:type="dxa"/>
          </w:tcPr>
          <w:p w14:paraId="639088E7" w14:textId="77777777" w:rsidR="00116EAF" w:rsidRDefault="00116EAF" w:rsidP="007C51E6">
            <w:r>
              <w:t>Value</w:t>
            </w:r>
          </w:p>
        </w:tc>
        <w:tc>
          <w:tcPr>
            <w:tcW w:w="1608" w:type="dxa"/>
          </w:tcPr>
          <w:p w14:paraId="3AE10346" w14:textId="77777777" w:rsidR="00116EAF" w:rsidRPr="00CE49E1" w:rsidRDefault="00116EAF" w:rsidP="007C51E6">
            <w:pPr>
              <w:rPr>
                <w:color w:val="FF0000"/>
              </w:rPr>
            </w:pPr>
            <w:r w:rsidRPr="00CE49E1">
              <w:rPr>
                <w:color w:val="FF0000"/>
              </w:rPr>
              <w:t xml:space="preserve">AC - </w:t>
            </w:r>
            <w:r w:rsidRPr="00CE49E1">
              <w:rPr>
                <w:b/>
                <w:bCs/>
                <w:color w:val="FF0000"/>
              </w:rPr>
              <w:t>VC</w:t>
            </w:r>
          </w:p>
        </w:tc>
        <w:tc>
          <w:tcPr>
            <w:tcW w:w="1530" w:type="dxa"/>
          </w:tcPr>
          <w:p w14:paraId="654769D9" w14:textId="77777777" w:rsidR="00116EAF" w:rsidRPr="00CE49E1" w:rsidRDefault="00116EAF" w:rsidP="007C51E6">
            <w:pPr>
              <w:rPr>
                <w:color w:val="FF0000"/>
              </w:rPr>
            </w:pPr>
            <w:r w:rsidRPr="00CE49E1">
              <w:rPr>
                <w:rFonts w:ascii="AppleSystemUIFont" w:hAnsi="AppleSystemUIFont" w:cs="AppleSystemUIFont"/>
                <w:color w:val="FF0000"/>
              </w:rPr>
              <w:t>&lt;6ml/kg IBW (60*60 for 5’3” female) = 360cc</w:t>
            </w:r>
          </w:p>
        </w:tc>
        <w:tc>
          <w:tcPr>
            <w:tcW w:w="1585" w:type="dxa"/>
          </w:tcPr>
          <w:p w14:paraId="7FB4865D" w14:textId="77777777" w:rsidR="00116EAF" w:rsidRPr="00CE49E1" w:rsidRDefault="00116EAF" w:rsidP="00D05F24">
            <w:pPr>
              <w:autoSpaceDE w:val="0"/>
              <w:autoSpaceDN w:val="0"/>
              <w:adjustRightInd w:val="0"/>
              <w:rPr>
                <w:rFonts w:ascii="AppleSystemUIFont" w:hAnsi="AppleSystemUIFont" w:cs="AppleSystemUIFont"/>
                <w:color w:val="FF0000"/>
              </w:rPr>
            </w:pPr>
            <w:r w:rsidRPr="00CE49E1">
              <w:rPr>
                <w:rFonts w:ascii="AppleSystemUIFont" w:hAnsi="AppleSystemUIFont" w:cs="AppleSystemUIFont"/>
                <w:color w:val="FF0000"/>
              </w:rPr>
              <w:t>MV = 7.2L / 360 =&gt; 20 RR</w:t>
            </w:r>
          </w:p>
          <w:p w14:paraId="4B93AA80" w14:textId="77777777" w:rsidR="00116EAF" w:rsidRPr="00CE49E1" w:rsidRDefault="00116EAF" w:rsidP="007C51E6">
            <w:pPr>
              <w:rPr>
                <w:color w:val="FF0000"/>
              </w:rPr>
            </w:pPr>
          </w:p>
        </w:tc>
        <w:tc>
          <w:tcPr>
            <w:tcW w:w="1584" w:type="dxa"/>
          </w:tcPr>
          <w:p w14:paraId="7B00CF22" w14:textId="2AA30FF9" w:rsidR="00116EAF" w:rsidRPr="00CE49E1" w:rsidRDefault="00116EAF" w:rsidP="007C51E6">
            <w:pPr>
              <w:rPr>
                <w:color w:val="FF0000"/>
              </w:rPr>
            </w:pPr>
            <w:r w:rsidRPr="00CE49E1">
              <w:rPr>
                <w:color w:val="FF0000"/>
              </w:rPr>
              <w:t>FiO2/</w:t>
            </w:r>
            <w:r w:rsidR="001B24C4">
              <w:rPr>
                <w:color w:val="FF0000"/>
              </w:rPr>
              <w:t>5</w:t>
            </w:r>
          </w:p>
        </w:tc>
        <w:tc>
          <w:tcPr>
            <w:tcW w:w="1575" w:type="dxa"/>
          </w:tcPr>
          <w:p w14:paraId="69173500" w14:textId="77777777" w:rsidR="00116EAF" w:rsidRPr="00CE49E1" w:rsidRDefault="00116EAF" w:rsidP="007C51E6">
            <w:pPr>
              <w:rPr>
                <w:color w:val="FF0000"/>
              </w:rPr>
            </w:pPr>
            <w:r w:rsidRPr="00CE49E1">
              <w:rPr>
                <w:color w:val="FF0000"/>
              </w:rPr>
              <w:t>Increase to reach spo2 over 88</w:t>
            </w:r>
          </w:p>
        </w:tc>
      </w:tr>
      <w:tr w:rsidR="00116EAF" w14:paraId="51B1A0BD" w14:textId="77777777" w:rsidTr="00636F33">
        <w:tc>
          <w:tcPr>
            <w:tcW w:w="1468" w:type="dxa"/>
          </w:tcPr>
          <w:p w14:paraId="0813F406" w14:textId="77777777" w:rsidR="00116EAF" w:rsidRDefault="00116EAF" w:rsidP="007C51E6">
            <w:r>
              <w:t>Why?</w:t>
            </w:r>
          </w:p>
          <w:p w14:paraId="00852C20" w14:textId="77777777" w:rsidR="00116EAF" w:rsidRDefault="00116EAF" w:rsidP="007C51E6"/>
          <w:p w14:paraId="0FFA85F8" w14:textId="77777777" w:rsidR="00116EAF" w:rsidRDefault="00116EAF" w:rsidP="007C51E6"/>
          <w:p w14:paraId="18F2335E" w14:textId="77777777" w:rsidR="00116EAF" w:rsidRDefault="00116EAF" w:rsidP="007C51E6"/>
          <w:p w14:paraId="1EA96BF0" w14:textId="77777777" w:rsidR="00116EAF" w:rsidRDefault="00116EAF" w:rsidP="007C51E6"/>
          <w:p w14:paraId="649E9CA8" w14:textId="77777777" w:rsidR="00116EAF" w:rsidRDefault="00116EAF" w:rsidP="007C51E6"/>
          <w:p w14:paraId="33ECBFA6" w14:textId="77777777" w:rsidR="00116EAF" w:rsidRDefault="00116EAF" w:rsidP="007C51E6"/>
          <w:p w14:paraId="1C810099" w14:textId="77777777" w:rsidR="00116EAF" w:rsidRDefault="00116EAF" w:rsidP="007C51E6"/>
        </w:tc>
        <w:tc>
          <w:tcPr>
            <w:tcW w:w="1608" w:type="dxa"/>
          </w:tcPr>
          <w:p w14:paraId="1C00B764" w14:textId="77777777" w:rsidR="00116EAF" w:rsidRPr="00CE49E1" w:rsidRDefault="00116EAF" w:rsidP="00D05F24">
            <w:pPr>
              <w:autoSpaceDE w:val="0"/>
              <w:autoSpaceDN w:val="0"/>
              <w:adjustRightInd w:val="0"/>
              <w:rPr>
                <w:rFonts w:ascii="AppleSystemUIFont" w:hAnsi="AppleSystemUIFont" w:cs="AppleSystemUIFont"/>
                <w:color w:val="FF0000"/>
              </w:rPr>
            </w:pPr>
            <w:r w:rsidRPr="00CE49E1">
              <w:rPr>
                <w:rFonts w:ascii="AppleSystemUIFont" w:hAnsi="AppleSystemUIFont" w:cs="AppleSystemUIFont"/>
                <w:color w:val="FF0000"/>
              </w:rPr>
              <w:t>we want to control the tidal volumes to keep them below 6 ml/kg (this is one of the few interventions that improves MORTALITY)</w:t>
            </w:r>
          </w:p>
          <w:p w14:paraId="62882795" w14:textId="77777777" w:rsidR="00116EAF" w:rsidRPr="00CE49E1" w:rsidRDefault="00116EAF" w:rsidP="007C51E6">
            <w:pPr>
              <w:rPr>
                <w:color w:val="FF0000"/>
              </w:rPr>
            </w:pPr>
          </w:p>
        </w:tc>
        <w:tc>
          <w:tcPr>
            <w:tcW w:w="1530" w:type="dxa"/>
          </w:tcPr>
          <w:p w14:paraId="1C635812" w14:textId="77777777" w:rsidR="00116EAF" w:rsidRPr="00CE49E1" w:rsidRDefault="00116EAF" w:rsidP="007C51E6">
            <w:pPr>
              <w:rPr>
                <w:color w:val="FF0000"/>
              </w:rPr>
            </w:pPr>
            <w:r w:rsidRPr="00CE49E1">
              <w:rPr>
                <w:color w:val="FF0000"/>
              </w:rPr>
              <w:t>Smaller tidal volume = less ventilator induced lung injury</w:t>
            </w:r>
          </w:p>
        </w:tc>
        <w:tc>
          <w:tcPr>
            <w:tcW w:w="1585" w:type="dxa"/>
          </w:tcPr>
          <w:p w14:paraId="2A367552" w14:textId="77777777" w:rsidR="00116EAF" w:rsidRPr="00CE49E1" w:rsidRDefault="00116EAF" w:rsidP="007C51E6">
            <w:pPr>
              <w:rPr>
                <w:color w:val="FF0000"/>
              </w:rPr>
            </w:pPr>
            <w:r w:rsidRPr="00CE49E1">
              <w:rPr>
                <w:rFonts w:ascii="AppleSystemUIFont" w:hAnsi="AppleSystemUIFont" w:cs="AppleSystemUIFont"/>
                <w:color w:val="FF0000"/>
              </w:rPr>
              <w:t>default ~15. Overall minute ventilation = RR * TV = adjust this to adjust pH.</w:t>
            </w:r>
          </w:p>
        </w:tc>
        <w:tc>
          <w:tcPr>
            <w:tcW w:w="1584" w:type="dxa"/>
          </w:tcPr>
          <w:p w14:paraId="063F88E9" w14:textId="77777777" w:rsidR="00116EAF" w:rsidRPr="00CE49E1" w:rsidRDefault="00116EAF" w:rsidP="007C51E6">
            <w:pPr>
              <w:rPr>
                <w:color w:val="FF0000"/>
              </w:rPr>
            </w:pPr>
            <w:r w:rsidRPr="00CE49E1">
              <w:rPr>
                <w:rFonts w:ascii="AppleSystemUIFont" w:hAnsi="AppleSystemUIFont" w:cs="AppleSystemUIFont"/>
                <w:color w:val="FF0000"/>
              </w:rPr>
              <w:t xml:space="preserve">use ARDS net tables </w:t>
            </w:r>
          </w:p>
        </w:tc>
        <w:tc>
          <w:tcPr>
            <w:tcW w:w="1575" w:type="dxa"/>
          </w:tcPr>
          <w:p w14:paraId="4E73F603" w14:textId="77777777" w:rsidR="00116EAF" w:rsidRPr="00CE49E1" w:rsidRDefault="00116EAF" w:rsidP="007C51E6">
            <w:pPr>
              <w:rPr>
                <w:color w:val="FF0000"/>
              </w:rPr>
            </w:pPr>
            <w:r w:rsidRPr="00CE49E1">
              <w:rPr>
                <w:color w:val="FF0000"/>
              </w:rPr>
              <w:t>High PEEP = probably better given atelectasis</w:t>
            </w:r>
          </w:p>
        </w:tc>
      </w:tr>
    </w:tbl>
    <w:p w14:paraId="26704FB9" w14:textId="77777777" w:rsidR="00116EAF" w:rsidRDefault="00116EAF"/>
    <w:p w14:paraId="490A0B18" w14:textId="77777777" w:rsidR="00523953" w:rsidRDefault="00523953"/>
    <w:p w14:paraId="3DAF369C" w14:textId="75513FD0" w:rsidR="00116EAF" w:rsidRDefault="00116EAF">
      <w:r>
        <w:t xml:space="preserve">You make this adjustment and the patient does well. However, they continue to worsen throughout the next day, and during rounds you find: </w:t>
      </w:r>
    </w:p>
    <w:p w14:paraId="05CEE6AD" w14:textId="2CB0483B" w:rsidR="00116EAF" w:rsidRDefault="00116EAF"/>
    <w:p w14:paraId="01CFBCE1" w14:textId="75A27BAF" w:rsidR="003C2632" w:rsidRDefault="003C2632">
      <w:r>
        <w:t xml:space="preserve">Example of what the screen looks like: Top = actual, Bottom = what you’ve set </w:t>
      </w:r>
    </w:p>
    <w:p w14:paraId="79DF01CA" w14:textId="790CF724" w:rsidR="003C2632" w:rsidRDefault="003C2632" w:rsidP="003C2632">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2FD48CE" wp14:editId="0955E40C">
            <wp:extent cx="2885188" cy="3626520"/>
            <wp:effectExtent l="0" t="0" r="0" b="5715"/>
            <wp:docPr id="5" name="Picture 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6142" cy="3652858"/>
                    </a:xfrm>
                    <a:prstGeom prst="rect">
                      <a:avLst/>
                    </a:prstGeom>
                    <a:noFill/>
                    <a:ln>
                      <a:noFill/>
                    </a:ln>
                  </pic:spPr>
                </pic:pic>
              </a:graphicData>
            </a:graphic>
          </wp:inline>
        </w:drawing>
      </w:r>
    </w:p>
    <w:p w14:paraId="30B56DD1" w14:textId="3B42C956" w:rsidR="003C2632" w:rsidRDefault="003C2632"/>
    <w:p w14:paraId="0C32BCFD" w14:textId="77777777" w:rsidR="003C2632" w:rsidRDefault="003C2632"/>
    <w:p w14:paraId="6D7432D1" w14:textId="77777777" w:rsidR="00116EAF" w:rsidRDefault="00116EAF">
      <w:r>
        <w:t xml:space="preserve">Mode: ACVC. </w:t>
      </w:r>
    </w:p>
    <w:p w14:paraId="1DCE7011" w14:textId="77777777" w:rsidR="00116EAF" w:rsidRDefault="00116EAF">
      <w:r>
        <w:t xml:space="preserve">Patient’s RR: </w:t>
      </w:r>
      <w:proofErr w:type="gramStart"/>
      <w:r>
        <w:t xml:space="preserve">24  </w:t>
      </w:r>
      <w:r w:rsidRPr="000D289C">
        <w:rPr>
          <w:color w:val="FF0000"/>
        </w:rPr>
        <w:t>(</w:t>
      </w:r>
      <w:proofErr w:type="gramEnd"/>
      <w:r w:rsidRPr="000D289C">
        <w:rPr>
          <w:color w:val="FF0000"/>
        </w:rPr>
        <w:t>how is it possible that this is higher than our set rate?) Brainstem/Drive to breath intact, so patient is triggering breaths (the A in AC)). Increasing the vent rate will not increase the actual rate until over 24)</w:t>
      </w:r>
    </w:p>
    <w:p w14:paraId="13AE04A2" w14:textId="77777777" w:rsidR="00116EAF" w:rsidRDefault="00116EAF">
      <w:r>
        <w:t>Set ventilator RR: 20</w:t>
      </w:r>
    </w:p>
    <w:p w14:paraId="15F48722" w14:textId="77777777" w:rsidR="00116EAF" w:rsidRDefault="00116EAF">
      <w:r>
        <w:t>Vt 360</w:t>
      </w:r>
    </w:p>
    <w:p w14:paraId="60F0D361" w14:textId="77777777" w:rsidR="00116EAF" w:rsidRDefault="00116EAF">
      <w:r>
        <w:t>FiO2 80%</w:t>
      </w:r>
    </w:p>
    <w:p w14:paraId="11EA1AA4" w14:textId="77777777" w:rsidR="00116EAF" w:rsidRDefault="00116EAF">
      <w:r>
        <w:t>PEEP 16</w:t>
      </w:r>
    </w:p>
    <w:p w14:paraId="5D0CB65B" w14:textId="77777777" w:rsidR="00116EAF" w:rsidRDefault="00116EAF">
      <w:r>
        <w:t xml:space="preserve">PPeak: </w:t>
      </w:r>
      <w:proofErr w:type="gramStart"/>
      <w:r>
        <w:t>32</w:t>
      </w:r>
      <w:r w:rsidRPr="00701D93">
        <w:t xml:space="preserve"> </w:t>
      </w:r>
      <w:r>
        <w:t xml:space="preserve"> (</w:t>
      </w:r>
      <w:proofErr w:type="gramEnd"/>
      <w:r>
        <w:t xml:space="preserve">what makes this go up or down?) Resistance in the tubing. </w:t>
      </w:r>
    </w:p>
    <w:p w14:paraId="4BBCA46A" w14:textId="77777777" w:rsidR="00116EAF" w:rsidRDefault="00116EAF">
      <w:r>
        <w:t xml:space="preserve">PPlat: 26 (what makes this higher or lower? Whats our goal? </w:t>
      </w:r>
      <w:r w:rsidRPr="000D289C">
        <w:rPr>
          <w:color w:val="FF0000"/>
        </w:rPr>
        <w:t>The pressure it takes in the alveoli to expand the lung – will increase if lungs are generally stiff or sections of lung are full of something other than air. Must be less than 30 to avoid barotrauma</w:t>
      </w:r>
      <w:r>
        <w:rPr>
          <w:color w:val="FF0000"/>
        </w:rPr>
        <w:t xml:space="preserve">. </w:t>
      </w:r>
      <w:r>
        <w:rPr>
          <w:noProof/>
        </w:rPr>
        <w:drawing>
          <wp:inline distT="0" distB="0" distL="0" distR="0" wp14:anchorId="4CD298F6" wp14:editId="4642F80C">
            <wp:extent cx="4229100" cy="20193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1 at 11.52.26 AM.png"/>
                    <pic:cNvPicPr/>
                  </pic:nvPicPr>
                  <pic:blipFill>
                    <a:blip r:embed="rId5">
                      <a:extLst>
                        <a:ext uri="{28A0092B-C50C-407E-A947-70E740481C1C}">
                          <a14:useLocalDpi xmlns:a14="http://schemas.microsoft.com/office/drawing/2010/main" val="0"/>
                        </a:ext>
                      </a:extLst>
                    </a:blip>
                    <a:stretch>
                      <a:fillRect/>
                    </a:stretch>
                  </pic:blipFill>
                  <pic:spPr>
                    <a:xfrm>
                      <a:off x="0" y="0"/>
                      <a:ext cx="4229100" cy="2019300"/>
                    </a:xfrm>
                    <a:prstGeom prst="rect">
                      <a:avLst/>
                    </a:prstGeom>
                  </pic:spPr>
                </pic:pic>
              </a:graphicData>
            </a:graphic>
          </wp:inline>
        </w:drawing>
      </w:r>
    </w:p>
    <w:p w14:paraId="1EFC4ACE" w14:textId="77777777" w:rsidR="00116EAF" w:rsidRDefault="00116EAF">
      <w:r>
        <w:t>SpO2 92%</w:t>
      </w:r>
    </w:p>
    <w:p w14:paraId="4FCE8193" w14:textId="77777777" w:rsidR="00116EAF" w:rsidRDefault="00116EAF">
      <w:r>
        <w:t>ABG 7.25 / 60 / 69</w:t>
      </w:r>
    </w:p>
    <w:p w14:paraId="404DBBD8" w14:textId="77777777" w:rsidR="00116EAF" w:rsidRDefault="00116EAF"/>
    <w:p w14:paraId="012C2656" w14:textId="77777777" w:rsidR="00116EAF" w:rsidRDefault="00116EAF">
      <w:r>
        <w:t>What might cause PPeak to go very high very quickly (causes a vent alarm), but PPlat stays the same?</w:t>
      </w:r>
    </w:p>
    <w:p w14:paraId="15C7750E" w14:textId="1FC27D7C" w:rsidR="003F1ADB" w:rsidRDefault="003F1ADB">
      <w:pPr>
        <w:rPr>
          <w:color w:val="FF0000"/>
        </w:rPr>
      </w:pPr>
      <w:r>
        <w:rPr>
          <w:color w:val="FF0000"/>
        </w:rPr>
        <w:br w:type="page"/>
      </w:r>
    </w:p>
    <w:p w14:paraId="0354B546" w14:textId="77777777" w:rsidR="00116EAF" w:rsidRPr="00811235" w:rsidRDefault="00116EAF">
      <w:pPr>
        <w:rPr>
          <w:color w:val="FF0000"/>
        </w:rPr>
      </w:pPr>
    </w:p>
    <w:p w14:paraId="1FE25C53" w14:textId="77777777" w:rsidR="00116EAF" w:rsidRPr="00811235" w:rsidRDefault="00116EAF" w:rsidP="00811235">
      <w:pPr>
        <w:autoSpaceDE w:val="0"/>
        <w:autoSpaceDN w:val="0"/>
        <w:adjustRightInd w:val="0"/>
        <w:rPr>
          <w:rFonts w:ascii="AppleSystemUIFont" w:hAnsi="AppleSystemUIFont" w:cs="AppleSystemUIFont"/>
          <w:color w:val="FF0000"/>
        </w:rPr>
      </w:pPr>
      <w:r w:rsidRPr="00811235">
        <w:rPr>
          <w:rFonts w:ascii="AppleSystemUIFont" w:hAnsi="AppleSystemUIFont" w:cs="AppleSystemUIFont"/>
          <w:color w:val="FF0000"/>
        </w:rPr>
        <w:t>Peak pressure = airway and circuit resistance =&gt; kinked/biting tube, mucus, bronchial constriction (try Suction, bronchodilators, observing the length of the tube)</w:t>
      </w:r>
    </w:p>
    <w:p w14:paraId="49FCB102" w14:textId="77777777" w:rsidR="00116EAF" w:rsidRPr="00811235" w:rsidRDefault="00116EAF" w:rsidP="00811235">
      <w:pPr>
        <w:autoSpaceDE w:val="0"/>
        <w:autoSpaceDN w:val="0"/>
        <w:adjustRightInd w:val="0"/>
        <w:rPr>
          <w:rFonts w:ascii="AppleSystemUIFont" w:hAnsi="AppleSystemUIFont" w:cs="AppleSystemUIFont"/>
          <w:color w:val="FF0000"/>
        </w:rPr>
      </w:pPr>
    </w:p>
    <w:p w14:paraId="7E1F7B8B" w14:textId="77777777" w:rsidR="00116EAF" w:rsidRPr="00811235" w:rsidRDefault="00116EAF" w:rsidP="00811235">
      <w:pPr>
        <w:autoSpaceDE w:val="0"/>
        <w:autoSpaceDN w:val="0"/>
        <w:adjustRightInd w:val="0"/>
        <w:rPr>
          <w:rFonts w:ascii="AppleSystemUIFont" w:hAnsi="AppleSystemUIFont" w:cs="AppleSystemUIFont"/>
          <w:color w:val="FF0000"/>
        </w:rPr>
      </w:pPr>
      <w:r w:rsidRPr="00811235">
        <w:rPr>
          <w:rFonts w:ascii="AppleSystemUIFont" w:hAnsi="AppleSystemUIFont" w:cs="AppleSystemUIFont"/>
          <w:color w:val="FF0000"/>
        </w:rPr>
        <w:t xml:space="preserve">Plataeu = what the alveoli see (=fragile, can be damaged). Lung compliance </w:t>
      </w:r>
    </w:p>
    <w:p w14:paraId="18D3758A" w14:textId="77777777" w:rsidR="00116EAF" w:rsidRPr="00811235" w:rsidRDefault="00116EAF" w:rsidP="00811235">
      <w:pPr>
        <w:autoSpaceDE w:val="0"/>
        <w:autoSpaceDN w:val="0"/>
        <w:adjustRightInd w:val="0"/>
        <w:rPr>
          <w:rFonts w:ascii="AppleSystemUIFont" w:hAnsi="AppleSystemUIFont" w:cs="AppleSystemUIFont"/>
          <w:color w:val="FF0000"/>
        </w:rPr>
      </w:pPr>
      <w:r w:rsidRPr="00811235">
        <w:rPr>
          <w:rFonts w:ascii="AppleSystemUIFont" w:hAnsi="AppleSystemUIFont" w:cs="AppleSystemUIFont"/>
          <w:color w:val="FF0000"/>
        </w:rPr>
        <w:t>Fluid (PNA, blood, inflamm, edema), fibrosis, external (Pneumothorax or effusion)</w:t>
      </w:r>
    </w:p>
    <w:p w14:paraId="0350F44C" w14:textId="77777777" w:rsidR="00116EAF" w:rsidRPr="00811235" w:rsidRDefault="00116EAF" w:rsidP="00811235">
      <w:pPr>
        <w:autoSpaceDE w:val="0"/>
        <w:autoSpaceDN w:val="0"/>
        <w:adjustRightInd w:val="0"/>
        <w:rPr>
          <w:rFonts w:ascii="AppleSystemUIFont" w:hAnsi="AppleSystemUIFont" w:cs="AppleSystemUIFont"/>
          <w:color w:val="FF0000"/>
        </w:rPr>
      </w:pPr>
    </w:p>
    <w:p w14:paraId="53B8ADD2" w14:textId="77777777" w:rsidR="00116EAF" w:rsidRPr="00811235" w:rsidRDefault="00116EAF" w:rsidP="00811235">
      <w:pPr>
        <w:autoSpaceDE w:val="0"/>
        <w:autoSpaceDN w:val="0"/>
        <w:adjustRightInd w:val="0"/>
        <w:rPr>
          <w:rFonts w:ascii="AppleSystemUIFont" w:hAnsi="AppleSystemUIFont" w:cs="AppleSystemUIFont"/>
          <w:color w:val="FF0000"/>
        </w:rPr>
      </w:pPr>
      <w:r w:rsidRPr="00811235">
        <w:rPr>
          <w:rFonts w:ascii="AppleSystemUIFont" w:hAnsi="AppleSystemUIFont" w:cs="AppleSystemUIFont"/>
          <w:color w:val="FF0000"/>
        </w:rPr>
        <w:t>10-15 is a normal lung. Near 30 = lungs in bad shape.</w:t>
      </w:r>
    </w:p>
    <w:p w14:paraId="6EF1438E" w14:textId="77777777" w:rsidR="00116EAF" w:rsidRDefault="00116EAF">
      <w:r>
        <w:rPr>
          <w:noProof/>
        </w:rPr>
        <w:drawing>
          <wp:inline distT="0" distB="0" distL="0" distR="0" wp14:anchorId="1232C6AB" wp14:editId="40FC4D96">
            <wp:extent cx="5943600" cy="4457065"/>
            <wp:effectExtent l="0" t="0" r="0" b="63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6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14:paraId="38B98F81" w14:textId="77777777" w:rsidR="00116EAF" w:rsidRDefault="00116EAF"/>
    <w:p w14:paraId="41C31783" w14:textId="77777777" w:rsidR="00116EAF" w:rsidRDefault="00116EAF">
      <w:r>
        <w:t>What are the components to lung protective ventilation?</w:t>
      </w:r>
    </w:p>
    <w:p w14:paraId="151E8BA0" w14:textId="77777777" w:rsidR="003F1ADB" w:rsidRDefault="003F1ADB">
      <w:pPr>
        <w:rPr>
          <w:color w:val="FF0000"/>
        </w:rPr>
      </w:pPr>
      <w:r>
        <w:rPr>
          <w:color w:val="FF0000"/>
        </w:rPr>
        <w:br w:type="page"/>
      </w:r>
    </w:p>
    <w:p w14:paraId="7469D9A6" w14:textId="63BAECE2" w:rsidR="00116EAF" w:rsidRPr="000D289C" w:rsidRDefault="00116EAF">
      <w:pPr>
        <w:rPr>
          <w:color w:val="FF0000"/>
        </w:rPr>
      </w:pPr>
      <w:r w:rsidRPr="000D289C">
        <w:rPr>
          <w:color w:val="FF0000"/>
        </w:rPr>
        <w:lastRenderedPageBreak/>
        <w:t>Tidal volume &lt; 6 ml/</w:t>
      </w:r>
      <w:proofErr w:type="gramStart"/>
      <w:r w:rsidRPr="000D289C">
        <w:rPr>
          <w:color w:val="FF0000"/>
        </w:rPr>
        <w:t>kg  IBW</w:t>
      </w:r>
      <w:proofErr w:type="gramEnd"/>
      <w:r>
        <w:rPr>
          <w:color w:val="FF0000"/>
        </w:rPr>
        <w:t xml:space="preserve"> (avoid volutrauma)</w:t>
      </w:r>
    </w:p>
    <w:p w14:paraId="1BCFA613" w14:textId="77777777" w:rsidR="00116EAF" w:rsidRPr="000D289C" w:rsidRDefault="00116EAF">
      <w:pPr>
        <w:rPr>
          <w:color w:val="FF0000"/>
        </w:rPr>
      </w:pPr>
      <w:r w:rsidRPr="000D289C">
        <w:rPr>
          <w:color w:val="FF0000"/>
        </w:rPr>
        <w:t>PPlat (= what the alveoli see) &lt; 30</w:t>
      </w:r>
      <w:r>
        <w:rPr>
          <w:color w:val="FF0000"/>
        </w:rPr>
        <w:t xml:space="preserve"> (avoid barotrauma)</w:t>
      </w:r>
    </w:p>
    <w:p w14:paraId="0822E89E" w14:textId="77777777" w:rsidR="00116EAF" w:rsidRDefault="00116EAF"/>
    <w:p w14:paraId="3E42B457" w14:textId="77777777" w:rsidR="00116EAF" w:rsidRDefault="00116EAF">
      <w:r>
        <w:rPr>
          <w:noProof/>
        </w:rPr>
        <w:drawing>
          <wp:inline distT="0" distB="0" distL="0" distR="0" wp14:anchorId="2A394790" wp14:editId="727B3182">
            <wp:extent cx="5943600" cy="17151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1 at 11.50.54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200D3743" w14:textId="77777777" w:rsidR="00116EAF" w:rsidRDefault="00116EAF"/>
    <w:p w14:paraId="360DCE05" w14:textId="77777777" w:rsidR="00116EAF" w:rsidRDefault="00116EAF">
      <w:r>
        <w:t>How high can you go on PEEP?</w:t>
      </w:r>
    </w:p>
    <w:p w14:paraId="4AA57700" w14:textId="77777777" w:rsidR="00116EAF" w:rsidRPr="000D289C" w:rsidRDefault="00116EAF">
      <w:pPr>
        <w:rPr>
          <w:color w:val="FF0000"/>
        </w:rPr>
      </w:pPr>
    </w:p>
    <w:p w14:paraId="48D30507" w14:textId="77777777" w:rsidR="00116EAF" w:rsidRPr="000D289C" w:rsidRDefault="00116EAF">
      <w:pPr>
        <w:rPr>
          <w:color w:val="FF0000"/>
        </w:rPr>
      </w:pPr>
      <w:r w:rsidRPr="000D289C">
        <w:rPr>
          <w:color w:val="FF0000"/>
        </w:rPr>
        <w:t>Peep will add to PPlat -&gt; as long as PPlat is &lt; 30</w:t>
      </w:r>
    </w:p>
    <w:p w14:paraId="6274C910" w14:textId="77777777" w:rsidR="00116EAF" w:rsidRDefault="00116EAF"/>
    <w:p w14:paraId="35525DC1" w14:textId="77777777" w:rsidR="00116EAF" w:rsidRDefault="00116EAF">
      <w:r>
        <w:t>What is permissive hypercapnia?</w:t>
      </w:r>
    </w:p>
    <w:p w14:paraId="33E38104" w14:textId="77777777" w:rsidR="00116EAF" w:rsidRDefault="00116EAF"/>
    <w:p w14:paraId="39D9505E" w14:textId="77777777" w:rsidR="00116EAF" w:rsidRPr="000D289C" w:rsidRDefault="00116EAF">
      <w:pPr>
        <w:rPr>
          <w:color w:val="FF0000"/>
        </w:rPr>
      </w:pPr>
      <w:r w:rsidRPr="000D289C">
        <w:rPr>
          <w:color w:val="FF0000"/>
        </w:rPr>
        <w:t>When more ventilation will cause higher pressures (mainly, PPlat) -&gt; tolerate respiratory acidosis instead of increasing lung damage.</w:t>
      </w:r>
    </w:p>
    <w:p w14:paraId="7EF760A6" w14:textId="77777777" w:rsidR="00116EAF" w:rsidRDefault="00116EAF"/>
    <w:p w14:paraId="7343B544" w14:textId="77777777" w:rsidR="00116EAF" w:rsidRDefault="00116EAF">
      <w:r>
        <w:t>What would you do in this situation?</w:t>
      </w:r>
    </w:p>
    <w:p w14:paraId="078DE060" w14:textId="77777777" w:rsidR="00116EAF" w:rsidRDefault="00116EAF"/>
    <w:p w14:paraId="7B272C07" w14:textId="61710E17" w:rsidR="00116EAF" w:rsidRPr="000D289C" w:rsidRDefault="00116EAF">
      <w:pPr>
        <w:rPr>
          <w:color w:val="FF0000"/>
        </w:rPr>
      </w:pPr>
      <w:r w:rsidRPr="000D289C">
        <w:rPr>
          <w:color w:val="FF0000"/>
        </w:rPr>
        <w:t>Let ventilation continue as is (permissive hypercapnia)</w:t>
      </w:r>
      <w:r w:rsidR="00523953">
        <w:rPr>
          <w:color w:val="FF0000"/>
        </w:rPr>
        <w:t xml:space="preserve"> or try to increase the rate past what they are breathing at</w:t>
      </w:r>
      <w:r w:rsidRPr="000D289C">
        <w:rPr>
          <w:color w:val="FF0000"/>
        </w:rPr>
        <w:t>. For hypoxia – OK for now but if drops, there’s not much room to increase in PEEP or FiO2 – so consider that proning may be necessary soon (or ECMO ultimately)</w:t>
      </w:r>
    </w:p>
    <w:sectPr w:rsidR="00116EAF" w:rsidRPr="000D289C" w:rsidSect="00D80A5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C7"/>
    <w:rsid w:val="000414A4"/>
    <w:rsid w:val="0008693D"/>
    <w:rsid w:val="000A19A0"/>
    <w:rsid w:val="000A3B57"/>
    <w:rsid w:val="000C1150"/>
    <w:rsid w:val="000D289C"/>
    <w:rsid w:val="00116EAF"/>
    <w:rsid w:val="00164F3E"/>
    <w:rsid w:val="001B24C4"/>
    <w:rsid w:val="001C34CC"/>
    <w:rsid w:val="001E726E"/>
    <w:rsid w:val="00284E23"/>
    <w:rsid w:val="002A1449"/>
    <w:rsid w:val="00310F1F"/>
    <w:rsid w:val="00312969"/>
    <w:rsid w:val="00320BDF"/>
    <w:rsid w:val="00330A27"/>
    <w:rsid w:val="00364CFA"/>
    <w:rsid w:val="003C2632"/>
    <w:rsid w:val="003D2F68"/>
    <w:rsid w:val="003F1ADB"/>
    <w:rsid w:val="004135EB"/>
    <w:rsid w:val="004936C0"/>
    <w:rsid w:val="0050140A"/>
    <w:rsid w:val="00523953"/>
    <w:rsid w:val="00534FE3"/>
    <w:rsid w:val="00546038"/>
    <w:rsid w:val="005508BB"/>
    <w:rsid w:val="005C3DF8"/>
    <w:rsid w:val="00636F33"/>
    <w:rsid w:val="006806F6"/>
    <w:rsid w:val="00680A7E"/>
    <w:rsid w:val="006A46CA"/>
    <w:rsid w:val="006D0B9A"/>
    <w:rsid w:val="006E04D6"/>
    <w:rsid w:val="00701D93"/>
    <w:rsid w:val="0070426A"/>
    <w:rsid w:val="007800C8"/>
    <w:rsid w:val="007C51E6"/>
    <w:rsid w:val="007C52DD"/>
    <w:rsid w:val="007E4AF2"/>
    <w:rsid w:val="007F09B6"/>
    <w:rsid w:val="00811235"/>
    <w:rsid w:val="00952967"/>
    <w:rsid w:val="0097318C"/>
    <w:rsid w:val="00976109"/>
    <w:rsid w:val="00986CEB"/>
    <w:rsid w:val="009A6E4C"/>
    <w:rsid w:val="009B5DF7"/>
    <w:rsid w:val="009C0274"/>
    <w:rsid w:val="009E2301"/>
    <w:rsid w:val="00A05084"/>
    <w:rsid w:val="00A13D72"/>
    <w:rsid w:val="00A3379A"/>
    <w:rsid w:val="00A37769"/>
    <w:rsid w:val="00A55ACC"/>
    <w:rsid w:val="00A569DA"/>
    <w:rsid w:val="00A67102"/>
    <w:rsid w:val="00A740F0"/>
    <w:rsid w:val="00AD22C7"/>
    <w:rsid w:val="00B15B7D"/>
    <w:rsid w:val="00B327B3"/>
    <w:rsid w:val="00B3443E"/>
    <w:rsid w:val="00B56FFC"/>
    <w:rsid w:val="00B87514"/>
    <w:rsid w:val="00BA5727"/>
    <w:rsid w:val="00BA6068"/>
    <w:rsid w:val="00C2791B"/>
    <w:rsid w:val="00C471CC"/>
    <w:rsid w:val="00C57CC5"/>
    <w:rsid w:val="00C71ABA"/>
    <w:rsid w:val="00CB15A0"/>
    <w:rsid w:val="00CB430D"/>
    <w:rsid w:val="00CE0FFE"/>
    <w:rsid w:val="00CE49E1"/>
    <w:rsid w:val="00D05F24"/>
    <w:rsid w:val="00D50A77"/>
    <w:rsid w:val="00D80A56"/>
    <w:rsid w:val="00D86B29"/>
    <w:rsid w:val="00DB3EF7"/>
    <w:rsid w:val="00E25883"/>
    <w:rsid w:val="00E2784A"/>
    <w:rsid w:val="00E41AC1"/>
    <w:rsid w:val="00E445E6"/>
    <w:rsid w:val="00E7338B"/>
    <w:rsid w:val="00E92A99"/>
    <w:rsid w:val="00ED3BE4"/>
    <w:rsid w:val="00EF2FE5"/>
    <w:rsid w:val="00F952C5"/>
    <w:rsid w:val="00FD2531"/>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C550"/>
  <w15:chartTrackingRefBased/>
  <w15:docId w15:val="{EA2FB895-C023-FE49-A0D2-678C2DD5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D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A5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15A0"/>
    <w:rPr>
      <w:rFonts w:ascii="Times New Roman" w:hAnsi="Times New Roman" w:cs="Times New Roman"/>
      <w:sz w:val="18"/>
      <w:szCs w:val="18"/>
    </w:rPr>
  </w:style>
  <w:style w:type="table" w:styleId="TableGrid">
    <w:name w:val="Table Grid"/>
    <w:basedOn w:val="TableNormal"/>
    <w:uiPriority w:val="39"/>
    <w:rsid w:val="00F95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3D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3D72"/>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A13D7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13D72"/>
    <w:rPr>
      <w:i/>
      <w:iCs/>
      <w:color w:val="404040" w:themeColor="text1" w:themeTint="BF"/>
    </w:rPr>
  </w:style>
  <w:style w:type="character" w:customStyle="1" w:styleId="Heading3Char">
    <w:name w:val="Heading 3 Char"/>
    <w:basedOn w:val="DefaultParagraphFont"/>
    <w:link w:val="Heading3"/>
    <w:uiPriority w:val="9"/>
    <w:rsid w:val="00D80A5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12969"/>
    <w:rPr>
      <w:color w:val="0563C1" w:themeColor="hyperlink"/>
      <w:u w:val="single"/>
    </w:rPr>
  </w:style>
  <w:style w:type="character" w:styleId="UnresolvedMention">
    <w:name w:val="Unresolved Mention"/>
    <w:basedOn w:val="DefaultParagraphFont"/>
    <w:uiPriority w:val="99"/>
    <w:semiHidden/>
    <w:unhideWhenUsed/>
    <w:rsid w:val="00312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0E2C-126B-384D-B139-70D625D5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7</cp:revision>
  <dcterms:created xsi:type="dcterms:W3CDTF">2020-04-12T17:58:00Z</dcterms:created>
  <dcterms:modified xsi:type="dcterms:W3CDTF">2020-05-05T19:24:00Z</dcterms:modified>
</cp:coreProperties>
</file>