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6E1CC" w14:textId="733CDC72" w:rsidR="00164F3E" w:rsidRPr="00446E57" w:rsidRDefault="00446E57">
      <w:pPr>
        <w:rPr>
          <w:b/>
          <w:bCs/>
        </w:rPr>
      </w:pPr>
      <w:r w:rsidRPr="00446E57">
        <w:rPr>
          <w:b/>
          <w:bCs/>
        </w:rPr>
        <w:t xml:space="preserve">University of Utah Internal Medicine Journal Club Template: </w:t>
      </w:r>
    </w:p>
    <w:p w14:paraId="0C3775E3" w14:textId="6A366C14" w:rsidR="00C254A7" w:rsidRDefault="00C254A7" w:rsidP="00C254A7">
      <w:r>
        <w:t xml:space="preserve">Updated: Brian Locke </w:t>
      </w:r>
      <w:r w:rsidR="00B5635F">
        <w:t>2</w:t>
      </w:r>
      <w:r>
        <w:t>/</w:t>
      </w:r>
      <w:r w:rsidR="0087297B">
        <w:t>2</w:t>
      </w:r>
      <w:r w:rsidR="00B5635F">
        <w:t>5</w:t>
      </w:r>
      <w:r>
        <w:t>/20</w:t>
      </w:r>
      <w:r w:rsidR="00B5635F">
        <w:t>20</w:t>
      </w:r>
    </w:p>
    <w:p w14:paraId="5092613F" w14:textId="5E01D33B" w:rsidR="00E56239" w:rsidRDefault="00E56239" w:rsidP="00C254A7"/>
    <w:p w14:paraId="41AA8DA0" w14:textId="36C75F4C" w:rsidR="0087297B" w:rsidRPr="00152BA7" w:rsidRDefault="00B5635F" w:rsidP="0087297B">
      <w:pPr>
        <w:rPr>
          <w:rFonts w:ascii="Calibri" w:hAnsi="Calibri" w:cs="Calibri"/>
        </w:rPr>
      </w:pPr>
      <w:r>
        <w:rPr>
          <w:rFonts w:ascii="Calibri" w:hAnsi="Calibri" w:cs="Calibri"/>
          <w:b/>
          <w:u w:val="single"/>
        </w:rPr>
        <w:t>How to make a new critical appraisal template (e.g. for a new study design) and facilitator’s guide</w:t>
      </w:r>
      <w:r w:rsidR="0087297B" w:rsidRPr="0087297B">
        <w:rPr>
          <w:rFonts w:ascii="Calibri" w:hAnsi="Calibri" w:cs="Calibri"/>
          <w:b/>
          <w:u w:val="single"/>
        </w:rPr>
        <w:t>:</w:t>
      </w:r>
      <w:r w:rsidR="0087297B" w:rsidRPr="00152BA7">
        <w:rPr>
          <w:rFonts w:ascii="Calibri" w:hAnsi="Calibri" w:cs="Calibri"/>
        </w:rPr>
        <w:t xml:space="preserve"> </w:t>
      </w:r>
    </w:p>
    <w:p w14:paraId="34C3FE5C" w14:textId="64AA16FF" w:rsidR="0087297B" w:rsidRDefault="0087297B" w:rsidP="00C254A7"/>
    <w:p w14:paraId="053D2F77" w14:textId="77777777" w:rsidR="00B5635F" w:rsidRDefault="00B5635F" w:rsidP="00B5635F">
      <w:pPr>
        <w:rPr>
          <w:rFonts w:ascii="Calibri" w:hAnsi="Calibri" w:cs="Calibri"/>
        </w:rPr>
      </w:pPr>
      <w:r>
        <w:rPr>
          <w:rFonts w:ascii="Calibri" w:hAnsi="Calibri" w:cs="Calibri"/>
        </w:rPr>
        <w:t xml:space="preserve">Look at these resources for ideas and to see if they already have one for the study design of interest: </w:t>
      </w:r>
    </w:p>
    <w:p w14:paraId="7A2462FF" w14:textId="77777777" w:rsidR="00B5635F" w:rsidRPr="00B5635F" w:rsidRDefault="00B5635F" w:rsidP="00B5635F">
      <w:pPr>
        <w:pStyle w:val="ListParagraph"/>
        <w:numPr>
          <w:ilvl w:val="0"/>
          <w:numId w:val="1"/>
        </w:numPr>
        <w:rPr>
          <w:rFonts w:ascii="Calibri" w:hAnsi="Calibri" w:cs="Calibri"/>
        </w:rPr>
      </w:pPr>
      <w:r w:rsidRPr="00B5635F">
        <w:rPr>
          <w:rFonts w:ascii="Calibri" w:hAnsi="Calibri" w:cs="Calibri"/>
        </w:rPr>
        <w:t xml:space="preserve">CEBM (Toronto): </w:t>
      </w:r>
      <w:hyperlink r:id="rId5" w:history="1">
        <w:r>
          <w:rPr>
            <w:rStyle w:val="Hyperlink"/>
          </w:rPr>
          <w:t>https://www.cebm.net/2014/06/critical-appraisal/</w:t>
        </w:r>
      </w:hyperlink>
    </w:p>
    <w:p w14:paraId="2FA21251" w14:textId="1A103094" w:rsidR="00B5635F" w:rsidRPr="00B5635F" w:rsidRDefault="00B5635F" w:rsidP="00B5635F">
      <w:pPr>
        <w:pStyle w:val="ListParagraph"/>
        <w:numPr>
          <w:ilvl w:val="0"/>
          <w:numId w:val="1"/>
        </w:numPr>
        <w:rPr>
          <w:rFonts w:ascii="Calibri" w:hAnsi="Calibri" w:cs="Calibri"/>
        </w:rPr>
      </w:pPr>
      <w:bookmarkStart w:id="0" w:name="_GoBack"/>
      <w:bookmarkEnd w:id="0"/>
      <w:r w:rsidRPr="00B5635F">
        <w:rPr>
          <w:rFonts w:ascii="Calibri" w:hAnsi="Calibri" w:cs="Calibri"/>
        </w:rPr>
        <w:t xml:space="preserve">Dartmouth: </w:t>
      </w:r>
      <w:hyperlink r:id="rId6" w:history="1">
        <w:r>
          <w:rPr>
            <w:rStyle w:val="Hyperlink"/>
          </w:rPr>
          <w:t>https://www.dartmouth.edu/~library/biomed/guides/research/ebm-resources-materials.html</w:t>
        </w:r>
      </w:hyperlink>
    </w:p>
    <w:p w14:paraId="1DD93584" w14:textId="5C36C3CB" w:rsidR="00B5635F" w:rsidRPr="00B5635F" w:rsidRDefault="00B5635F" w:rsidP="00B5635F">
      <w:pPr>
        <w:pStyle w:val="ListParagraph"/>
        <w:numPr>
          <w:ilvl w:val="0"/>
          <w:numId w:val="1"/>
        </w:numPr>
        <w:rPr>
          <w:rFonts w:ascii="Calibri" w:hAnsi="Calibri" w:cs="Calibri"/>
        </w:rPr>
      </w:pPr>
      <w:r w:rsidRPr="00B5635F">
        <w:rPr>
          <w:rFonts w:ascii="Calibri" w:hAnsi="Calibri" w:cs="Calibri"/>
        </w:rPr>
        <w:t xml:space="preserve">Duke: </w:t>
      </w:r>
      <w:hyperlink r:id="rId7" w:history="1">
        <w:r>
          <w:rPr>
            <w:rStyle w:val="Hyperlink"/>
          </w:rPr>
          <w:t>https://guides.mclibrary.duke.edu/ebm/appraise</w:t>
        </w:r>
      </w:hyperlink>
    </w:p>
    <w:p w14:paraId="21C2F803" w14:textId="4FB140D0" w:rsidR="00B5635F" w:rsidRDefault="00B5635F" w:rsidP="00B5635F">
      <w:pPr>
        <w:ind w:left="360"/>
        <w:rPr>
          <w:rFonts w:ascii="Calibri" w:hAnsi="Calibri" w:cs="Calibri"/>
        </w:rPr>
      </w:pPr>
    </w:p>
    <w:p w14:paraId="21EF3470" w14:textId="6DCB644F" w:rsidR="00B5635F" w:rsidRDefault="00B5635F" w:rsidP="00B5635F">
      <w:pPr>
        <w:rPr>
          <w:rFonts w:ascii="Calibri" w:hAnsi="Calibri" w:cs="Calibri"/>
        </w:rPr>
      </w:pPr>
      <w:r>
        <w:rPr>
          <w:rFonts w:ascii="Calibri" w:hAnsi="Calibri" w:cs="Calibri"/>
        </w:rPr>
        <w:t>Reach the chapters at the following resources for ideas on what points from the study design should be assessed in each study</w:t>
      </w:r>
    </w:p>
    <w:p w14:paraId="2ED41C84" w14:textId="1A56CA7F" w:rsidR="00B5635F" w:rsidRDefault="00B5635F" w:rsidP="00B5635F">
      <w:pPr>
        <w:rPr>
          <w:rFonts w:ascii="Calibri" w:hAnsi="Calibri" w:cs="Calibri"/>
        </w:rPr>
      </w:pPr>
    </w:p>
    <w:p w14:paraId="0EA33C1D" w14:textId="5DFFFFA2" w:rsidR="00B5635F" w:rsidRDefault="00B5635F" w:rsidP="00B5635F">
      <w:pPr>
        <w:rPr>
          <w:rFonts w:ascii="Calibri" w:hAnsi="Calibri" w:cs="Calibri"/>
        </w:rPr>
      </w:pPr>
      <w:r>
        <w:rPr>
          <w:rFonts w:ascii="Calibri" w:hAnsi="Calibri" w:cs="Calibri"/>
        </w:rPr>
        <w:t xml:space="preserve">JAMA Evidence: Users Guide to the Medical Literature </w:t>
      </w:r>
      <w:hyperlink r:id="rId8" w:history="1">
        <w:r w:rsidRPr="00B5635F">
          <w:rPr>
            <w:rStyle w:val="Hyperlink"/>
            <w:rFonts w:ascii="Calibri" w:hAnsi="Calibri" w:cs="Calibri"/>
          </w:rPr>
          <w:t>h</w:t>
        </w:r>
        <w:r w:rsidRPr="00B5635F">
          <w:rPr>
            <w:rStyle w:val="Hyperlink"/>
            <w:rFonts w:ascii="Calibri" w:hAnsi="Calibri" w:cs="Calibri"/>
          </w:rPr>
          <w:t>t</w:t>
        </w:r>
        <w:r w:rsidRPr="00B5635F">
          <w:rPr>
            <w:rStyle w:val="Hyperlink"/>
            <w:rFonts w:ascii="Calibri" w:hAnsi="Calibri" w:cs="Calibri"/>
          </w:rPr>
          <w:t>tps://login.ezproxy.lib.utah.edu/login?url=h</w:t>
        </w:r>
        <w:r w:rsidRPr="00B5635F">
          <w:rPr>
            <w:rStyle w:val="Hyperlink"/>
            <w:rFonts w:ascii="Calibri" w:hAnsi="Calibri" w:cs="Calibri"/>
          </w:rPr>
          <w:t>t</w:t>
        </w:r>
        <w:r w:rsidRPr="00B5635F">
          <w:rPr>
            <w:rStyle w:val="Hyperlink"/>
            <w:rFonts w:ascii="Calibri" w:hAnsi="Calibri" w:cs="Calibri"/>
          </w:rPr>
          <w:t>tp://jamaevidence.mhmedical.com/</w:t>
        </w:r>
      </w:hyperlink>
    </w:p>
    <w:p w14:paraId="09E5409F" w14:textId="78BC08BA" w:rsidR="00B5635F" w:rsidRPr="00B5635F" w:rsidRDefault="00B5635F" w:rsidP="00B5635F">
      <w:r>
        <w:rPr>
          <w:rFonts w:ascii="Calibri" w:hAnsi="Calibri" w:cs="Calibri"/>
        </w:rPr>
        <w:t>(or the book if you want the office to buy,</w:t>
      </w:r>
      <w:r w:rsidRPr="00B5635F">
        <w:t xml:space="preserve"> </w:t>
      </w:r>
      <w:hyperlink r:id="rId9" w:history="1">
        <w:r>
          <w:rPr>
            <w:rStyle w:val="Hyperlink"/>
          </w:rPr>
          <w:t>https://www.amazon.com/Users-Guides-Medical-Literature-Evidence-Based/dp/0071790713</w:t>
        </w:r>
      </w:hyperlink>
      <w:r>
        <w:t>)</w:t>
      </w:r>
    </w:p>
    <w:p w14:paraId="743119A2" w14:textId="77777777" w:rsidR="00B5635F" w:rsidRDefault="00B5635F" w:rsidP="00B5635F">
      <w:pPr>
        <w:rPr>
          <w:rFonts w:ascii="Calibri" w:hAnsi="Calibri" w:cs="Calibri"/>
        </w:rPr>
      </w:pPr>
    </w:p>
    <w:p w14:paraId="3308E4F4" w14:textId="3AECC9B6" w:rsidR="00B5635F" w:rsidRDefault="00B5635F" w:rsidP="00B5635F">
      <w:pPr>
        <w:rPr>
          <w:rFonts w:ascii="Calibri" w:hAnsi="Calibri" w:cs="Calibri"/>
        </w:rPr>
      </w:pPr>
      <w:r>
        <w:rPr>
          <w:rFonts w:ascii="Calibri" w:hAnsi="Calibri" w:cs="Calibri"/>
        </w:rPr>
        <w:t>JAMA Evidence: Guide to Statistics and methods</w:t>
      </w:r>
    </w:p>
    <w:p w14:paraId="1A2B50B1" w14:textId="77777777" w:rsidR="00B5635F" w:rsidRDefault="00B5635F" w:rsidP="00B5635F">
      <w:hyperlink r:id="rId10" w:history="1">
        <w:r>
          <w:rPr>
            <w:rStyle w:val="Hyperlink"/>
          </w:rPr>
          <w:t>https://jamanetwork.com/collections/44042/guide-to-statistics-and-medicine</w:t>
        </w:r>
      </w:hyperlink>
    </w:p>
    <w:p w14:paraId="4601000A" w14:textId="43D00E94" w:rsidR="00B5635F" w:rsidRDefault="00B5635F" w:rsidP="00B5635F">
      <w:r>
        <w:rPr>
          <w:rFonts w:ascii="Calibri" w:hAnsi="Calibri" w:cs="Calibri"/>
        </w:rPr>
        <w:t xml:space="preserve">(or the book if you want the office to buy, compiles articles </w:t>
      </w:r>
      <w:hyperlink r:id="rId11" w:history="1">
        <w:r>
          <w:rPr>
            <w:rStyle w:val="Hyperlink"/>
          </w:rPr>
          <w:t>https://www.amazon.com/Guide-Statistics-Methods-Edward-Livingston/dp/1260455327</w:t>
        </w:r>
      </w:hyperlink>
      <w:r>
        <w:t>)</w:t>
      </w:r>
    </w:p>
    <w:p w14:paraId="01316620" w14:textId="2F6B5607" w:rsidR="00B5635F" w:rsidRDefault="00B5635F" w:rsidP="00B5635F">
      <w:pPr>
        <w:rPr>
          <w:rFonts w:ascii="Calibri" w:hAnsi="Calibri" w:cs="Calibri"/>
        </w:rPr>
      </w:pPr>
    </w:p>
    <w:p w14:paraId="67938E4A" w14:textId="77777777" w:rsidR="00B5635F" w:rsidRDefault="00B5635F" w:rsidP="00B5635F">
      <w:r>
        <w:rPr>
          <w:rFonts w:ascii="Calibri" w:hAnsi="Calibri" w:cs="Calibri"/>
        </w:rPr>
        <w:t xml:space="preserve">Duke EBM: </w:t>
      </w:r>
      <w:hyperlink r:id="rId12" w:history="1">
        <w:r>
          <w:rPr>
            <w:rStyle w:val="Hyperlink"/>
          </w:rPr>
          <w:t>https://guides.mclibrary.duke.edu/ebm/home</w:t>
        </w:r>
      </w:hyperlink>
    </w:p>
    <w:p w14:paraId="0DAE7CD8" w14:textId="77777777" w:rsidR="00B5635F" w:rsidRDefault="00B5635F" w:rsidP="00B5635F">
      <w:pPr>
        <w:ind w:left="360"/>
        <w:rPr>
          <w:rFonts w:ascii="Calibri" w:hAnsi="Calibri" w:cs="Calibri"/>
        </w:rPr>
      </w:pPr>
    </w:p>
    <w:p w14:paraId="151D1793" w14:textId="18C1EA92" w:rsidR="00B5635F" w:rsidRPr="00B5635F" w:rsidRDefault="00B5635F" w:rsidP="00B5635F">
      <w:pPr>
        <w:rPr>
          <w:rFonts w:ascii="Calibri" w:hAnsi="Calibri" w:cs="Calibri"/>
        </w:rPr>
      </w:pPr>
      <w:r>
        <w:rPr>
          <w:rFonts w:ascii="Calibri" w:hAnsi="Calibri" w:cs="Calibri"/>
        </w:rPr>
        <w:t>Put points that each learner should look for when reading the article in the Critical Appraisal Template. Put more advanced points that wouldn’t be obvious without discussion in the facilitators guide. The goal of the facilitators guide is that the next time a topic with that study design is chosen, then facilitator can read the guide to come up with teaching/discussion points for the journal club. Not every facilitator’s guide teaching point is equally applicable to all studies</w:t>
      </w:r>
    </w:p>
    <w:sectPr w:rsidR="00B5635F" w:rsidRPr="00B5635F" w:rsidSect="00952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FoundrySterling-Bold">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0510C"/>
    <w:multiLevelType w:val="hybridMultilevel"/>
    <w:tmpl w:val="2EA4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E57"/>
    <w:rsid w:val="00152BA7"/>
    <w:rsid w:val="00164F3E"/>
    <w:rsid w:val="00193020"/>
    <w:rsid w:val="001D470E"/>
    <w:rsid w:val="001F7D88"/>
    <w:rsid w:val="0032603D"/>
    <w:rsid w:val="0034474A"/>
    <w:rsid w:val="003A0364"/>
    <w:rsid w:val="00446E57"/>
    <w:rsid w:val="004D3F12"/>
    <w:rsid w:val="00654673"/>
    <w:rsid w:val="00680A7E"/>
    <w:rsid w:val="006C405C"/>
    <w:rsid w:val="006D19A8"/>
    <w:rsid w:val="00792FEA"/>
    <w:rsid w:val="0087297B"/>
    <w:rsid w:val="0090295E"/>
    <w:rsid w:val="00952967"/>
    <w:rsid w:val="00976109"/>
    <w:rsid w:val="00A3379A"/>
    <w:rsid w:val="00A67102"/>
    <w:rsid w:val="00AE2592"/>
    <w:rsid w:val="00B5635F"/>
    <w:rsid w:val="00B56FFC"/>
    <w:rsid w:val="00C254A7"/>
    <w:rsid w:val="00D50A77"/>
    <w:rsid w:val="00D86B29"/>
    <w:rsid w:val="00E25883"/>
    <w:rsid w:val="00E56239"/>
    <w:rsid w:val="00F235DB"/>
    <w:rsid w:val="00F72FFD"/>
    <w:rsid w:val="00F81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639D"/>
  <w15:chartTrackingRefBased/>
  <w15:docId w15:val="{7EF6FC64-9086-654C-876D-52F4589C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35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2">
    <w:name w:val="A2"/>
    <w:uiPriority w:val="99"/>
    <w:rsid w:val="00C254A7"/>
    <w:rPr>
      <w:rFonts w:cs="FoundrySterling-Bold"/>
      <w:color w:val="000000"/>
      <w:sz w:val="26"/>
      <w:szCs w:val="26"/>
    </w:rPr>
  </w:style>
  <w:style w:type="character" w:styleId="Hyperlink">
    <w:name w:val="Hyperlink"/>
    <w:basedOn w:val="DefaultParagraphFont"/>
    <w:uiPriority w:val="99"/>
    <w:unhideWhenUsed/>
    <w:rsid w:val="00E56239"/>
    <w:rPr>
      <w:color w:val="0000FF"/>
      <w:u w:val="single"/>
    </w:rPr>
  </w:style>
  <w:style w:type="paragraph" w:styleId="ListParagraph">
    <w:name w:val="List Paragraph"/>
    <w:basedOn w:val="Normal"/>
    <w:uiPriority w:val="34"/>
    <w:qFormat/>
    <w:rsid w:val="00B5635F"/>
    <w:pPr>
      <w:ind w:left="720"/>
      <w:contextualSpacing/>
    </w:pPr>
    <w:rPr>
      <w:rFonts w:asciiTheme="minorHAnsi" w:eastAsiaTheme="minorHAnsi" w:hAnsiTheme="minorHAnsi" w:cstheme="minorBidi"/>
    </w:rPr>
  </w:style>
  <w:style w:type="character" w:styleId="UnresolvedMention">
    <w:name w:val="Unresolved Mention"/>
    <w:basedOn w:val="DefaultParagraphFont"/>
    <w:uiPriority w:val="99"/>
    <w:semiHidden/>
    <w:unhideWhenUsed/>
    <w:rsid w:val="00B5635F"/>
    <w:rPr>
      <w:color w:val="605E5C"/>
      <w:shd w:val="clear" w:color="auto" w:fill="E1DFDD"/>
    </w:rPr>
  </w:style>
  <w:style w:type="character" w:styleId="FollowedHyperlink">
    <w:name w:val="FollowedHyperlink"/>
    <w:basedOn w:val="DefaultParagraphFont"/>
    <w:uiPriority w:val="99"/>
    <w:semiHidden/>
    <w:unhideWhenUsed/>
    <w:rsid w:val="00B563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14625">
      <w:bodyDiv w:val="1"/>
      <w:marLeft w:val="0"/>
      <w:marRight w:val="0"/>
      <w:marTop w:val="0"/>
      <w:marBottom w:val="0"/>
      <w:divBdr>
        <w:top w:val="none" w:sz="0" w:space="0" w:color="auto"/>
        <w:left w:val="none" w:sz="0" w:space="0" w:color="auto"/>
        <w:bottom w:val="none" w:sz="0" w:space="0" w:color="auto"/>
        <w:right w:val="none" w:sz="0" w:space="0" w:color="auto"/>
      </w:divBdr>
    </w:div>
    <w:div w:id="413665929">
      <w:bodyDiv w:val="1"/>
      <w:marLeft w:val="0"/>
      <w:marRight w:val="0"/>
      <w:marTop w:val="0"/>
      <w:marBottom w:val="0"/>
      <w:divBdr>
        <w:top w:val="none" w:sz="0" w:space="0" w:color="auto"/>
        <w:left w:val="none" w:sz="0" w:space="0" w:color="auto"/>
        <w:bottom w:val="none" w:sz="0" w:space="0" w:color="auto"/>
        <w:right w:val="none" w:sz="0" w:space="0" w:color="auto"/>
      </w:divBdr>
    </w:div>
    <w:div w:id="696203732">
      <w:bodyDiv w:val="1"/>
      <w:marLeft w:val="0"/>
      <w:marRight w:val="0"/>
      <w:marTop w:val="0"/>
      <w:marBottom w:val="0"/>
      <w:divBdr>
        <w:top w:val="none" w:sz="0" w:space="0" w:color="auto"/>
        <w:left w:val="none" w:sz="0" w:space="0" w:color="auto"/>
        <w:bottom w:val="none" w:sz="0" w:space="0" w:color="auto"/>
        <w:right w:val="none" w:sz="0" w:space="0" w:color="auto"/>
      </w:divBdr>
    </w:div>
    <w:div w:id="951520190">
      <w:bodyDiv w:val="1"/>
      <w:marLeft w:val="0"/>
      <w:marRight w:val="0"/>
      <w:marTop w:val="0"/>
      <w:marBottom w:val="0"/>
      <w:divBdr>
        <w:top w:val="none" w:sz="0" w:space="0" w:color="auto"/>
        <w:left w:val="none" w:sz="0" w:space="0" w:color="auto"/>
        <w:bottom w:val="none" w:sz="0" w:space="0" w:color="auto"/>
        <w:right w:val="none" w:sz="0" w:space="0" w:color="auto"/>
      </w:divBdr>
    </w:div>
    <w:div w:id="1437364701">
      <w:bodyDiv w:val="1"/>
      <w:marLeft w:val="0"/>
      <w:marRight w:val="0"/>
      <w:marTop w:val="0"/>
      <w:marBottom w:val="0"/>
      <w:divBdr>
        <w:top w:val="none" w:sz="0" w:space="0" w:color="auto"/>
        <w:left w:val="none" w:sz="0" w:space="0" w:color="auto"/>
        <w:bottom w:val="none" w:sz="0" w:space="0" w:color="auto"/>
        <w:right w:val="none" w:sz="0" w:space="0" w:color="auto"/>
      </w:divBdr>
    </w:div>
    <w:div w:id="1462384501">
      <w:bodyDiv w:val="1"/>
      <w:marLeft w:val="0"/>
      <w:marRight w:val="0"/>
      <w:marTop w:val="0"/>
      <w:marBottom w:val="0"/>
      <w:divBdr>
        <w:top w:val="none" w:sz="0" w:space="0" w:color="auto"/>
        <w:left w:val="none" w:sz="0" w:space="0" w:color="auto"/>
        <w:bottom w:val="none" w:sz="0" w:space="0" w:color="auto"/>
        <w:right w:val="none" w:sz="0" w:space="0" w:color="auto"/>
      </w:divBdr>
    </w:div>
    <w:div w:id="1509713788">
      <w:bodyDiv w:val="1"/>
      <w:marLeft w:val="0"/>
      <w:marRight w:val="0"/>
      <w:marTop w:val="0"/>
      <w:marBottom w:val="0"/>
      <w:divBdr>
        <w:top w:val="none" w:sz="0" w:space="0" w:color="auto"/>
        <w:left w:val="none" w:sz="0" w:space="0" w:color="auto"/>
        <w:bottom w:val="none" w:sz="0" w:space="0" w:color="auto"/>
        <w:right w:val="none" w:sz="0" w:space="0" w:color="auto"/>
      </w:divBdr>
    </w:div>
    <w:div w:id="1561744696">
      <w:bodyDiv w:val="1"/>
      <w:marLeft w:val="0"/>
      <w:marRight w:val="0"/>
      <w:marTop w:val="0"/>
      <w:marBottom w:val="0"/>
      <w:divBdr>
        <w:top w:val="none" w:sz="0" w:space="0" w:color="auto"/>
        <w:left w:val="none" w:sz="0" w:space="0" w:color="auto"/>
        <w:bottom w:val="none" w:sz="0" w:space="0" w:color="auto"/>
        <w:right w:val="none" w:sz="0" w:space="0" w:color="auto"/>
      </w:divBdr>
    </w:div>
    <w:div w:id="180797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ezproxy.lib.utah.edu/login?url=http://jamaevidence.mhmedica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uides.mclibrary.duke.edu/ebm/appraise" TargetMode="External"/><Relationship Id="rId12" Type="http://schemas.openxmlformats.org/officeDocument/2006/relationships/hyperlink" Target="https://guides.mclibrary.duke.edu/ebm/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rtmouth.edu/~library/biomed/guides/research/ebm-resources-materials.html" TargetMode="External"/><Relationship Id="rId11" Type="http://schemas.openxmlformats.org/officeDocument/2006/relationships/hyperlink" Target="https://www.amazon.com/Guide-Statistics-Methods-Edward-Livingston/dp/1260455327" TargetMode="External"/><Relationship Id="rId5" Type="http://schemas.openxmlformats.org/officeDocument/2006/relationships/hyperlink" Target="https://www.cebm.net/2014/06/critical-appraisal/" TargetMode="External"/><Relationship Id="rId10" Type="http://schemas.openxmlformats.org/officeDocument/2006/relationships/hyperlink" Target="https://jamanetwork.com/collections/44042/guide-to-statistics-and-medicine" TargetMode="External"/><Relationship Id="rId4" Type="http://schemas.openxmlformats.org/officeDocument/2006/relationships/webSettings" Target="webSettings.xml"/><Relationship Id="rId9" Type="http://schemas.openxmlformats.org/officeDocument/2006/relationships/hyperlink" Target="https://www.amazon.com/Users-Guides-Medical-Literature-Evidence-Based/dp/007179071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Locke</dc:creator>
  <cp:keywords/>
  <dc:description/>
  <cp:lastModifiedBy>Brian Locke</cp:lastModifiedBy>
  <cp:revision>3</cp:revision>
  <dcterms:created xsi:type="dcterms:W3CDTF">2020-02-25T16:31:00Z</dcterms:created>
  <dcterms:modified xsi:type="dcterms:W3CDTF">2020-02-25T16:39:00Z</dcterms:modified>
</cp:coreProperties>
</file>