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C3557" w:val="clear"/>
            <w:tcMar>
              <w:top w:type="dxa" w:w="80"/>
              <w:left w:type="dxa" w:w="100"/>
              <w:bottom w:type="dxa" w:w="80"/>
              <w:right w:type="dxa" w:w="100"/>
            </w:tcMar>
            <w:vAlign w:val="top"/>
          </w:tcPr>
          <w:p>
            <w:pPr>
              <w:spacing w:before="60" w:after="100"/>
              <w:jc w:val="center"/>
            </w:pPr>
            <w:r>
              <w:rPr>
                <w:rFonts w:ascii="Arial" w:cs="Arial" w:eastAsia="Arial" w:hAnsi="Arial"/>
                <w:b/>
                <w:bCs/>
                <w:i w:val="false"/>
                <w:iCs w:val="false"/>
                <w:color w:val="FFFFFF"/>
                <w:sz w:val="48"/>
                <w:szCs w:val="48"/>
              </w:rPr>
              <w:t xml:space="preserve">re:Bloom Digital Curriculum</w:t>
            </w:r>
          </w:p>
          <w:p>
            <w:pPr>
              <w:spacing w:before="60" w:after="80"/>
              <w:jc w:val="center"/>
            </w:pPr>
            <w:r>
              <w:rPr>
                <w:rFonts w:ascii="Arial" w:cs="Arial" w:eastAsia="Arial" w:hAnsi="Arial"/>
                <w:b/>
                <w:bCs/>
                <w:i w:val="false"/>
                <w:iCs w:val="false"/>
                <w:color w:val="C9A84C"/>
                <w:sz w:val="36"/>
                <w:szCs w:val="36"/>
              </w:rPr>
              <w:t xml:space="preserve">Monthly Planning Guide</w:t>
            </w:r>
          </w:p>
          <w:p>
            <w:pPr>
              <w:spacing w:before="60" w:after="80"/>
              <w:jc w:val="center"/>
            </w:pPr>
            <w:r>
              <w:rPr>
                <w:rFonts w:ascii="Arial" w:cs="Arial" w:eastAsia="Arial" w:hAnsi="Arial"/>
                <w:b w:val="false"/>
                <w:bCs w:val="false"/>
                <w:i w:val="false"/>
                <w:iCs w:val="false"/>
                <w:color w:val="D6E8F7"/>
                <w:sz w:val="22"/>
                <w:szCs w:val="22"/>
              </w:rPr>
              <w:t xml:space="preserve">Preschool (Ages 3-5)  |  Infant and Toddler (Birth-36 Months)</w:t>
            </w:r>
          </w:p>
          <w:p>
            <w:pPr>
              <w:spacing w:before="60" w:after="200"/>
              <w:jc w:val="center"/>
            </w:pPr>
            <w:r>
              <w:rPr>
                <w:rFonts w:ascii="Arial" w:cs="Arial" w:eastAsia="Arial" w:hAnsi="Arial"/>
                <w:b w:val="false"/>
                <w:bCs w:val="false"/>
                <w:i/>
                <w:iCs/>
                <w:color w:val="D6E8F7"/>
                <w:sz w:val="20"/>
                <w:szCs w:val="20"/>
              </w:rPr>
              <w:t xml:space="preserve">All 12 Months  |  Full Planning Sequence  |  Both Tracks</w:t>
            </w:r>
          </w:p>
        </w:tc>
      </w:tr>
    </w:tbl>
    <w:p>
      <w:r>
        <w:br w:type="page"/>
      </w:r>
    </w:p>
    <w:p>
      <w:pPr>
        <w:pStyle w:val="Heading1"/>
      </w:pPr>
      <w:r>
        <w:t xml:space="preserve">How to Use This Guide</w:t>
      </w:r>
    </w:p>
    <w:p>
      <w:pPr>
        <w:spacing w:before="60" w:after="60"/>
        <w:jc w:val="left"/>
      </w:pPr>
      <w:r>
        <w:rPr>
          <w:rFonts w:ascii="Arial" w:cs="Arial" w:eastAsia="Arial" w:hAnsi="Arial"/>
          <w:b w:val="false"/>
          <w:bCs w:val="false"/>
          <w:i w:val="false"/>
          <w:iCs w:val="false"/>
          <w:color w:val="000000"/>
          <w:sz w:val="22"/>
          <w:szCs w:val="22"/>
        </w:rPr>
        <w:t xml:space="preserve">This guide walks you through the full monthly planning sequence for both the Preschool track and the Infant and Toddler track. Each month includes a suggested inquiry theme for both tracks, a weekly focus progression, vocabulary and Science of Reading sequence, a planning grid for all four weeks, an environment checklist, an end-of-month assessment checkpoint, a family communication plan, and a monthly reflection.</w:t>
      </w:r>
    </w:p>
    <w:p>
      <w:pPr>
        <w:spacing w:before="60" w:after="60"/>
        <w:jc w:val="left"/>
      </w:pPr>
      <w:r>
        <w:rPr>
          <w:rFonts w:ascii="Arial" w:cs="Arial" w:eastAsia="Arial" w:hAnsi="Arial"/>
          <w:b w:val="false"/>
          <w:bCs w:val="false"/>
          <w:i w:val="false"/>
          <w:iCs w:val="false"/>
          <w:color w:val="000000"/>
          <w:sz w:val="22"/>
          <w:szCs w:val="22"/>
        </w:rPr>
        <w:t xml:space="preserve">The themes suggested for each month are recommendations, not requirements. You are encouraged to adapt them to your children's interests, your community's context, and your program's specific needs. The planning sequence is what matters: inquiry theme, domain coverage, SoR sequence, environment, assessment, and family communication should all happen every month regardless of the specific theme.</w:t>
      </w:r>
    </w:p>
    <w:p>
      <w:pPr>
        <w:spacing w:before="60" w:after="60"/>
        <w:jc w:val="left"/>
      </w:pPr>
      <w:r>
        <w:rPr>
          <w:rFonts w:ascii="Arial" w:cs="Arial" w:eastAsia="Arial" w:hAnsi="Arial"/>
          <w:b w:val="false"/>
          <w:bCs w:val="false"/>
          <w:i w:val="false"/>
          <w:iCs w:val="false"/>
          <w:color w:val="000000"/>
          <w:sz w:val="22"/>
          <w:szCs w:val="22"/>
        </w:rPr>
        <w:t xml:space="preserve">Each month section is organized consistently so you can find what you need quickly. The Preschool section uses a plum color band and the Infant and Toddler section uses a teal color band. Within each section, section bands in bold text mark each planning component.</w:t>
      </w:r>
    </w:p>
    <w:p>
      <w:pPr>
        <w:spacing w:before="60" w:after="60"/>
        <w:jc w:val="left"/>
      </w:pPr>
      <w:r>
        <w:rPr>
          <w:rFonts w:ascii="Arial" w:cs="Arial" w:eastAsia="Arial" w:hAnsi="Arial"/>
          <w:b w:val="false"/>
          <w:bCs w:val="false"/>
          <w:i w:val="false"/>
          <w:iCs w:val="false"/>
          <w:color w:val="000000"/>
          <w:sz w:val="22"/>
          <w:szCs w:val="22"/>
        </w:rPr>
        <w:t xml:space="preserve">Use the fill-in fields as a planning journal. Your completed monthly planning guides, alongside your lesson plan templates and observation notes, constitute your curriculum documentation file for QRIS and licensing purposes.</w:t>
      </w:r>
    </w:p>
    <w:p>
      <w:r>
        <w:br w:type="page"/>
      </w:r>
    </w:p>
    <w:p>
      <w:pPr>
        <w:pStyle w:val="Heading1"/>
      </w:pPr>
      <w:r>
        <w:t xml:space="preserve">Year at a Glance: All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380"/>
        <w:gridCol w:w="3380"/>
      </w:tblGrid>
      <w:tr>
        <w:tc>
          <w:tcPr>
            <w:tcW w:type="dxa" w:w="10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Season</w:t>
            </w:r>
          </w:p>
        </w:tc>
        <w:tc>
          <w:tcPr>
            <w:tcW w:type="dxa" w:w="338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Preschool Theme</w:t>
            </w:r>
          </w:p>
        </w:tc>
        <w:tc>
          <w:tcPr>
            <w:tcW w:type="dxa" w:w="338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Infant/Toddler Theme</w:t>
            </w:r>
          </w:p>
        </w:tc>
      </w:tr>
      <w:tr>
        <w:tc>
          <w:tcPr>
            <w:tcW w:type="dxa" w:w="10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E6DA4"/>
                <w:sz w:val="19"/>
                <w:szCs w:val="19"/>
              </w:rPr>
              <w:t xml:space="preserve">September</w:t>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Early Fall</w:t>
            </w:r>
          </w:p>
        </w:tc>
        <w:tc>
          <w:tcPr>
            <w:tcW w:type="dxa" w:w="338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Who Are We? Our Classroom Community</w:t>
            </w:r>
          </w:p>
        </w:tc>
        <w:tc>
          <w:tcPr>
            <w:tcW w:type="dxa" w:w="338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Hello, It's Me: Beginnings and Belonging</w:t>
            </w:r>
          </w:p>
        </w:tc>
      </w:tr>
      <w:tr>
        <w:tc>
          <w:tcPr>
            <w:tcW w:type="dxa" w:w="10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E6DA4"/>
                <w:sz w:val="19"/>
                <w:szCs w:val="19"/>
              </w:rPr>
              <w:t xml:space="preserve">October</w:t>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Mid Fall</w:t>
            </w:r>
          </w:p>
        </w:tc>
        <w:tc>
          <w:tcPr>
            <w:tcW w:type="dxa" w:w="338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Living Things</w:t>
            </w:r>
          </w:p>
        </w:tc>
        <w:tc>
          <w:tcPr>
            <w:tcW w:type="dxa" w:w="338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Faces and Feelings</w:t>
            </w:r>
          </w:p>
        </w:tc>
      </w:tr>
      <w:tr>
        <w:tc>
          <w:tcPr>
            <w:tcW w:type="dxa" w:w="10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E6DA4"/>
                <w:sz w:val="19"/>
                <w:szCs w:val="19"/>
              </w:rPr>
              <w:t xml:space="preserve">November</w:t>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Late Fall</w:t>
            </w:r>
          </w:p>
        </w:tc>
        <w:tc>
          <w:tcPr>
            <w:tcW w:type="dxa" w:w="338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How Things Work: Simple Science and Engineering</w:t>
            </w:r>
          </w:p>
        </w:tc>
        <w:tc>
          <w:tcPr>
            <w:tcW w:type="dxa" w:w="338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Textures and Touch: Exploring the Sensory World</w:t>
            </w:r>
          </w:p>
        </w:tc>
      </w:tr>
      <w:tr>
        <w:tc>
          <w:tcPr>
            <w:tcW w:type="dxa" w:w="10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E6DA4"/>
                <w:sz w:val="19"/>
                <w:szCs w:val="19"/>
              </w:rPr>
              <w:t xml:space="preserve">December</w:t>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Early Winter</w:t>
            </w:r>
          </w:p>
        </w:tc>
        <w:tc>
          <w:tcPr>
            <w:tcW w:type="dxa" w:w="338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Celebrations, Light, and Winter: Our Diverse Traditions</w:t>
            </w:r>
          </w:p>
        </w:tc>
        <w:tc>
          <w:tcPr>
            <w:tcW w:type="dxa" w:w="338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Light and Shadow: Wonder in the World Around Us</w:t>
            </w:r>
          </w:p>
        </w:tc>
      </w:tr>
      <w:tr>
        <w:tc>
          <w:tcPr>
            <w:tcW w:type="dxa" w:w="10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E6DA4"/>
                <w:sz w:val="19"/>
                <w:szCs w:val="19"/>
              </w:rPr>
              <w:t xml:space="preserve">January</w:t>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Mid Winter</w:t>
            </w:r>
          </w:p>
        </w:tc>
        <w:tc>
          <w:tcPr>
            <w:tcW w:type="dxa" w:w="338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Weather and Water: Our Changing World</w:t>
            </w:r>
          </w:p>
        </w:tc>
        <w:tc>
          <w:tcPr>
            <w:tcW w:type="dxa" w:w="338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Sounds All Around: Music, Voice, and Listening</w:t>
            </w:r>
          </w:p>
        </w:tc>
      </w:tr>
      <w:tr>
        <w:tc>
          <w:tcPr>
            <w:tcW w:type="dxa" w:w="10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E6DA4"/>
                <w:sz w:val="19"/>
                <w:szCs w:val="19"/>
              </w:rPr>
              <w:t xml:space="preserve">February</w:t>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Late Winter</w:t>
            </w:r>
          </w:p>
        </w:tc>
        <w:tc>
          <w:tcPr>
            <w:tcW w:type="dxa" w:w="338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Relationships and Feelings: Taking Care of Each Other</w:t>
            </w:r>
          </w:p>
        </w:tc>
        <w:tc>
          <w:tcPr>
            <w:tcW w:type="dxa" w:w="338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People Who Love Me: Attachment and Belonging</w:t>
            </w:r>
          </w:p>
        </w:tc>
      </w:tr>
      <w:tr>
        <w:tc>
          <w:tcPr>
            <w:tcW w:type="dxa" w:w="10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E6DA4"/>
                <w:sz w:val="19"/>
                <w:szCs w:val="19"/>
              </w:rPr>
              <w:t xml:space="preserve">March</w:t>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Early Spring</w:t>
            </w:r>
          </w:p>
        </w:tc>
        <w:tc>
          <w:tcPr>
            <w:tcW w:type="dxa" w:w="338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Plants and Growing: The Science of Life</w:t>
            </w:r>
          </w:p>
        </w:tc>
        <w:tc>
          <w:tcPr>
            <w:tcW w:type="dxa" w:w="338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Outside: Nature and the Outdoor World</w:t>
            </w:r>
          </w:p>
        </w:tc>
      </w:tr>
      <w:tr>
        <w:tc>
          <w:tcPr>
            <w:tcW w:type="dxa" w:w="10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E6DA4"/>
                <w:sz w:val="19"/>
                <w:szCs w:val="19"/>
              </w:rPr>
              <w:t xml:space="preserve">April</w:t>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Mid Spring</w:t>
            </w:r>
          </w:p>
        </w:tc>
        <w:tc>
          <w:tcPr>
            <w:tcW w:type="dxa" w:w="338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Our Community: People, Places, and How We Live Together</w:t>
            </w:r>
          </w:p>
        </w:tc>
        <w:tc>
          <w:tcPr>
            <w:tcW w:type="dxa" w:w="338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Water Play: The Wonder of Water</w:t>
            </w:r>
          </w:p>
        </w:tc>
      </w:tr>
      <w:tr>
        <w:tc>
          <w:tcPr>
            <w:tcW w:type="dxa" w:w="10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E6DA4"/>
                <w:sz w:val="19"/>
                <w:szCs w:val="19"/>
              </w:rPr>
              <w:t xml:space="preserve">May</w:t>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Late Spring</w:t>
            </w:r>
          </w:p>
        </w:tc>
        <w:tc>
          <w:tcPr>
            <w:tcW w:type="dxa" w:w="338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Mathematics in Our World: Patterns, Numbers, and Shapes</w:t>
            </w:r>
          </w:p>
        </w:tc>
        <w:tc>
          <w:tcPr>
            <w:tcW w:type="dxa" w:w="338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Animals and Their Babies: Growth and Connection</w:t>
            </w:r>
          </w:p>
        </w:tc>
      </w:tr>
      <w:tr>
        <w:tc>
          <w:tcPr>
            <w:tcW w:type="dxa" w:w="10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E6DA4"/>
                <w:sz w:val="19"/>
                <w:szCs w:val="19"/>
              </w:rPr>
              <w:t xml:space="preserve">June</w:t>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Early Summer</w:t>
            </w:r>
          </w:p>
        </w:tc>
        <w:tc>
          <w:tcPr>
            <w:tcW w:type="dxa" w:w="338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Our Amazing Bodies: Health, Movement, and Who We Are</w:t>
            </w:r>
          </w:p>
        </w:tc>
        <w:tc>
          <w:tcPr>
            <w:tcW w:type="dxa" w:w="338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Colors and Creating: Art and Imagination</w:t>
            </w:r>
          </w:p>
        </w:tc>
      </w:tr>
      <w:tr>
        <w:tc>
          <w:tcPr>
            <w:tcW w:type="dxa" w:w="10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E6DA4"/>
                <w:sz w:val="19"/>
                <w:szCs w:val="19"/>
              </w:rPr>
              <w:t xml:space="preserve">July</w:t>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Mid Summer</w:t>
            </w:r>
          </w:p>
        </w:tc>
        <w:tc>
          <w:tcPr>
            <w:tcW w:type="dxa" w:w="338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Stories and Storytelling: We Are All Authors</w:t>
            </w:r>
          </w:p>
        </w:tc>
        <w:tc>
          <w:tcPr>
            <w:tcW w:type="dxa" w:w="338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Things That Go: Motion, Vehicles, and Exploration</w:t>
            </w:r>
          </w:p>
        </w:tc>
      </w:tr>
      <w:tr>
        <w:tc>
          <w:tcPr>
            <w:tcW w:type="dxa" w:w="10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bCs/>
                <w:i w:val="false"/>
                <w:iCs w:val="false"/>
                <w:color w:val="2E6DA4"/>
                <w:sz w:val="19"/>
                <w:szCs w:val="19"/>
              </w:rPr>
              <w:t xml:space="preserve">August</w:t>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Late Summer</w:t>
            </w:r>
          </w:p>
        </w:tc>
        <w:tc>
          <w:tcPr>
            <w:tcW w:type="dxa" w:w="338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Looking Back and Moving Forward: Celebrating Growth and Getting Ready</w:t>
            </w:r>
          </w:p>
        </w:tc>
        <w:tc>
          <w:tcPr>
            <w:tcW w:type="dxa" w:w="338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00000"/>
                <w:sz w:val="19"/>
                <w:szCs w:val="19"/>
              </w:rPr>
              <w:t xml:space="preserve">A Year Together: Celebrating Our Community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557" w:sz="8"/>
              <w:left w:val="single" w:color="1C3557" w:sz="8"/>
              <w:bottom w:val="single" w:color="1C3557" w:sz="8"/>
              <w:right w:val="single" w:color="1C3557" w:sz="8"/>
            </w:tcBorders>
            <w:shd w:fill="1C3557" w:val="clear"/>
            <w:tcMar>
              <w:top w:type="dxa" w:w="80"/>
              <w:left w:type="dxa" w:w="100"/>
              <w:bottom w:type="dxa" w:w="80"/>
              <w:right w:type="dxa" w:w="100"/>
            </w:tcMar>
            <w:vAlign w:val="center"/>
          </w:tcPr>
          <w:p>
            <w:pPr>
              <w:spacing w:before="20" w:after="4"/>
              <w:jc w:val="center"/>
            </w:pPr>
            <w:r>
              <w:rPr>
                <w:rFonts w:ascii="Arial" w:cs="Arial" w:eastAsia="Arial" w:hAnsi="Arial"/>
                <w:b/>
                <w:bCs/>
                <w:i w:val="false"/>
                <w:iCs w:val="false"/>
                <w:color w:val="D6E8F7"/>
                <w:sz w:val="14"/>
                <w:szCs w:val="14"/>
              </w:rPr>
              <w:t xml:space="preserve">SEPTEMBER | EARLY FALL</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PRESCHOOL TRACK  |  Ages 3-5</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Big Inquiry Question</w:t>
            </w:r>
          </w:p>
        </w:tc>
      </w:tr>
      <w:tr>
        <w:tc>
          <w:tcPr>
            <w:tcW w:type="dxa" w:w="22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4A235A"/>
                <w:sz w:val="20"/>
                <w:szCs w:val="20"/>
              </w:rPr>
              <w:t xml:space="preserve">September / Early Fall</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Who Are We? Our Classroom Community</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Who are the people in our community and how do we take care of each other?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Getting to know each other - names, families, and what we love</w:t>
            </w:r>
          </w:p>
        </w:tc>
        <w:tc>
          <w:tcPr>
            <w:tcW w:type="dxa" w:w="228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Building our classroom community - rules, rights, and responsibilities</w:t>
            </w:r>
          </w:p>
        </w:tc>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Our similarities and differences - identity and belonging</w:t>
            </w:r>
          </w:p>
        </w:tc>
        <w:tc>
          <w:tcPr>
            <w:tcW w:type="dxa" w:w="252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How we help each other - community roles and empathy</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Vocabulary Focus and Science of Reading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Monthly Vocabulary Focus</w:t>
            </w:r>
          </w:p>
        </w:tc>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Phonological Awareness Sequence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community, belong, responsibility, identity, similar, different, family, culture, celebrate, together</w:t>
            </w:r>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Syllable clapping of every child's name is the first phonological awareness activity of the year. Use names throughout every routine. Initial sound focus: /m/ for ME, MINE, MY; /f/ for FRIEND, FAMILY. Nursery rhymes and greeting songs daily to establish phonological routines.</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SoR Planning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Phonological Awareness Level</w:t>
                  </w:r>
                </w:p>
              </w:tc>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Target Skill or Words</w:t>
                  </w:r>
                </w:p>
              </w:tc>
              <w:tc>
                <w:tcPr>
                  <w:tcW w:type="dxa" w:w="45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Activity or Game</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Review from last month</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syllable</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rhyme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initial sound</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Bridge skill (if ready): phoneme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Vocabulary Instruction Notes</w:t>
            </w:r>
          </w:p>
          <w:p>
            <w:pPr>
              <w:spacing w:before="40" w:after="8"/>
              <w:jc w:val="left"/>
            </w:pPr>
            <w:r>
              <w:rPr>
                <w:rFonts w:ascii="Arial" w:cs="Arial" w:eastAsia="Arial" w:hAnsi="Arial"/>
                <w:b/>
                <w:bCs/>
                <w:i w:val="false"/>
                <w:iCs w:val="false"/>
                <w:color w:val="1C3557"/>
                <w:sz w:val="19"/>
                <w:szCs w:val="19"/>
              </w:rPr>
              <w:t xml:space="preserve">Tier 2 Focus Words (3-5):</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introduce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revisit them across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Books that reinforce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Planning Grid</w:t>
            </w:r>
          </w:p>
        </w:tc>
      </w:tr>
    </w:tbl>
    <w:p>
      <w:pPr>
        <w:spacing w:before="60" w:after="80"/>
        <w:jc w:val="left"/>
      </w:pPr>
      <w:r>
        <w:rPr>
          <w:rFonts w:ascii="Arial" w:cs="Arial" w:eastAsia="Arial" w:hAnsi="Arial"/>
          <w:b w:val="false"/>
          <w:bCs w:val="false"/>
          <w:i w:val="false"/>
          <w:iCs w:val="false"/>
          <w:color w:val="000000"/>
          <w:sz w:val="22"/>
          <w:szCs w:val="22"/>
        </w:rPr>
        <w:t xml:space="preserve">Complete one box per week. Each week should deepen the inquiry theme. Use your lesson plan template for daily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Check each item. Note changes needed in the margin.</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Open-ended materials connected to the month's inquiry theme are accessible in all centers</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Problem-solving materials of graduated complexity are available and organized</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Art studio has at least three different media; dramatic play space reflects the monthly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Five or more books connected to the theme are in the library; vocabulary word wall is updated</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sorting, or measuring materials connected to the theme are in the math area</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Gross and fine motor materials are accessible; outdoor space is prepared for theme-connected exploration</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A science investigation table or provocation is set up and connected to the inquiry question</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Family photos are displayed; calm-down corner is stocked; emotion vocabulary reflects focus</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Cultural and community materials reflecting all families served are visible and accessible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EEE0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Post family photos and name cards at child height on day one. Create a welcome wall that reflects every family's culture. Set up a community helper dramatic play area. Label all shelves with words and pictures from the start of the year.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This is your baseline month. Observe and document where each child is in SE.1.a (self-concept) and SE.4.b (peer relationships). Take notes without judgment. These observations are your starting point for the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the re:Bloom Welcome Letter and curriculum overview. Ask families to send a family photo and one cultural artifact or food item. Host an open house or family drop-in within the first two weeks of the program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arrival/departure</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Portfolio conference scheduled for: ___/___/_____</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invitation or event</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INFANT AND TODDLER TRACK  |  Birth through 36 Months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Focus Question</w:t>
            </w:r>
          </w:p>
        </w:tc>
      </w:tr>
      <w:tr>
        <w:tc>
          <w:tcPr>
            <w:tcW w:type="dxa" w:w="22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1A5C5A"/>
                <w:sz w:val="20"/>
                <w:szCs w:val="20"/>
              </w:rPr>
              <w:t xml:space="preserve">September / Early Fall</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Hello, It's Me: Beginnings and Belonging</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Who am I and where do I belong?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Primary caregiver relationships - building safety and trust</w:t>
            </w:r>
          </w:p>
        </w:tc>
        <w:tc>
          <w:tcPr>
            <w:tcW w:type="dxa" w:w="228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Faces of my family - identity through family images and objects</w:t>
            </w:r>
          </w:p>
        </w:tc>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My body, my name - body awareness and self-recognition</w:t>
            </w:r>
          </w:p>
        </w:tc>
        <w:tc>
          <w:tcPr>
            <w:tcW w:type="dxa" w:w="252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My classroom community - belonging in the group care setting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Language, Vocabulary, and SoR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Language and Vocabulary Focus</w:t>
            </w:r>
          </w:p>
        </w:tc>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and Phonological Foundation</w:t>
            </w:r>
          </w:p>
        </w:tc>
      </w:tr>
      <w:tr>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Infants: name, hello, safe, here, family. Toddlers: my, me, belong, together, friend, name, home</w:t>
            </w:r>
          </w:p>
        </w:tc>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name songs for every child. Lullabies from home cultures. Toddlers: name syllable clapping; simple rhyming greeting songs. Infant: rich prosodic input through varied singing and infant-directed speech.</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Caregiving and Learning Plan</w:t>
            </w:r>
          </w:p>
        </w:tc>
      </w:tr>
    </w:tbl>
    <w:p>
      <w:pPr>
        <w:spacing w:before="60" w:after="80"/>
        <w:jc w:val="left"/>
      </w:pPr>
      <w:r>
        <w:rPr>
          <w:rFonts w:ascii="Arial" w:cs="Arial" w:eastAsia="Arial" w:hAnsi="Arial"/>
          <w:b w:val="false"/>
          <w:bCs w:val="false"/>
          <w:i w:val="false"/>
          <w:iCs w:val="false"/>
          <w:color w:val="000000"/>
          <w:sz w:val="22"/>
          <w:szCs w:val="22"/>
        </w:rPr>
        <w:t xml:space="preserve">For infants, planning is individual and responsive rather than group-based. The week boxes below support toddler group planning and the intentional language and theme focus for all 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The quality of the physical environment is the second most powerful influence on infant and toddler development after the caregiving relationship.</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Floor space is clear and materials are within reach; caregiver proximity supports safe exploration</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Cause-and-effect toys appropriate for current developmental levels are available</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Sensory art and music materials are accessible daily; dramatic play props support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Board books at floor level in every area; vocabulary from the month's theme is narrated consistently</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and sorting materials are available and appropriate for 0-36 months</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Tummy time space is available for infants; movement space is clear; outdoor time is scheduled</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Natural materials and simple sensory science materials support the month's investigation focus</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Primary caregiver assignment is in place; family photos are at child eye and floor level</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Home language materials, cultural music, and family artifacts are present and honored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D0EB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Every child's photo and their family photos are posted at floor and eye level before children arrive. Play home language music daily. Primary caregiver assignment confirmed before the first day. Intake interviews complete.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Complete intake SE.4.a (secure attachment) baseline for each infant. Toddler SE.1.a and LL.1.c baseline. Complete family intake survey on home language, routines, and each child's communication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Complete individual intake meetings with every family. Learn each baby's feeding schedule, sleep signals, and comfort strategies. Send the re:Bloom IT track welcome overview. Ask about home language and cultural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pickup (every family, every day)</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Individual family meeting or observation visit</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opportunity</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557" w:sz="8"/>
              <w:left w:val="single" w:color="1C3557" w:sz="8"/>
              <w:bottom w:val="single" w:color="1C3557" w:sz="8"/>
              <w:right w:val="single" w:color="1C3557" w:sz="8"/>
            </w:tcBorders>
            <w:shd w:fill="1C3557" w:val="clear"/>
            <w:tcMar>
              <w:top w:type="dxa" w:w="80"/>
              <w:left w:type="dxa" w:w="100"/>
              <w:bottom w:type="dxa" w:w="80"/>
              <w:right w:type="dxa" w:w="100"/>
            </w:tcMar>
            <w:vAlign w:val="center"/>
          </w:tcPr>
          <w:p>
            <w:pPr>
              <w:spacing w:before="20" w:after="4"/>
              <w:jc w:val="center"/>
            </w:pPr>
            <w:r>
              <w:rPr>
                <w:rFonts w:ascii="Arial" w:cs="Arial" w:eastAsia="Arial" w:hAnsi="Arial"/>
                <w:b/>
                <w:bCs/>
                <w:i w:val="false"/>
                <w:iCs w:val="false"/>
                <w:color w:val="D6E8F7"/>
                <w:sz w:val="14"/>
                <w:szCs w:val="14"/>
              </w:rPr>
              <w:t xml:space="preserve">OCTOBER | MID FALL</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PRESCHOOL TRACK  |  Ages 3-5</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Big Inquiry Question</w:t>
            </w:r>
          </w:p>
        </w:tc>
      </w:tr>
      <w:tr>
        <w:tc>
          <w:tcPr>
            <w:tcW w:type="dxa" w:w="22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4A235A"/>
                <w:sz w:val="20"/>
                <w:szCs w:val="20"/>
              </w:rPr>
              <w:t xml:space="preserve">October / Mid Fall</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Living Things</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What is a living thing and what does it need to survive?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What is a living thing? Observing, sorting, investigating</w:t>
            </w:r>
          </w:p>
        </w:tc>
        <w:tc>
          <w:tcPr>
            <w:tcW w:type="dxa" w:w="228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What do living things need to survive? Habitats and adaptations</w:t>
            </w:r>
          </w:p>
        </w:tc>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How do living things grow and change? Life cycles</w:t>
            </w:r>
          </w:p>
        </w:tc>
        <w:tc>
          <w:tcPr>
            <w:tcW w:type="dxa" w:w="252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How are living things connected to each other? Ecosystems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Vocabulary Focus and Science of Reading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Monthly Vocabulary Focus</w:t>
            </w:r>
          </w:p>
        </w:tc>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Phonological Awareness Sequence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organism, habitat, survive, adaptation, life cycle, ecosystem, predator, prey, biodiversity, camouflage, investigate</w:t>
            </w:r>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Initial sound isolation with science vocabulary: /l/ for LIVING, LEAF, LIZARD; /s/ for SEED, SNAIL, SOIL. Onset-rime blending with animal names. Tier 2 focus: investigate, compare, observe, predict, evidence.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SoR Planning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Phonological Awareness Level</w:t>
                  </w:r>
                </w:p>
              </w:tc>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Target Skill or Words</w:t>
                  </w:r>
                </w:p>
              </w:tc>
              <w:tc>
                <w:tcPr>
                  <w:tcW w:type="dxa" w:w="45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Activity or Game</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Review from last month</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syllable</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rhyme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initial sound</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Bridge skill (if ready): phoneme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Vocabulary Instruction Notes</w:t>
            </w:r>
          </w:p>
          <w:p>
            <w:pPr>
              <w:spacing w:before="40" w:after="8"/>
              <w:jc w:val="left"/>
            </w:pPr>
            <w:r>
              <w:rPr>
                <w:rFonts w:ascii="Arial" w:cs="Arial" w:eastAsia="Arial" w:hAnsi="Arial"/>
                <w:b/>
                <w:bCs/>
                <w:i w:val="false"/>
                <w:iCs w:val="false"/>
                <w:color w:val="1C3557"/>
                <w:sz w:val="19"/>
                <w:szCs w:val="19"/>
              </w:rPr>
              <w:t xml:space="preserve">Tier 2 Focus Words (3-5):</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introduce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revisit them across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Books that reinforce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Planning Grid</w:t>
            </w:r>
          </w:p>
        </w:tc>
      </w:tr>
    </w:tbl>
    <w:p>
      <w:pPr>
        <w:spacing w:before="60" w:after="80"/>
        <w:jc w:val="left"/>
      </w:pPr>
      <w:r>
        <w:rPr>
          <w:rFonts w:ascii="Arial" w:cs="Arial" w:eastAsia="Arial" w:hAnsi="Arial"/>
          <w:b w:val="false"/>
          <w:bCs w:val="false"/>
          <w:i w:val="false"/>
          <w:iCs w:val="false"/>
          <w:color w:val="000000"/>
          <w:sz w:val="22"/>
          <w:szCs w:val="22"/>
        </w:rPr>
        <w:t xml:space="preserve">Complete one box per week. Each week should deepen the inquiry theme. Use your lesson plan template for daily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Check each item. Note changes needed in the margin.</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Open-ended materials connected to the month's inquiry theme are accessible in all centers</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Problem-solving materials of graduated complexity are available and organized</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Art studio has at least three different media; dramatic play space reflects the monthly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Five or more books connected to the theme are in the library; vocabulary word wall is updated</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sorting, or measuring materials connected to the theme are in the math area</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Gross and fine motor materials are accessible; outdoor space is prepared for theme-connected exploration</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A science investigation table or provocation is set up and connected to the inquiry question</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Family photos are displayed; calm-down corner is stocked; emotion vocabulary reflects focus</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Cultural and community materials reflecting all families served are visible and accessible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EEE0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Discovery table with living specimens: a plant, an earthworm in soil, magnifying glasses. Library with informational and narrative books about organisms. Art studio with natural materials for printing and collage. Blocks with animal figurines for habitat building.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Mid-fall checkpoint. Review September SE baselines. Begin SC.1.a observations: which children are initiating investigation? Who needs more invitation to explore? Note CO.3.a (problem-solving)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Living Things parent handout. Ask families to find one living thing at home and talk about what it needs. Invite families to contribute natural materials: pinecones, shells, stones, 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arrival/departure</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Portfolio conference scheduled for: ___/___/_____</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invitation or event</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INFANT AND TODDLER TRACK  |  Birth through 36 Months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Focus Question</w:t>
            </w:r>
          </w:p>
        </w:tc>
      </w:tr>
      <w:tr>
        <w:tc>
          <w:tcPr>
            <w:tcW w:type="dxa" w:w="22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1A5C5A"/>
                <w:sz w:val="20"/>
                <w:szCs w:val="20"/>
              </w:rPr>
              <w:t xml:space="preserve">October / Mid Fall</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Faces and Feelings</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What do faces tell us about feelings?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Naming feelings - happy, sad, mad, scared</w:t>
            </w:r>
          </w:p>
        </w:tc>
        <w:tc>
          <w:tcPr>
            <w:tcW w:type="dxa" w:w="228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What causes feelings - connecting feelings to experiences</w:t>
            </w:r>
          </w:p>
        </w:tc>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Managing big feelings - strategies and co-regulation</w:t>
            </w:r>
          </w:p>
        </w:tc>
        <w:tc>
          <w:tcPr>
            <w:tcW w:type="dxa" w:w="252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Feelings community - empathy and celebrating our learning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Language, Vocabulary, and SoR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Language and Vocabulary Focus</w:t>
            </w:r>
          </w:p>
        </w:tc>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and Phonological Foundation</w:t>
            </w:r>
          </w:p>
        </w:tc>
      </w:tr>
      <w:tr>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Infants: happy, sad, surprised, calm, cry, smile. Toddlers: frustrated, excited, proud, worried, regulate, strategy, empathy</w:t>
            </w:r>
          </w:p>
        </w:tc>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songs: 'If You're Happy and You Know It' with new verses. Rhyming feeling words. Syllable clapping: hap-py, wor-ried, frus-tra-ted, ex-ci-ted. Emotion vocabulary in board books with dialogic reading daily.</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Caregiving and Learning Plan</w:t>
            </w:r>
          </w:p>
        </w:tc>
      </w:tr>
    </w:tbl>
    <w:p>
      <w:pPr>
        <w:spacing w:before="60" w:after="80"/>
        <w:jc w:val="left"/>
      </w:pPr>
      <w:r>
        <w:rPr>
          <w:rFonts w:ascii="Arial" w:cs="Arial" w:eastAsia="Arial" w:hAnsi="Arial"/>
          <w:b w:val="false"/>
          <w:bCs w:val="false"/>
          <w:i w:val="false"/>
          <w:iCs w:val="false"/>
          <w:color w:val="000000"/>
          <w:sz w:val="22"/>
          <w:szCs w:val="22"/>
        </w:rPr>
        <w:t xml:space="preserve">For infants, planning is individual and responsive rather than group-based. The week boxes below support toddler group planning and the intentional language and theme focus for all 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The quality of the physical environment is the second most powerful influence on infant and toddler development after the caregiving relationship.</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Floor space is clear and materials are within reach; caregiver proximity supports safe exploration</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Cause-and-effect toys appropriate for current developmental levels are available</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Sensory art and music materials are accessible daily; dramatic play props support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Board books at floor level in every area; vocabulary from the month's theme is narrated consistently</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and sorting materials are available and appropriate for 0-36 months</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Tummy time space is available for infants; movement space is clear; outdoor time is scheduled</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Natural materials and simple sensory science materials support the month's investigation focus</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Primary caregiver assignment is in place; family photos are at child eye and floor level</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Home language materials, cultural music, and family artifacts are present and honored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D0EB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Feelings chart with photos of real children at child height. Unbreakable mirrors at floor and table level. Calm-down corner fully equipped with sensory materials. Books about feelings in every area of the room.</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SE.1.b (emotional understanding) baseline. For infants: observe clear emotional differentiation. For toddlers: can they name three feeling words spontaneously? Document context as well as the words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Faces and Feelings parent handout. Teach families the feelings narration strategy: name your child's feeling out loud when you observe it. Share the serve-and-return concept in plain language using the handout.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pickup (every family, every day)</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Individual family meeting or observation visit</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opportunity</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557" w:sz="8"/>
              <w:left w:val="single" w:color="1C3557" w:sz="8"/>
              <w:bottom w:val="single" w:color="1C3557" w:sz="8"/>
              <w:right w:val="single" w:color="1C3557" w:sz="8"/>
            </w:tcBorders>
            <w:shd w:fill="1C3557" w:val="clear"/>
            <w:tcMar>
              <w:top w:type="dxa" w:w="80"/>
              <w:left w:type="dxa" w:w="100"/>
              <w:bottom w:type="dxa" w:w="80"/>
              <w:right w:type="dxa" w:w="100"/>
            </w:tcMar>
            <w:vAlign w:val="center"/>
          </w:tcPr>
          <w:p>
            <w:pPr>
              <w:spacing w:before="20" w:after="4"/>
              <w:jc w:val="center"/>
            </w:pPr>
            <w:r>
              <w:rPr>
                <w:rFonts w:ascii="Arial" w:cs="Arial" w:eastAsia="Arial" w:hAnsi="Arial"/>
                <w:b/>
                <w:bCs/>
                <w:i w:val="false"/>
                <w:iCs w:val="false"/>
                <w:color w:val="D6E8F7"/>
                <w:sz w:val="14"/>
                <w:szCs w:val="14"/>
              </w:rPr>
              <w:t xml:space="preserve">NOVEMBER | LATE FALL</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PRESCHOOL TRACK  |  Ages 3-5</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Big Inquiry Question</w:t>
            </w:r>
          </w:p>
        </w:tc>
      </w:tr>
      <w:tr>
        <w:tc>
          <w:tcPr>
            <w:tcW w:type="dxa" w:w="22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4A235A"/>
                <w:sz w:val="20"/>
                <w:szCs w:val="20"/>
              </w:rPr>
              <w:t xml:space="preserve">November / Late Fall</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How Things Work: Simple Science and Engineering</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How do things work and how can we design solutions to problems?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Push, pull, and motion - exploring forces</w:t>
            </w:r>
          </w:p>
        </w:tc>
        <w:tc>
          <w:tcPr>
            <w:tcW w:type="dxa" w:w="228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Ramps and inclines - investigating variables</w:t>
            </w:r>
          </w:p>
        </w:tc>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Simple machines - levers, wheels, and inclined planes</w:t>
            </w:r>
          </w:p>
        </w:tc>
        <w:tc>
          <w:tcPr>
            <w:tcW w:type="dxa" w:w="252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Engineering design challenge - identify a problem and build a solution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Vocabulary Focus and Science of Reading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Monthly Vocabulary Focus</w:t>
            </w:r>
          </w:p>
        </w:tc>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Phonological Awareness Sequence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force, motion, friction, incline, variable, engineer, design, test, revise, solution, gravity</w:t>
            </w:r>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Initial blends: /fr/ for FRICTION, /pr/ for PRESS and PREDICT, /tr/ for TRACK and TRY. Compound words: RAMPWAY, WINDMILL, WATERWHEEL. Tier 2: investigate, variable, predict, revise, solution.</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SoR Planning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Phonological Awareness Level</w:t>
                  </w:r>
                </w:p>
              </w:tc>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Target Skill or Words</w:t>
                  </w:r>
                </w:p>
              </w:tc>
              <w:tc>
                <w:tcPr>
                  <w:tcW w:type="dxa" w:w="45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Activity or Game</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Review from last month</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syllable</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rhyme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initial sound</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Bridge skill (if ready): phoneme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Vocabulary Instruction Notes</w:t>
            </w:r>
          </w:p>
          <w:p>
            <w:pPr>
              <w:spacing w:before="40" w:after="8"/>
              <w:jc w:val="left"/>
            </w:pPr>
            <w:r>
              <w:rPr>
                <w:rFonts w:ascii="Arial" w:cs="Arial" w:eastAsia="Arial" w:hAnsi="Arial"/>
                <w:b/>
                <w:bCs/>
                <w:i w:val="false"/>
                <w:iCs w:val="false"/>
                <w:color w:val="1C3557"/>
                <w:sz w:val="19"/>
                <w:szCs w:val="19"/>
              </w:rPr>
              <w:t xml:space="preserve">Tier 2 Focus Words (3-5):</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introduce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revisit them across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Books that reinforce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Planning Grid</w:t>
            </w:r>
          </w:p>
        </w:tc>
      </w:tr>
    </w:tbl>
    <w:p>
      <w:pPr>
        <w:spacing w:before="60" w:after="80"/>
        <w:jc w:val="left"/>
      </w:pPr>
      <w:r>
        <w:rPr>
          <w:rFonts w:ascii="Arial" w:cs="Arial" w:eastAsia="Arial" w:hAnsi="Arial"/>
          <w:b w:val="false"/>
          <w:bCs w:val="false"/>
          <w:i w:val="false"/>
          <w:iCs w:val="false"/>
          <w:color w:val="000000"/>
          <w:sz w:val="22"/>
          <w:szCs w:val="22"/>
        </w:rPr>
        <w:t xml:space="preserve">Complete one box per week. Each week should deepen the inquiry theme. Use your lesson plan template for daily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Check each item. Note changes needed in the margin.</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Open-ended materials connected to the month's inquiry theme are accessible in all centers</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Problem-solving materials of graduated complexity are available and organized</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Art studio has at least three different media; dramatic play space reflects the monthly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Five or more books connected to the theme are in the library; vocabulary word wall is updated</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sorting, or measuring materials connected to the theme are in the math area</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Gross and fine motor materials are accessible; outdoor space is prepared for theme-connected exploration</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A science investigation table or provocation is set up and connected to the inquiry question</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Family photos are displayed; calm-down corner is stocked; emotion vocabulary reflects focus</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Cultural and community materials reflecting all families served are visible and accessible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EEE0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Ramp building materials and varied balls in the block center. Science area with objects of varied weights and sizes. Engineering loose parts bin with tubes, ramps, connectors. Graph paper and pencils for recording. Whiteboard for hypothesis documentation.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Review SC.1.a and SC.1.b from October. Are children using cause-and-effect language independently? Note CO.3.a (problem-solving with multiple approaches). This is a strong engineering design month for portfolio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How Things Work parent handout. Ask families to identify simple machines at home with their child: door handles as levers, ramps, wheels. Suggest building a ramp at home from household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arrival/departure</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Portfolio conference scheduled for: ___/___/_____</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invitation or event</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INFANT AND TODDLER TRACK  |  Birth through 36 Months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Focus Question</w:t>
            </w:r>
          </w:p>
        </w:tc>
      </w:tr>
      <w:tr>
        <w:tc>
          <w:tcPr>
            <w:tcW w:type="dxa" w:w="22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1A5C5A"/>
                <w:sz w:val="20"/>
                <w:szCs w:val="20"/>
              </w:rPr>
              <w:t xml:space="preserve">November / Late Fall</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Textures and Touch: Exploring the Sensory World</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What do we learn by touching things?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Soft and rough, smooth and bumpy - texture vocabulary</w:t>
            </w:r>
          </w:p>
        </w:tc>
        <w:tc>
          <w:tcPr>
            <w:tcW w:type="dxa" w:w="228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Warm and cool, heavy and light - sensory comparisons</w:t>
            </w:r>
          </w:p>
        </w:tc>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I like this and I do not like this - preferences and body autonomy</w:t>
            </w:r>
          </w:p>
        </w:tc>
        <w:tc>
          <w:tcPr>
            <w:tcW w:type="dxa" w:w="252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Making things - sensory art and creative expression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Language, Vocabulary, and SoR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Language and Vocabulary Focus</w:t>
            </w:r>
          </w:p>
        </w:tc>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and Phonological Foundation</w:t>
            </w:r>
          </w:p>
        </w:tc>
      </w:tr>
      <w:tr>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Infants: soft, rough, warm, cool, smooth. Toddlers: texture, bumpy, heavy, light, scratchy, silky, prefer, different</w:t>
            </w:r>
          </w:p>
        </w:tc>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Alliterative sensory language: 'soft, silky, smooth.' Rhyme: ROUGH/TOUGH, LIGHT/BRIGHT, COOL/POOL. Infant: rich sensory narration during all caregiving routines builds vocabulary density.</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Caregiving and Learning Plan</w:t>
            </w:r>
          </w:p>
        </w:tc>
      </w:tr>
    </w:tbl>
    <w:p>
      <w:pPr>
        <w:spacing w:before="60" w:after="80"/>
        <w:jc w:val="left"/>
      </w:pPr>
      <w:r>
        <w:rPr>
          <w:rFonts w:ascii="Arial" w:cs="Arial" w:eastAsia="Arial" w:hAnsi="Arial"/>
          <w:b w:val="false"/>
          <w:bCs w:val="false"/>
          <w:i w:val="false"/>
          <w:iCs w:val="false"/>
          <w:color w:val="000000"/>
          <w:sz w:val="22"/>
          <w:szCs w:val="22"/>
        </w:rPr>
        <w:t xml:space="preserve">For infants, planning is individual and responsive rather than group-based. The week boxes below support toddler group planning and the intentional language and theme focus for all 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The quality of the physical environment is the second most powerful influence on infant and toddler development after the caregiving relationship.</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Floor space is clear and materials are within reach; caregiver proximity supports safe exploration</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Cause-and-effect toys appropriate for current developmental levels are available</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Sensory art and music materials are accessible daily; dramatic play props support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Board books at floor level in every area; vocabulary from the month's theme is narrated consistently</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and sorting materials are available and appropriate for 0-36 months</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Tummy time space is available for infants; movement space is clear; outdoor time is scheduled</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Natural materials and simple sensory science materials support the month's investigation focus</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Primary caregiver assignment is in place; family photos are at child eye and floor level</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Home language materials, cultural music, and family artifacts are present and honored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D0EB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Sensory bins with varied textures rotated weekly. Texture boards at floor level for infants. Art studio with real varied materials: fabric scraps, natural objects, varied paper weights. Outdoor texture exploration added to daily outdoor time.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PW.1.d (sensory processing) observation. Which children show strong sensory sensitivities or strong sensory seeking? Note for environment planning and family communication. This data informs accommodation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Textures and Touch parent handout. Encourage families to narrate sensory experiences at home. Share the body autonomy dimension of sensory learning: children have the right to say no to uncomfortable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pickup (every family, every day)</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Individual family meeting or observation visit</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opportunity</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557" w:sz="8"/>
              <w:left w:val="single" w:color="1C3557" w:sz="8"/>
              <w:bottom w:val="single" w:color="1C3557" w:sz="8"/>
              <w:right w:val="single" w:color="1C3557" w:sz="8"/>
            </w:tcBorders>
            <w:shd w:fill="1C3557" w:val="clear"/>
            <w:tcMar>
              <w:top w:type="dxa" w:w="80"/>
              <w:left w:type="dxa" w:w="100"/>
              <w:bottom w:type="dxa" w:w="80"/>
              <w:right w:type="dxa" w:w="100"/>
            </w:tcMar>
            <w:vAlign w:val="center"/>
          </w:tcPr>
          <w:p>
            <w:pPr>
              <w:spacing w:before="20" w:after="4"/>
              <w:jc w:val="center"/>
            </w:pPr>
            <w:r>
              <w:rPr>
                <w:rFonts w:ascii="Arial" w:cs="Arial" w:eastAsia="Arial" w:hAnsi="Arial"/>
                <w:b/>
                <w:bCs/>
                <w:i w:val="false"/>
                <w:iCs w:val="false"/>
                <w:color w:val="D6E8F7"/>
                <w:sz w:val="14"/>
                <w:szCs w:val="14"/>
              </w:rPr>
              <w:t xml:space="preserve">DECEMBER | EARLY WINTER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PRESCHOOL TRACK  |  Ages 3-5</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Big Inquiry Question</w:t>
            </w:r>
          </w:p>
        </w:tc>
      </w:tr>
      <w:tr>
        <w:tc>
          <w:tcPr>
            <w:tcW w:type="dxa" w:w="22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4A235A"/>
                <w:sz w:val="20"/>
                <w:szCs w:val="20"/>
              </w:rPr>
              <w:t xml:space="preserve">December / Early Winter</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Celebrations, Light, and Winter: Our Diverse Traditions</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How do people celebrate and what do our celebrations mean to us?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What is a celebration? Shared meaning and community rituals</w:t>
            </w:r>
          </w:p>
        </w:tc>
        <w:tc>
          <w:tcPr>
            <w:tcW w:type="dxa" w:w="228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Light in winter - why so many traditions use light</w:t>
            </w:r>
          </w:p>
        </w:tc>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Our family traditions - sharing and honoring diverse cultures</w:t>
            </w:r>
          </w:p>
        </w:tc>
        <w:tc>
          <w:tcPr>
            <w:tcW w:type="dxa" w:w="252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Gratitude, giving, and community care across traditions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Vocabulary Focus and Science of Reading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Monthly Vocabulary Focus</w:t>
            </w:r>
          </w:p>
        </w:tc>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Phonological Awareness Sequence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celebration, tradition, culture, ritual, gratitude, symbol, diverse, honor, meaning, represent</w:t>
            </w:r>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Multisyllabic celebration vocabulary: cel-e-bra-tion (4), tra-di-tion (3), grat-i-tude (3). Initial sound focus with holiday vocabulary. Tier 2: symbol, represent, tradition, diverse, honor.</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SoR Planning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Phonological Awareness Level</w:t>
                  </w:r>
                </w:p>
              </w:tc>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Target Skill or Words</w:t>
                  </w:r>
                </w:p>
              </w:tc>
              <w:tc>
                <w:tcPr>
                  <w:tcW w:type="dxa" w:w="45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Activity or Game</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Review from last month</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syllable</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rhyme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initial sound</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Bridge skill (if ready): phoneme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Vocabulary Instruction Notes</w:t>
            </w:r>
          </w:p>
          <w:p>
            <w:pPr>
              <w:spacing w:before="40" w:after="8"/>
              <w:jc w:val="left"/>
            </w:pPr>
            <w:r>
              <w:rPr>
                <w:rFonts w:ascii="Arial" w:cs="Arial" w:eastAsia="Arial" w:hAnsi="Arial"/>
                <w:b/>
                <w:bCs/>
                <w:i w:val="false"/>
                <w:iCs w:val="false"/>
                <w:color w:val="1C3557"/>
                <w:sz w:val="19"/>
                <w:szCs w:val="19"/>
              </w:rPr>
              <w:t xml:space="preserve">Tier 2 Focus Words (3-5):</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introduce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revisit them across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Books that reinforce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Planning Grid</w:t>
            </w:r>
          </w:p>
        </w:tc>
      </w:tr>
    </w:tbl>
    <w:p>
      <w:pPr>
        <w:spacing w:before="60" w:after="80"/>
        <w:jc w:val="left"/>
      </w:pPr>
      <w:r>
        <w:rPr>
          <w:rFonts w:ascii="Arial" w:cs="Arial" w:eastAsia="Arial" w:hAnsi="Arial"/>
          <w:b w:val="false"/>
          <w:bCs w:val="false"/>
          <w:i w:val="false"/>
          <w:iCs w:val="false"/>
          <w:color w:val="000000"/>
          <w:sz w:val="22"/>
          <w:szCs w:val="22"/>
        </w:rPr>
        <w:t xml:space="preserve">Complete one box per week. Each week should deepen the inquiry theme. Use your lesson plan template for daily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Check each item. Note changes needed in the margin.</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Open-ended materials connected to the month's inquiry theme are accessible in all centers</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Problem-solving materials of graduated complexity are available and organized</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Art studio has at least three different media; dramatic play space reflects the monthly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Five or more books connected to the theme are in the library; vocabulary word wall is updated</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sorting, or measuring materials connected to the theme are in the math area</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Gross and fine motor materials are accessible; outdoor space is prepared for theme-connected exploration</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A science investigation table or provocation is set up and connected to the inquiry question</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Family photos are displayed; calm-down corner is stocked; emotion vocabulary reflects focus</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Cultural and community materials reflecting all families served are visible and accessible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EEE0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Celebration materials representing multiple traditions: books about Hanukkah, Diwali, Kwanzaa, Christmas, Las Posadas, Winter Solstice, Yule. Light exploration table with flashlights and prisms. No single tradition is centered; all are honored.</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End of fall semester review. Pull observation notes from September through November. Which children have consistent gaps in specific domains? What adjustments are needed for the new year? Schedule end-of-semester portfolio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Invite families to share their family's celebration tradition: a food, a song, an object, or a story. Send a family interview form one week in advance. Send holiday-break reading ideas connected to this month's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arrival/departure</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Portfolio conference scheduled for: ___/___/_____</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invitation or event</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INFANT AND TODDLER TRACK  |  Birth through 36 Months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Focus Question</w:t>
            </w:r>
          </w:p>
        </w:tc>
      </w:tr>
      <w:tr>
        <w:tc>
          <w:tcPr>
            <w:tcW w:type="dxa" w:w="22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1A5C5A"/>
                <w:sz w:val="20"/>
                <w:szCs w:val="20"/>
              </w:rPr>
              <w:t xml:space="preserve">December / Early Winter</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Light and Shadow: Wonder in the World Around Us</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What do we see when we look at light and shadow?</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Hello, light - exploring light sources and their effects</w:t>
            </w:r>
          </w:p>
        </w:tc>
        <w:tc>
          <w:tcPr>
            <w:tcW w:type="dxa" w:w="228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Shadows - what makes them and how they change</w:t>
            </w:r>
          </w:p>
        </w:tc>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Light from cultures around the world - celebrations with light</w:t>
            </w:r>
          </w:p>
        </w:tc>
        <w:tc>
          <w:tcPr>
            <w:tcW w:type="dxa" w:w="252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Dark and cozy - the beauty and safety of darkness and rest</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Language, Vocabulary, and SoR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Language and Vocabulary Focus</w:t>
            </w:r>
          </w:p>
        </w:tc>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and Phonological Foundation</w:t>
            </w:r>
          </w:p>
        </w:tc>
      </w:tr>
      <w:tr>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Infants: light, bright, shadow, dark, glow. Toddlers: shine, reflect, source, flicker, silhouette, wonder, cozy</w:t>
            </w:r>
          </w:p>
        </w:tc>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Songs about light from multiple cultures. Rhyming light words: LIGHT/BRIGHT/NIGHT/RIGHT. Onset-rime: /sh/+ine, /gl/+ow, /fl/+ame. Toddlers: syllable clapping with December vocabulary.</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Caregiving and Learning Plan</w:t>
            </w:r>
          </w:p>
        </w:tc>
      </w:tr>
    </w:tbl>
    <w:p>
      <w:pPr>
        <w:spacing w:before="60" w:after="80"/>
        <w:jc w:val="left"/>
      </w:pPr>
      <w:r>
        <w:rPr>
          <w:rFonts w:ascii="Arial" w:cs="Arial" w:eastAsia="Arial" w:hAnsi="Arial"/>
          <w:b w:val="false"/>
          <w:bCs w:val="false"/>
          <w:i w:val="false"/>
          <w:iCs w:val="false"/>
          <w:color w:val="000000"/>
          <w:sz w:val="22"/>
          <w:szCs w:val="22"/>
        </w:rPr>
        <w:t xml:space="preserve">For infants, planning is individual and responsive rather than group-based. The week boxes below support toddler group planning and the intentional language and theme focus for all 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The quality of the physical environment is the second most powerful influence on infant and toddler development after the caregiving relationship.</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Floor space is clear and materials are within reach; caregiver proximity supports safe exploration</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Cause-and-effect toys appropriate for current developmental levels are available</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Sensory art and music materials are accessible daily; dramatic play props support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Board books at floor level in every area; vocabulary from the month's theme is narrated consistently</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and sorting materials are available and appropriate for 0-36 months</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Tummy time space is available for infants; movement space is clear; outdoor time is scheduled</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Natural materials and simple sensory science materials support the month's investigation focus</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Primary caregiver assignment is in place; family photos are at child eye and floor level</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Home language materials, cultural music, and family artifacts are present and honored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D0EB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Light table or light panel at floor level for infants. Flashlights and unbreakable mirrors for toddlers. Blackout corner for shadow exploration. Books about winter light and celebrations across cultures. Cozy, dim reading corner with extra soft materials.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CO.2.a (symbolic thinking) check for toddlers. SC.1.a (exploration behaviors): infants repeating actions with light toys. Note any children who need additional warm-up time after the holiday break. Plan for extended arrival transitions in January.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Light and Shadow parent handout and a cultural celebration acknowledgment letter honoring all family traditions. Ask families to share one way their family uses light during winter celebrations. Offer language for discussing diverse traditions with young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pickup (every family, every day)</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Individual family meeting or observation visit</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opportunity</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557" w:sz="8"/>
              <w:left w:val="single" w:color="1C3557" w:sz="8"/>
              <w:bottom w:val="single" w:color="1C3557" w:sz="8"/>
              <w:right w:val="single" w:color="1C3557" w:sz="8"/>
            </w:tcBorders>
            <w:shd w:fill="1C3557" w:val="clear"/>
            <w:tcMar>
              <w:top w:type="dxa" w:w="80"/>
              <w:left w:type="dxa" w:w="100"/>
              <w:bottom w:type="dxa" w:w="80"/>
              <w:right w:type="dxa" w:w="100"/>
            </w:tcMar>
            <w:vAlign w:val="center"/>
          </w:tcPr>
          <w:p>
            <w:pPr>
              <w:spacing w:before="20" w:after="4"/>
              <w:jc w:val="center"/>
            </w:pPr>
            <w:r>
              <w:rPr>
                <w:rFonts w:ascii="Arial" w:cs="Arial" w:eastAsia="Arial" w:hAnsi="Arial"/>
                <w:b/>
                <w:bCs/>
                <w:i w:val="false"/>
                <w:iCs w:val="false"/>
                <w:color w:val="D6E8F7"/>
                <w:sz w:val="14"/>
                <w:szCs w:val="14"/>
              </w:rPr>
              <w:t xml:space="preserve">JANUARY | MID WINTER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PRESCHOOL TRACK  |  Ages 3-5</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Big Inquiry Question</w:t>
            </w:r>
          </w:p>
        </w:tc>
      </w:tr>
      <w:tr>
        <w:tc>
          <w:tcPr>
            <w:tcW w:type="dxa" w:w="22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4A235A"/>
                <w:sz w:val="20"/>
                <w:szCs w:val="20"/>
              </w:rPr>
              <w:t xml:space="preserve">January / Mid Winter</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Weather and Water: Our Changing World</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How does weather change our world and what does water do?</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Weather observation and documentation - what do we notice each day?</w:t>
            </w:r>
          </w:p>
        </w:tc>
        <w:tc>
          <w:tcPr>
            <w:tcW w:type="dxa" w:w="228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Water in all its forms - liquid, solid, ice, snow, steam</w:t>
            </w:r>
          </w:p>
        </w:tc>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Water moves - rain, rivers, and the water cycle</w:t>
            </w:r>
          </w:p>
        </w:tc>
        <w:tc>
          <w:tcPr>
            <w:tcW w:type="dxa" w:w="252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Weather affects living things - how plants and animals respond</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Vocabulary Focus and Science of Reading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Monthly Vocabulary Focus</w:t>
            </w:r>
          </w:p>
        </w:tc>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Phonological Awareness Sequence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weather, temperature, precipitation, evaporate, condense, liquid, solid, water cycle, meteorologist, forecast, data</w:t>
            </w:r>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Onset-rime: /sn/+ow, /r/+ain, /fr/+ost, /cl/+oud. Phoneme isolation: first sounds in WIND, WARM, WATER, WET, WEATHER. Tier 2: predict, observe, record, data, evidence, forecast.</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SoR Planning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Phonological Awareness Level</w:t>
                  </w:r>
                </w:p>
              </w:tc>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Target Skill or Words</w:t>
                  </w:r>
                </w:p>
              </w:tc>
              <w:tc>
                <w:tcPr>
                  <w:tcW w:type="dxa" w:w="45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Activity or Game</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Review from last month</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syllable</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rhyme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initial sound</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Bridge skill (if ready): phoneme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Vocabulary Instruction Notes</w:t>
            </w:r>
          </w:p>
          <w:p>
            <w:pPr>
              <w:spacing w:before="40" w:after="8"/>
              <w:jc w:val="left"/>
            </w:pPr>
            <w:r>
              <w:rPr>
                <w:rFonts w:ascii="Arial" w:cs="Arial" w:eastAsia="Arial" w:hAnsi="Arial"/>
                <w:b/>
                <w:bCs/>
                <w:i w:val="false"/>
                <w:iCs w:val="false"/>
                <w:color w:val="1C3557"/>
                <w:sz w:val="19"/>
                <w:szCs w:val="19"/>
              </w:rPr>
              <w:t xml:space="preserve">Tier 2 Focus Words (3-5):</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introduce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revisit them across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Books that reinforce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Planning Grid</w:t>
            </w:r>
          </w:p>
        </w:tc>
      </w:tr>
    </w:tbl>
    <w:p>
      <w:pPr>
        <w:spacing w:before="60" w:after="80"/>
        <w:jc w:val="left"/>
      </w:pPr>
      <w:r>
        <w:rPr>
          <w:rFonts w:ascii="Arial" w:cs="Arial" w:eastAsia="Arial" w:hAnsi="Arial"/>
          <w:b w:val="false"/>
          <w:bCs w:val="false"/>
          <w:i w:val="false"/>
          <w:iCs w:val="false"/>
          <w:color w:val="000000"/>
          <w:sz w:val="22"/>
          <w:szCs w:val="22"/>
        </w:rPr>
        <w:t xml:space="preserve">Complete one box per week. Each week should deepen the inquiry theme. Use your lesson plan template for daily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Check each item. Note changes needed in the margin.</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Open-ended materials connected to the month's inquiry theme are accessible in all centers</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Problem-solving materials of graduated complexity are available and organized</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Art studio has at least three different media; dramatic play space reflects the monthly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Five or more books connected to the theme are in the library; vocabulary word wall is updated</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sorting, or measuring materials connected to the theme are in the math area</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Gross and fine motor materials are accessible; outdoor space is prepared for theme-connected exploration</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A science investigation table or provocation is set up and connected to the inquiry question</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Family photos are displayed; calm-down corner is stocked; emotion vocabulary reflects focus</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Cultural and community materials reflecting all families served are visible and accessible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EEE0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Weather observation station near a window: thermometer, weather symbols chart, daily weather journal. Water table with ice, measuring tools, and funnels. Science area for water cycle exploration. Outdoor weather journals on clipboards.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January is a natural re-observation point after the December break. Note any regression or growth. Revisit SE.4.a (secure attachment) baselines: which children needed extra transition support after break? Adjust primary caregiver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Weather and Water parent handout. Ask families to check the weather with their child each morning and talk about what to wear. Suggest a home weather journal: draw the weather every day for one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arrival/departure</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Portfolio conference scheduled for: ___/___/_____</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invitation or event</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INFANT AND TODDLER TRACK  |  Birth through 36 Months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Focus Question</w:t>
            </w:r>
          </w:p>
        </w:tc>
      </w:tr>
      <w:tr>
        <w:tc>
          <w:tcPr>
            <w:tcW w:type="dxa" w:w="22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1A5C5A"/>
                <w:sz w:val="20"/>
                <w:szCs w:val="20"/>
              </w:rPr>
              <w:t xml:space="preserve">January / Mid Winter</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Sounds All Around: Music, Voice, and Listening</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What sounds do we hear and make?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Voices - what our voices can do</w:t>
            </w:r>
          </w:p>
        </w:tc>
        <w:tc>
          <w:tcPr>
            <w:tcW w:type="dxa" w:w="228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Musical instruments - making sounds with objects</w:t>
            </w:r>
          </w:p>
        </w:tc>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Sounds in nature and our community</w:t>
            </w:r>
          </w:p>
        </w:tc>
        <w:tc>
          <w:tcPr>
            <w:tcW w:type="dxa" w:w="252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Quiet and loud - learning about volume and listening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Language, Vocabulary, and SoR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Language and Vocabulary Focus</w:t>
            </w:r>
          </w:p>
        </w:tc>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and Phonological Foundation</w:t>
            </w:r>
          </w:p>
        </w:tc>
      </w:tr>
      <w:tr>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Infants: listen, loud, quiet, tap, shake. Toddlers: rhythm, beat, volume, instrument, vibrate, echo, melody</w:t>
            </w:r>
          </w:p>
        </w:tc>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This entire month is SoR-aligned. Infants: varied prosodic input through singing and rhythm. Toddlers: syllable clapping to songs, onset-rime through nursery rhymes, initial sound isolation in music vocabulary.</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Caregiving and Learning Plan</w:t>
            </w:r>
          </w:p>
        </w:tc>
      </w:tr>
    </w:tbl>
    <w:p>
      <w:pPr>
        <w:spacing w:before="60" w:after="80"/>
        <w:jc w:val="left"/>
      </w:pPr>
      <w:r>
        <w:rPr>
          <w:rFonts w:ascii="Arial" w:cs="Arial" w:eastAsia="Arial" w:hAnsi="Arial"/>
          <w:b w:val="false"/>
          <w:bCs w:val="false"/>
          <w:i w:val="false"/>
          <w:iCs w:val="false"/>
          <w:color w:val="000000"/>
          <w:sz w:val="22"/>
          <w:szCs w:val="22"/>
        </w:rPr>
        <w:t xml:space="preserve">For infants, planning is individual and responsive rather than group-based. The week boxes below support toddler group planning and the intentional language and theme focus for all 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The quality of the physical environment is the second most powerful influence on infant and toddler development after the caregiving relationship.</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Floor space is clear and materials are within reach; caregiver proximity supports safe exploration</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Cause-and-effect toys appropriate for current developmental levels are available</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Sensory art and music materials are accessible daily; dramatic play props support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Board books at floor level in every area; vocabulary from the month's theme is narrated consistently</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and sorting materials are available and appropriate for 0-36 months</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Tummy time space is available for infants; movement space is clear; outdoor time is scheduled</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Natural materials and simple sensory science materials support the month's investigation focus</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Primary caregiver assignment is in place; family photos are at child eye and floor level</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Home language materials, cultural music, and family artifacts are present and honored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D0EB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Rhythm instruments that work: shakers, drums, bells, xylophones. Sound exploration box with materials that make different sounds. Quiet listening corner with recorded nature sounds. Books with sound words and onomatopoeia.</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LL.2.a (syllable awareness) and LL.2.c (rhyme awareness) informal observation for toddlers. Note phonologically responsive children: these may be ready for more targeted phonological awareness activities in small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Sounds All Around parent handout. Share the SoR connection: every song and rhyme sung with a child builds reading foundations. Encourage home music: singing at bathtime, meals, and in the 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pickup (every family, every day)</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Individual family meeting or observation visit</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opportunity</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557" w:sz="8"/>
              <w:left w:val="single" w:color="1C3557" w:sz="8"/>
              <w:bottom w:val="single" w:color="1C3557" w:sz="8"/>
              <w:right w:val="single" w:color="1C3557" w:sz="8"/>
            </w:tcBorders>
            <w:shd w:fill="1C3557" w:val="clear"/>
            <w:tcMar>
              <w:top w:type="dxa" w:w="80"/>
              <w:left w:type="dxa" w:w="100"/>
              <w:bottom w:type="dxa" w:w="80"/>
              <w:right w:type="dxa" w:w="100"/>
            </w:tcMar>
            <w:vAlign w:val="center"/>
          </w:tcPr>
          <w:p>
            <w:pPr>
              <w:spacing w:before="20" w:after="4"/>
              <w:jc w:val="center"/>
            </w:pPr>
            <w:r>
              <w:rPr>
                <w:rFonts w:ascii="Arial" w:cs="Arial" w:eastAsia="Arial" w:hAnsi="Arial"/>
                <w:b/>
                <w:bCs/>
                <w:i w:val="false"/>
                <w:iCs w:val="false"/>
                <w:color w:val="D6E8F7"/>
                <w:sz w:val="14"/>
                <w:szCs w:val="14"/>
              </w:rPr>
              <w:t xml:space="preserve">FEBRUARY | LATE WINTER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PRESCHOOL TRACK  |  Ages 3-5</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Big Inquiry Question</w:t>
            </w:r>
          </w:p>
        </w:tc>
      </w:tr>
      <w:tr>
        <w:tc>
          <w:tcPr>
            <w:tcW w:type="dxa" w:w="22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4A235A"/>
                <w:sz w:val="20"/>
                <w:szCs w:val="20"/>
              </w:rPr>
              <w:t xml:space="preserve">February / Late Winter</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Relationships and Feelings: Taking Care of Each Other</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What makes relationships strong and how do we take care of the people we love?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Feelings revisited with expanded vocabulary</w:t>
            </w:r>
          </w:p>
        </w:tc>
        <w:tc>
          <w:tcPr>
            <w:tcW w:type="dxa" w:w="228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Relationships - what they are and why they matter</w:t>
            </w:r>
          </w:p>
        </w:tc>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Conflict and repair - navigating hard moments</w:t>
            </w:r>
          </w:p>
        </w:tc>
        <w:tc>
          <w:tcPr>
            <w:tcW w:type="dxa" w:w="252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Expressing love and gratitude - belonging and connection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Vocabulary Focus and Science of Reading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Monthly Vocabulary Focus</w:t>
            </w:r>
          </w:p>
        </w:tc>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Phonological Awareness Sequence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relationship, empathy, conflict, repair, gratitude, trust, communicate, resolve, appreciate, connection, perspective</w:t>
            </w:r>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Onset-rime: /fr/+iend, /c/+are, /t/+rust. Phoneme blending with relationship vocabulary. Tier 2: communicate, resolve, appreciate, perspective, relationship.</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SoR Planning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Phonological Awareness Level</w:t>
                  </w:r>
                </w:p>
              </w:tc>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Target Skill or Words</w:t>
                  </w:r>
                </w:p>
              </w:tc>
              <w:tc>
                <w:tcPr>
                  <w:tcW w:type="dxa" w:w="45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Activity or Game</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Review from last month</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syllable</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rhyme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initial sound</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Bridge skill (if ready): phoneme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Vocabulary Instruction Notes</w:t>
            </w:r>
          </w:p>
          <w:p>
            <w:pPr>
              <w:spacing w:before="40" w:after="8"/>
              <w:jc w:val="left"/>
            </w:pPr>
            <w:r>
              <w:rPr>
                <w:rFonts w:ascii="Arial" w:cs="Arial" w:eastAsia="Arial" w:hAnsi="Arial"/>
                <w:b/>
                <w:bCs/>
                <w:i w:val="false"/>
                <w:iCs w:val="false"/>
                <w:color w:val="1C3557"/>
                <w:sz w:val="19"/>
                <w:szCs w:val="19"/>
              </w:rPr>
              <w:t xml:space="preserve">Tier 2 Focus Words (3-5):</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introduce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revisit them across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Books that reinforce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Planning Grid</w:t>
            </w:r>
          </w:p>
        </w:tc>
      </w:tr>
    </w:tbl>
    <w:p>
      <w:pPr>
        <w:spacing w:before="60" w:after="80"/>
        <w:jc w:val="left"/>
      </w:pPr>
      <w:r>
        <w:rPr>
          <w:rFonts w:ascii="Arial" w:cs="Arial" w:eastAsia="Arial" w:hAnsi="Arial"/>
          <w:b w:val="false"/>
          <w:bCs w:val="false"/>
          <w:i w:val="false"/>
          <w:iCs w:val="false"/>
          <w:color w:val="000000"/>
          <w:sz w:val="22"/>
          <w:szCs w:val="22"/>
        </w:rPr>
        <w:t xml:space="preserve">Complete one box per week. Each week should deepen the inquiry theme. Use your lesson plan template for daily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Check each item. Note changes needed in the margin.</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Open-ended materials connected to the month's inquiry theme are accessible in all centers</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Problem-solving materials of graduated complexity are available and organized</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Art studio has at least three different media; dramatic play space reflects the monthly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Five or more books connected to the theme are in the library; vocabulary word wall is updated</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sorting, or measuring materials connected to the theme are in the math area</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Gross and fine motor materials are accessible; outdoor space is prepared for theme-connected exploration</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A science investigation table or provocation is set up and connected to the inquiry question</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Family photos are displayed; calm-down corner is stocked; emotion vocabulary reflects focus</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Cultural and community materials reflecting all families served are visible and accessible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EEE0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Books about relationships and emotions across cultures. Feelings chart updated with new vocabulary from this month. Problem-solving corner with illustrated steps posted. Art studio with collaborative creation materials.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Mid-year assessment point for SE domain: SE.1.b (emotional understanding), SE.2.a (regulation), SE.3.a (empathy), SE.4.b (peer relationships). Schedule mid-year portfolio conferences with all families for February or March.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Relationships and Feelings parent handout. Offer portfolio conference scheduling. Share mid-year observation highlights with each family in a brief written or verbal summary. Encourage non-commercial expressions of care this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arrival/departure</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Portfolio conference scheduled for: ___/___/_____</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invitation or event</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INFANT AND TODDLER TRACK  |  Birth through 36 Months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Focus Question</w:t>
            </w:r>
          </w:p>
        </w:tc>
      </w:tr>
      <w:tr>
        <w:tc>
          <w:tcPr>
            <w:tcW w:type="dxa" w:w="22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1A5C5A"/>
                <w:sz w:val="20"/>
                <w:szCs w:val="20"/>
              </w:rPr>
              <w:t xml:space="preserve">February / Late Winter</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People Who Love Me: Attachment and Belonging</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Who loves me and how do I know?</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My primary caregiver - the most important relationship</w:t>
            </w:r>
          </w:p>
        </w:tc>
        <w:tc>
          <w:tcPr>
            <w:tcW w:type="dxa" w:w="228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My family - all the people who love me</w:t>
            </w:r>
          </w:p>
        </w:tc>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My teachers and friends - the community that cares for me</w:t>
            </w:r>
          </w:p>
        </w:tc>
        <w:tc>
          <w:tcPr>
            <w:tcW w:type="dxa" w:w="252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I can love too - early empathy and care for others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Language, Vocabulary, and SoR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Language and Vocabulary Focus</w:t>
            </w:r>
          </w:p>
        </w:tc>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and Phonological Foundation</w:t>
            </w:r>
          </w:p>
        </w:tc>
      </w:tr>
      <w:tr>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Infants: love, care, safe, warm, here. Toddlers: love, family, friend, care, hug, miss, together, belong</w:t>
            </w:r>
          </w:p>
        </w:tc>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Love songs and lullabies from multiple cultures daily. Rhyming: LOVE/DOVE, CARE/THERE, HOLD/TOLD, MINE/FINE. Books about families and love with dialogic reading. Name songs for all children and caregivers.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Caregiving and Learning Plan</w:t>
            </w:r>
          </w:p>
        </w:tc>
      </w:tr>
    </w:tbl>
    <w:p>
      <w:pPr>
        <w:spacing w:before="60" w:after="80"/>
        <w:jc w:val="left"/>
      </w:pPr>
      <w:r>
        <w:rPr>
          <w:rFonts w:ascii="Arial" w:cs="Arial" w:eastAsia="Arial" w:hAnsi="Arial"/>
          <w:b w:val="false"/>
          <w:bCs w:val="false"/>
          <w:i w:val="false"/>
          <w:iCs w:val="false"/>
          <w:color w:val="000000"/>
          <w:sz w:val="22"/>
          <w:szCs w:val="22"/>
        </w:rPr>
        <w:t xml:space="preserve">For infants, planning is individual and responsive rather than group-based. The week boxes below support toddler group planning and the intentional language and theme focus for all 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The quality of the physical environment is the second most powerful influence on infant and toddler development after the caregiving relationship.</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Floor space is clear and materials are within reach; caregiver proximity supports safe exploration</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Cause-and-effect toys appropriate for current developmental levels are available</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Sensory art and music materials are accessible daily; dramatic play props support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Board books at floor level in every area; vocabulary from the month's theme is narrated consistently</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and sorting materials are available and appropriate for 0-36 months</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Tummy time space is available for infants; movement space is clear; outdoor time is scheduled</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Natural materials and simple sensory science materials support the month's investigation focus</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Primary caregiver assignment is in place; family photos are at child eye and floor level</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Home language materials, cultural music, and family artifacts are present and honored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D0EB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Family photos prominently displayed and frequently referenced. New family photo books for each child if not done in September. Love and care books in every area. Soft materials for comfort play. Primary caregiver relationship time intentionally protected.</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SE.4.a (secure attachment) mid-year review. For each infant: is there a clear primary attachment to one consistent caregiver? For toddlers: SE.4.b peer relationship emergence. Document empathy moments in anecdotal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People Who Love Me parent handout. Offer family observation visits: invite parents to observe for 20 minutes to see secure base behaviors in action. Share what attachment looks like in a group care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pickup (every family, every day)</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Individual family meeting or observation visit</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opportunity</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557" w:sz="8"/>
              <w:left w:val="single" w:color="1C3557" w:sz="8"/>
              <w:bottom w:val="single" w:color="1C3557" w:sz="8"/>
              <w:right w:val="single" w:color="1C3557" w:sz="8"/>
            </w:tcBorders>
            <w:shd w:fill="1C3557" w:val="clear"/>
            <w:tcMar>
              <w:top w:type="dxa" w:w="80"/>
              <w:left w:type="dxa" w:w="100"/>
              <w:bottom w:type="dxa" w:w="80"/>
              <w:right w:type="dxa" w:w="100"/>
            </w:tcMar>
            <w:vAlign w:val="center"/>
          </w:tcPr>
          <w:p>
            <w:pPr>
              <w:spacing w:before="20" w:after="4"/>
              <w:jc w:val="center"/>
            </w:pPr>
            <w:r>
              <w:rPr>
                <w:rFonts w:ascii="Arial" w:cs="Arial" w:eastAsia="Arial" w:hAnsi="Arial"/>
                <w:b/>
                <w:bCs/>
                <w:i w:val="false"/>
                <w:iCs w:val="false"/>
                <w:color w:val="D6E8F7"/>
                <w:sz w:val="14"/>
                <w:szCs w:val="14"/>
              </w:rPr>
              <w:t xml:space="preserve">MARCH | EARLY SPRING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PRESCHOOL TRACK  |  Ages 3-5</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Big Inquiry Question</w:t>
            </w:r>
          </w:p>
        </w:tc>
      </w:tr>
      <w:tr>
        <w:tc>
          <w:tcPr>
            <w:tcW w:type="dxa" w:w="22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4A235A"/>
                <w:sz w:val="20"/>
                <w:szCs w:val="20"/>
              </w:rPr>
              <w:t xml:space="preserve">March / Early Spring</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Plants and Growing: The Science of Life</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How do plants grow and what do they need?</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What is a plant? Parts, functions, and vocabulary</w:t>
            </w:r>
          </w:p>
        </w:tc>
        <w:tc>
          <w:tcPr>
            <w:tcW w:type="dxa" w:w="228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What do plants need? Light, water, soil, and space</w:t>
            </w:r>
          </w:p>
        </w:tc>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Seeds and germination - from seed to seedling</w:t>
            </w:r>
          </w:p>
        </w:tc>
        <w:tc>
          <w:tcPr>
            <w:tcW w:type="dxa" w:w="252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Plants and people - how we use and care for plants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Vocabulary Focus and Science of Reading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Monthly Vocabulary Focus</w:t>
            </w:r>
          </w:p>
        </w:tc>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Phonological Awareness Sequence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germinate, photosynthesis, chlorophyll, seedling, roots, stem, nutrients, compost, pollinate, reproduce, structure</w:t>
            </w:r>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Multisyllabic science words: pho-to-syn-the-sis (5), ger-mi-nate (3), chlo-ro-phyll (3). Phoneme work with plant vocabulary. Tier 2: function, structure, process, observe, compare.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SoR Planning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Phonological Awareness Level</w:t>
                  </w:r>
                </w:p>
              </w:tc>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Target Skill or Words</w:t>
                  </w:r>
                </w:p>
              </w:tc>
              <w:tc>
                <w:tcPr>
                  <w:tcW w:type="dxa" w:w="45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Activity or Game</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Review from last month</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syllable</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rhyme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initial sound</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Bridge skill (if ready): phoneme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Vocabulary Instruction Notes</w:t>
            </w:r>
          </w:p>
          <w:p>
            <w:pPr>
              <w:spacing w:before="40" w:after="8"/>
              <w:jc w:val="left"/>
            </w:pPr>
            <w:r>
              <w:rPr>
                <w:rFonts w:ascii="Arial" w:cs="Arial" w:eastAsia="Arial" w:hAnsi="Arial"/>
                <w:b/>
                <w:bCs/>
                <w:i w:val="false"/>
                <w:iCs w:val="false"/>
                <w:color w:val="1C3557"/>
                <w:sz w:val="19"/>
                <w:szCs w:val="19"/>
              </w:rPr>
              <w:t xml:space="preserve">Tier 2 Focus Words (3-5):</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introduce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revisit them across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Books that reinforce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Planning Grid</w:t>
            </w:r>
          </w:p>
        </w:tc>
      </w:tr>
    </w:tbl>
    <w:p>
      <w:pPr>
        <w:spacing w:before="60" w:after="80"/>
        <w:jc w:val="left"/>
      </w:pPr>
      <w:r>
        <w:rPr>
          <w:rFonts w:ascii="Arial" w:cs="Arial" w:eastAsia="Arial" w:hAnsi="Arial"/>
          <w:b w:val="false"/>
          <w:bCs w:val="false"/>
          <w:i w:val="false"/>
          <w:iCs w:val="false"/>
          <w:color w:val="000000"/>
          <w:sz w:val="22"/>
          <w:szCs w:val="22"/>
        </w:rPr>
        <w:t xml:space="preserve">Complete one box per week. Each week should deepen the inquiry theme. Use your lesson plan template for daily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Check each item. Note changes needed in the margin.</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Open-ended materials connected to the month's inquiry theme are accessible in all centers</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Problem-solving materials of graduated complexity are available and organized</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Art studio has at least three different media; dramatic play space reflects the monthly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Five or more books connected to the theme are in the library; vocabulary word wall is updated</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sorting, or measuring materials connected to the theme are in the math area</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Gross and fine motor materials are accessible; outdoor space is prepared for theme-connected exploration</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A science investigation table or provocation is set up and connected to the inquiry question</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Family photos are displayed; calm-down corner is stocked; emotion vocabulary reflects focus</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Cultural and community materials reflecting all families served are visible and accessible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EEE0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Classroom garden or plant investigation station. Sprouting seeds in clear containers at child height. Art studio with natural printing materials. Science journals for ongoing plant observation. Books about plants from gardens, forests, and food systems across cultures.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SC.1.a and SC.1.b targeted observation. Are children forming and testing hypotheses independently? Are they using cause-and-effect language? Document science investigation behaviors for portfolio. Note MA.3.a (measurement) through plant growth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Plants and Growing parent handout. Ask every family to plant one seed with their child at home. Check it daily for two weeks and draw what changes. Invite families to bring a plant or seed from their home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arrival/departure</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Portfolio conference scheduled for: ___/___/_____</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invitation or event</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INFANT AND TODDLER TRACK  |  Birth through 36 Months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Focus Question</w:t>
            </w:r>
          </w:p>
        </w:tc>
      </w:tr>
      <w:tr>
        <w:tc>
          <w:tcPr>
            <w:tcW w:type="dxa" w:w="22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1A5C5A"/>
                <w:sz w:val="20"/>
                <w:szCs w:val="20"/>
              </w:rPr>
              <w:t xml:space="preserve">March / Early Spring</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Outside: Nature and the Outdoor World</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What do we find when we go outside?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Grass, dirt, and sky - our outdoor environment</w:t>
            </w:r>
          </w:p>
        </w:tc>
        <w:tc>
          <w:tcPr>
            <w:tcW w:type="dxa" w:w="228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Birds, bugs, and tiny things - living creatures outside</w:t>
            </w:r>
          </w:p>
        </w:tc>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Water and mud - outdoor sensory exploration</w:t>
            </w:r>
          </w:p>
        </w:tc>
        <w:tc>
          <w:tcPr>
            <w:tcW w:type="dxa" w:w="252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Growing things - plants and gardens for infants and toddlers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Language, Vocabulary, and SoR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Language and Vocabulary Focus</w:t>
            </w:r>
          </w:p>
        </w:tc>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and Phonological Foundation</w:t>
            </w:r>
          </w:p>
        </w:tc>
      </w:tr>
      <w:tr>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Infants: outside, grass, sky, bird, tree, bug. Toddlers: mud, dig, worm, sprout, garden, grow, discover, investigate</w:t>
            </w:r>
          </w:p>
        </w:tc>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Nature songs with alliteration: 'Big bumble bees buzz.' Rhyme: TREE/BEE/SEE/ME, MUD/BUD/THUD. Onset-rime: /gr/+ow, /sp/+rout. Infant outdoor narration builds vocabulary density through real experience.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Caregiving and Learning Plan</w:t>
            </w:r>
          </w:p>
        </w:tc>
      </w:tr>
    </w:tbl>
    <w:p>
      <w:pPr>
        <w:spacing w:before="60" w:after="80"/>
        <w:jc w:val="left"/>
      </w:pPr>
      <w:r>
        <w:rPr>
          <w:rFonts w:ascii="Arial" w:cs="Arial" w:eastAsia="Arial" w:hAnsi="Arial"/>
          <w:b w:val="false"/>
          <w:bCs w:val="false"/>
          <w:i w:val="false"/>
          <w:iCs w:val="false"/>
          <w:color w:val="000000"/>
          <w:sz w:val="22"/>
          <w:szCs w:val="22"/>
        </w:rPr>
        <w:t xml:space="preserve">For infants, planning is individual and responsive rather than group-based. The week boxes below support toddler group planning and the intentional language and theme focus for all 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The quality of the physical environment is the second most powerful influence on infant and toddler development after the caregiving relationship.</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Floor space is clear and materials are within reach; caregiver proximity supports safe exploration</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Cause-and-effect toys appropriate for current developmental levels are available</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Sensory art and music materials are accessible daily; dramatic play props support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Board books at floor level in every area; vocabulary from the month's theme is narrated consistently</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and sorting materials are available and appropriate for 0-36 months</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Tummy time space is available for infants; movement space is clear; outdoor time is scheduled</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Natural materials and simple sensory science materials support the month's investigation focus</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Primary caregiver assignment is in place; family photos are at child eye and floor level</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Home language materials, cultural music, and family artifacts are present and honored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D0EB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Daily outdoor time in all weather. Outdoor sensory materials: mud kitchen, water table outside, natural loose parts. Magnifying glasses at child height outdoors. Blankets for infant outdoor floor time. Bird feeder visible from indoor space.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AL.1.a (engagement with new experiences): how are children responding to outdoor exploration? PW.2.e (physical activity): are all children accessing outdoor time adequately? Note any barriers and address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Outside parent handout. Share the developmental importance of outdoor time and nature contact. Encourage weekend nature walks with a simple family observation game: find five living things on your 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pickup (every family, every day)</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Individual family meeting or observation visit</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opportunity</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557" w:sz="8"/>
              <w:left w:val="single" w:color="1C3557" w:sz="8"/>
              <w:bottom w:val="single" w:color="1C3557" w:sz="8"/>
              <w:right w:val="single" w:color="1C3557" w:sz="8"/>
            </w:tcBorders>
            <w:shd w:fill="1C3557" w:val="clear"/>
            <w:tcMar>
              <w:top w:type="dxa" w:w="80"/>
              <w:left w:type="dxa" w:w="100"/>
              <w:bottom w:type="dxa" w:w="80"/>
              <w:right w:type="dxa" w:w="100"/>
            </w:tcMar>
            <w:vAlign w:val="center"/>
          </w:tcPr>
          <w:p>
            <w:pPr>
              <w:spacing w:before="20" w:after="4"/>
              <w:jc w:val="center"/>
            </w:pPr>
            <w:r>
              <w:rPr>
                <w:rFonts w:ascii="Arial" w:cs="Arial" w:eastAsia="Arial" w:hAnsi="Arial"/>
                <w:b/>
                <w:bCs/>
                <w:i w:val="false"/>
                <w:iCs w:val="false"/>
                <w:color w:val="D6E8F7"/>
                <w:sz w:val="14"/>
                <w:szCs w:val="14"/>
              </w:rPr>
              <w:t xml:space="preserve">APRIL | MID SPRING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PRESCHOOL TRACK  |  Ages 3-5</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Big Inquiry Question</w:t>
            </w:r>
          </w:p>
        </w:tc>
      </w:tr>
      <w:tr>
        <w:tc>
          <w:tcPr>
            <w:tcW w:type="dxa" w:w="22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4A235A"/>
                <w:sz w:val="20"/>
                <w:szCs w:val="20"/>
              </w:rPr>
              <w:t xml:space="preserve">April / Mid Spring</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Our Community: People, Places, and How We Live Together</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What is our community and how do we take care of it?</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What is a community? Mapping our neighborhood</w:t>
            </w:r>
          </w:p>
        </w:tc>
        <w:tc>
          <w:tcPr>
            <w:tcW w:type="dxa" w:w="228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Community roles - who does what and why it matters</w:t>
            </w:r>
          </w:p>
        </w:tc>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Community problems and solutions - civic thinking in action</w:t>
            </w:r>
          </w:p>
        </w:tc>
        <w:tc>
          <w:tcPr>
            <w:tcW w:type="dxa" w:w="252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Taking care of our community - stewardship and belonging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Vocabulary Focus and Science of Reading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Monthly Vocabulary Focus</w:t>
            </w:r>
          </w:p>
        </w:tc>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Phonological Awareness Sequence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community, neighborhood, citizen, responsibility, civic, stewardship, role, contribute, resource, interdependence, advocate</w:t>
            </w:r>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Multisyllabic words: com-mu-ni-ty (4), neigh-bor-hood (3), re-spon-si-bil-i-ty (6). Onset-rime: /c/+are, /h/+elp, /sh/+are. Tier 2: contribute, responsibility, advocate, resource, civic.</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SoR Planning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Phonological Awareness Level</w:t>
                  </w:r>
                </w:p>
              </w:tc>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Target Skill or Words</w:t>
                  </w:r>
                </w:p>
              </w:tc>
              <w:tc>
                <w:tcPr>
                  <w:tcW w:type="dxa" w:w="45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Activity or Game</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Review from last month</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syllable</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rhyme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initial sound</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Bridge skill (if ready): phoneme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Vocabulary Instruction Notes</w:t>
            </w:r>
          </w:p>
          <w:p>
            <w:pPr>
              <w:spacing w:before="40" w:after="8"/>
              <w:jc w:val="left"/>
            </w:pPr>
            <w:r>
              <w:rPr>
                <w:rFonts w:ascii="Arial" w:cs="Arial" w:eastAsia="Arial" w:hAnsi="Arial"/>
                <w:b/>
                <w:bCs/>
                <w:i w:val="false"/>
                <w:iCs w:val="false"/>
                <w:color w:val="1C3557"/>
                <w:sz w:val="19"/>
                <w:szCs w:val="19"/>
              </w:rPr>
              <w:t xml:space="preserve">Tier 2 Focus Words (3-5):</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introduce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revisit them across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Books that reinforce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Planning Grid</w:t>
            </w:r>
          </w:p>
        </w:tc>
      </w:tr>
    </w:tbl>
    <w:p>
      <w:pPr>
        <w:spacing w:before="60" w:after="80"/>
        <w:jc w:val="left"/>
      </w:pPr>
      <w:r>
        <w:rPr>
          <w:rFonts w:ascii="Arial" w:cs="Arial" w:eastAsia="Arial" w:hAnsi="Arial"/>
          <w:b w:val="false"/>
          <w:bCs w:val="false"/>
          <w:i w:val="false"/>
          <w:iCs w:val="false"/>
          <w:color w:val="000000"/>
          <w:sz w:val="22"/>
          <w:szCs w:val="22"/>
        </w:rPr>
        <w:t xml:space="preserve">Complete one box per week. Each week should deepen the inquiry theme. Use your lesson plan template for daily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Check each item. Note changes needed in the margin.</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Open-ended materials connected to the month's inquiry theme are accessible in all centers</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Problem-solving materials of graduated complexity are available and organized</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Art studio has at least three different media; dramatic play space reflects the monthly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Five or more books connected to the theme are in the library; vocabulary word wall is updated</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sorting, or measuring materials connected to the theme are in the math area</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Gross and fine motor materials are accessible; outdoor space is prepared for theme-connected exploration</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A science investigation table or provocation is set up and connected to the inquiry question</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Family photos are displayed; calm-down corner is stocked; emotion vocabulary reflects focus</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Cultural and community materials reflecting all families served are visible and accessible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EEE0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Community helper dramatic play with rotating themes: grocery store, library, fire station, clinic. Maps and aerial photographs of the local neighborhood. Books representing diverse community members and roles. Writing center for civic letters and signs.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SS.1.a, SS.1.b, and SS.1.c targeted observation. Are children demonstrating civic language? SE.4.b peer competence: are children negotiating roles in dramatic play? Note CO.3.a problem-solving in community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Our Community parent handout. Plan a community walk. Ask families to talk with their child about one role they play in your community. Invite a family member to visit and share their community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arrival/departure</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Portfolio conference scheduled for: ___/___/_____</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invitation or event</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INFANT AND TODDLER TRACK  |  Birth through 36 Months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Focus Question</w:t>
            </w:r>
          </w:p>
        </w:tc>
      </w:tr>
      <w:tr>
        <w:tc>
          <w:tcPr>
            <w:tcW w:type="dxa" w:w="22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1A5C5A"/>
                <w:sz w:val="20"/>
                <w:szCs w:val="20"/>
              </w:rPr>
              <w:t xml:space="preserve">April / Mid Spring</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Water Play: The Wonder of Water</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What can water do?</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Water feels - wet, cool, warm, dripping</w:t>
            </w:r>
          </w:p>
        </w:tc>
        <w:tc>
          <w:tcPr>
            <w:tcW w:type="dxa" w:w="228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Water moves - pour, splash, drip, flow</w:t>
            </w:r>
          </w:p>
        </w:tc>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Water and living things - drinking, bathing, growing</w:t>
            </w:r>
          </w:p>
        </w:tc>
        <w:tc>
          <w:tcPr>
            <w:tcW w:type="dxa" w:w="252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Water in nature - rain, puddles, and rivers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Language, Vocabulary, and SoR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Language and Vocabulary Focus</w:t>
            </w:r>
          </w:p>
        </w:tc>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and Phonological Foundation</w:t>
            </w:r>
          </w:p>
        </w:tc>
      </w:tr>
      <w:tr>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Infants: water, wet, pour, splash. Toddlers: flow, drip, absorb, puddle, sink, float, pour, fill, empty</w:t>
            </w:r>
          </w:p>
        </w:tc>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Water words with alliteration: 'Wet water whooshes.' Rhyme: WET/SET/GET, FLOW/SLOW/KNOW. Onset-rime: /sp/+lash, /dr/+ip. Songs about rain and water.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Caregiving and Learning Plan</w:t>
            </w:r>
          </w:p>
        </w:tc>
      </w:tr>
    </w:tbl>
    <w:p>
      <w:pPr>
        <w:spacing w:before="60" w:after="80"/>
        <w:jc w:val="left"/>
      </w:pPr>
      <w:r>
        <w:rPr>
          <w:rFonts w:ascii="Arial" w:cs="Arial" w:eastAsia="Arial" w:hAnsi="Arial"/>
          <w:b w:val="false"/>
          <w:bCs w:val="false"/>
          <w:i w:val="false"/>
          <w:iCs w:val="false"/>
          <w:color w:val="000000"/>
          <w:sz w:val="22"/>
          <w:szCs w:val="22"/>
        </w:rPr>
        <w:t xml:space="preserve">For infants, planning is individual and responsive rather than group-based. The week boxes below support toddler group planning and the intentional language and theme focus for all 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The quality of the physical environment is the second most powerful influence on infant and toddler development after the caregiving relationship.</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Floor space is clear and materials are within reach; caregiver proximity supports safe exploration</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Cause-and-effect toys appropriate for current developmental levels are available</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Sensory art and music materials are accessible daily; dramatic play props support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Board books at floor level in every area; vocabulary from the month's theme is narrated consistently</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and sorting materials are available and appropriate for 0-36 months</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Tummy time space is available for infants; movement space is clear; outdoor time is scheduled</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Natural materials and simple sensory science materials support the month's investigation focus</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Primary caregiver assignment is in place; family photos are at child eye and floor level</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Home language materials, cultural music, and family artifacts are present and honored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D0EB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Water table with measuring tools, funnels, and tubes. Outdoor puddle play encouraged. Water science: objects that sink and float. Books about water in nature and daily life. Bath play materials in dramatic play.</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SC.1.b (cause and effect) through water investigation. MA.3.a (measurement) through filling and comparing. CO.3.a (problem-solving): which children are varying their strategies when water does not do what they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Water Play parent handout. Encourage bath time exploration at home with measuring cups and containers. Share the science learning happening in water play. Ask families about their home water practices and cultural relationships with 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pickup (every family, every day)</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Individual family meeting or observation visit</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opportunity</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557" w:sz="8"/>
              <w:left w:val="single" w:color="1C3557" w:sz="8"/>
              <w:bottom w:val="single" w:color="1C3557" w:sz="8"/>
              <w:right w:val="single" w:color="1C3557" w:sz="8"/>
            </w:tcBorders>
            <w:shd w:fill="1C3557" w:val="clear"/>
            <w:tcMar>
              <w:top w:type="dxa" w:w="80"/>
              <w:left w:type="dxa" w:w="100"/>
              <w:bottom w:type="dxa" w:w="80"/>
              <w:right w:type="dxa" w:w="100"/>
            </w:tcMar>
            <w:vAlign w:val="center"/>
          </w:tcPr>
          <w:p>
            <w:pPr>
              <w:spacing w:before="20" w:after="4"/>
              <w:jc w:val="center"/>
            </w:pPr>
            <w:r>
              <w:rPr>
                <w:rFonts w:ascii="Arial" w:cs="Arial" w:eastAsia="Arial" w:hAnsi="Arial"/>
                <w:b/>
                <w:bCs/>
                <w:i w:val="false"/>
                <w:iCs w:val="false"/>
                <w:color w:val="D6E8F7"/>
                <w:sz w:val="14"/>
                <w:szCs w:val="14"/>
              </w:rPr>
              <w:t xml:space="preserve">MAY | LATE SPRING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PRESCHOOL TRACK  |  Ages 3-5</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Big Inquiry Question</w:t>
            </w:r>
          </w:p>
        </w:tc>
      </w:tr>
      <w:tr>
        <w:tc>
          <w:tcPr>
            <w:tcW w:type="dxa" w:w="22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4A235A"/>
                <w:sz w:val="20"/>
                <w:szCs w:val="20"/>
              </w:rPr>
              <w:t xml:space="preserve">May / Late Spring</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Mathematics in Our World: Patterns, Numbers, and Shapes</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Where do we find mathematics in the world around us?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Numbers are everywhere - counting in real contexts</w:t>
            </w:r>
          </w:p>
        </w:tc>
        <w:tc>
          <w:tcPr>
            <w:tcW w:type="dxa" w:w="228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Patterns in nature and our community</w:t>
            </w:r>
          </w:p>
        </w:tc>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Shapes in our world - geometry in the environment</w:t>
            </w:r>
          </w:p>
        </w:tc>
        <w:tc>
          <w:tcPr>
            <w:tcW w:type="dxa" w:w="252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Measurement in real life - how much, how many, how big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Vocabulary Focus and Science of Reading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Monthly Vocabulary Focus</w:t>
            </w:r>
          </w:p>
        </w:tc>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Phonological Awareness Sequence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pattern, sequence, attribute, symmetry, estimate, measure, compare, data, graph, spatial, congruent</w:t>
            </w:r>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Number word patterns and rhymes. Phoneme work with math vocabulary. Tier 2: estimate, compare, attribute, sequence, represent. Math-literacy connections: number books with rich vocabulary.</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SoR Planning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Phonological Awareness Level</w:t>
                  </w:r>
                </w:p>
              </w:tc>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Target Skill or Words</w:t>
                  </w:r>
                </w:p>
              </w:tc>
              <w:tc>
                <w:tcPr>
                  <w:tcW w:type="dxa" w:w="45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Activity or Game</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Review from last month</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syllable</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rhyme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initial sound</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Bridge skill (if ready): phoneme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Vocabulary Instruction Notes</w:t>
            </w:r>
          </w:p>
          <w:p>
            <w:pPr>
              <w:spacing w:before="40" w:after="8"/>
              <w:jc w:val="left"/>
            </w:pPr>
            <w:r>
              <w:rPr>
                <w:rFonts w:ascii="Arial" w:cs="Arial" w:eastAsia="Arial" w:hAnsi="Arial"/>
                <w:b/>
                <w:bCs/>
                <w:i w:val="false"/>
                <w:iCs w:val="false"/>
                <w:color w:val="1C3557"/>
                <w:sz w:val="19"/>
                <w:szCs w:val="19"/>
              </w:rPr>
              <w:t xml:space="preserve">Tier 2 Focus Words (3-5):</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introduce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revisit them across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Books that reinforce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Planning Grid</w:t>
            </w:r>
          </w:p>
        </w:tc>
      </w:tr>
    </w:tbl>
    <w:p>
      <w:pPr>
        <w:spacing w:before="60" w:after="80"/>
        <w:jc w:val="left"/>
      </w:pPr>
      <w:r>
        <w:rPr>
          <w:rFonts w:ascii="Arial" w:cs="Arial" w:eastAsia="Arial" w:hAnsi="Arial"/>
          <w:b w:val="false"/>
          <w:bCs w:val="false"/>
          <w:i w:val="false"/>
          <w:iCs w:val="false"/>
          <w:color w:val="000000"/>
          <w:sz w:val="22"/>
          <w:szCs w:val="22"/>
        </w:rPr>
        <w:t xml:space="preserve">Complete one box per week. Each week should deepen the inquiry theme. Use your lesson plan template for daily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Check each item. Note changes needed in the margin.</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Open-ended materials connected to the month's inquiry theme are accessible in all centers</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Problem-solving materials of graduated complexity are available and organized</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Art studio has at least three different media; dramatic play space reflects the monthly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Five or more books connected to the theme are in the library; vocabulary word wall is updated</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sorting, or measuring materials connected to the theme are in the math area</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Gross and fine motor materials are accessible; outdoor space is prepared for theme-connected exploration</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A science investigation table or provocation is set up and connected to the inquiry question</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Family photos are displayed; calm-down corner is stocked; emotion vocabulary reflects focus</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Cultural and community materials reflecting all families served are visible and accessible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EEE0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Math is everywhere provocation: photographs of patterns and shapes in the classroom and community. Measurement tools throughout the room: rulers, scales, measuring cups. Pattern work in art studio and block center. Data collection charts.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End of spring MA domain deep dive. Review MA.1.a through MA.4.b. Where are children on the learning trajectory? Are cardinality and one-to-one correspondence solid for most children? Note who needs targeted support in kindergarten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Mathematics in Our World parent handout. Share how to do math with children during everyday life: cooking, shopping, building, sorting laundry. Send a family counting challenge for the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arrival/departure</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Portfolio conference scheduled for: ___/___/_____</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invitation or event</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INFANT AND TODDLER TRACK  |  Birth through 36 Months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Focus Question</w:t>
            </w:r>
          </w:p>
        </w:tc>
      </w:tr>
      <w:tr>
        <w:tc>
          <w:tcPr>
            <w:tcW w:type="dxa" w:w="22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1A5C5A"/>
                <w:sz w:val="20"/>
                <w:szCs w:val="20"/>
              </w:rPr>
              <w:t xml:space="preserve">May / Late Spring</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Animals and Their Babies: Growth and Connection</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How do animal families take care of each other?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Baby animals and their parents - what they look like</w:t>
            </w:r>
          </w:p>
        </w:tc>
        <w:tc>
          <w:tcPr>
            <w:tcW w:type="dxa" w:w="228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How animals care for their babies - feeding and protecting</w:t>
            </w:r>
          </w:p>
        </w:tc>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Animal babies grow and change - early life cycles</w:t>
            </w:r>
          </w:p>
        </w:tc>
        <w:tc>
          <w:tcPr>
            <w:tcW w:type="dxa" w:w="252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We are animals too - how our families care for us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Language, Vocabulary, and SoR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Language and Vocabulary Focus</w:t>
            </w:r>
          </w:p>
        </w:tc>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and Phonological Foundation</w:t>
            </w:r>
          </w:p>
        </w:tc>
      </w:tr>
      <w:tr>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Infants: baby, mama, papa, grow, safe. Toddlers: protect, nurture, hatch, nest, cub, foal, calf, similar, different</w:t>
            </w:r>
          </w:p>
        </w:tc>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Baby animal name songs. Rhyming: PUP/CUP, CHICK/THICK, FAWN/DAWN. Onset-rime: /n/+est, /h/+atch. Books about animal families with rich vocabulary. Parent-baby matching activities for toddlers build cognitive comparison skills.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Caregiving and Learning Plan</w:t>
            </w:r>
          </w:p>
        </w:tc>
      </w:tr>
    </w:tbl>
    <w:p>
      <w:pPr>
        <w:spacing w:before="60" w:after="80"/>
        <w:jc w:val="left"/>
      </w:pPr>
      <w:r>
        <w:rPr>
          <w:rFonts w:ascii="Arial" w:cs="Arial" w:eastAsia="Arial" w:hAnsi="Arial"/>
          <w:b w:val="false"/>
          <w:bCs w:val="false"/>
          <w:i w:val="false"/>
          <w:iCs w:val="false"/>
          <w:color w:val="000000"/>
          <w:sz w:val="22"/>
          <w:szCs w:val="22"/>
        </w:rPr>
        <w:t xml:space="preserve">For infants, planning is individual and responsive rather than group-based. The week boxes below support toddler group planning and the intentional language and theme focus for all 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The quality of the physical environment is the second most powerful influence on infant and toddler development after the caregiving relationship.</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Floor space is clear and materials are within reach; caregiver proximity supports safe exploration</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Cause-and-effect toys appropriate for current developmental levels are available</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Sensory art and music materials are accessible daily; dramatic play props support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Board books at floor level in every area; vocabulary from the month's theme is narrated consistently</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and sorting materials are available and appropriate for 0-36 months</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Tummy time space is available for infants; movement space is clear; outdoor time is scheduled</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Natural materials and simple sensory science materials support the month's investigation focus</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Primary caregiver assignment is in place; family photos are at child eye and floor level</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Home language materials, cultural music, and family artifacts are present and honored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D0EB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Animal baby and parent matching materials. Books about animal families representing diverse types: birds, mammals, insects, fish. Art studio with animal-themed materials. Blocks and natural materials for building nests and homes.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SC.1.a through animal investigation. SE.3.a (empathy): are toddlers showing concern and care for animal characters in books? CO.2.a (symbolic thinking): are children using animal figurines symbolically in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Animals and Their Babies parent handout. Connect animal family care to human family care: what do all families have in common? Ask families to share a family photo with an animal if they have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pickup (every family, every day)</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Individual family meeting or observation visit</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opportunity</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557" w:sz="8"/>
              <w:left w:val="single" w:color="1C3557" w:sz="8"/>
              <w:bottom w:val="single" w:color="1C3557" w:sz="8"/>
              <w:right w:val="single" w:color="1C3557" w:sz="8"/>
            </w:tcBorders>
            <w:shd w:fill="1C3557" w:val="clear"/>
            <w:tcMar>
              <w:top w:type="dxa" w:w="80"/>
              <w:left w:type="dxa" w:w="100"/>
              <w:bottom w:type="dxa" w:w="80"/>
              <w:right w:type="dxa" w:w="100"/>
            </w:tcMar>
            <w:vAlign w:val="center"/>
          </w:tcPr>
          <w:p>
            <w:pPr>
              <w:spacing w:before="20" w:after="4"/>
              <w:jc w:val="center"/>
            </w:pPr>
            <w:r>
              <w:rPr>
                <w:rFonts w:ascii="Arial" w:cs="Arial" w:eastAsia="Arial" w:hAnsi="Arial"/>
                <w:b/>
                <w:bCs/>
                <w:i w:val="false"/>
                <w:iCs w:val="false"/>
                <w:color w:val="D6E8F7"/>
                <w:sz w:val="14"/>
                <w:szCs w:val="14"/>
              </w:rPr>
              <w:t xml:space="preserve">JUNE | EARLY SUMMER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PRESCHOOL TRACK  |  Ages 3-5</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Big Inquiry Question</w:t>
            </w:r>
          </w:p>
        </w:tc>
      </w:tr>
      <w:tr>
        <w:tc>
          <w:tcPr>
            <w:tcW w:type="dxa" w:w="22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4A235A"/>
                <w:sz w:val="20"/>
                <w:szCs w:val="20"/>
              </w:rPr>
              <w:t xml:space="preserve">June / Early Summer</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Our Amazing Bodies: Health, Movement, and Who We Are</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What can our bodies do and how do we take care of them?</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What our bodies can do - movement, strength, and capability</w:t>
            </w:r>
          </w:p>
        </w:tc>
        <w:tc>
          <w:tcPr>
            <w:tcW w:type="dxa" w:w="228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Taking care of our bodies - nutrition, sleep, and hygiene</w:t>
            </w:r>
          </w:p>
        </w:tc>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Our bodies are different and that is perfect - diversity and inclusion</w:t>
            </w:r>
          </w:p>
        </w:tc>
        <w:tc>
          <w:tcPr>
            <w:tcW w:type="dxa" w:w="252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Feelings live in our bodies - the mind-body connection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Vocabulary Focus and Science of Reading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Monthly Vocabulary Focus</w:t>
            </w:r>
          </w:p>
        </w:tc>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Phonological Awareness Sequence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nutrition, hygiene, strength, flexible, endurance, diverse, ability, interoception, regulate, wellness, capable</w:t>
            </w:r>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Compound words: HANDSTAND, HEARTBEAT, BACKBONE. Body vocabulary onset-rime: /h/+eart, /br/+ain, /m/+uscle. Tier 2: nutrition, flexible, diverse, interoception, regulate.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SoR Planning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Phonological Awareness Level</w:t>
                  </w:r>
                </w:p>
              </w:tc>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Target Skill or Words</w:t>
                  </w:r>
                </w:p>
              </w:tc>
              <w:tc>
                <w:tcPr>
                  <w:tcW w:type="dxa" w:w="45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Activity or Game</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Review from last month</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syllable</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rhyme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initial sound</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Bridge skill (if ready): phoneme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Vocabulary Instruction Notes</w:t>
            </w:r>
          </w:p>
          <w:p>
            <w:pPr>
              <w:spacing w:before="40" w:after="8"/>
              <w:jc w:val="left"/>
            </w:pPr>
            <w:r>
              <w:rPr>
                <w:rFonts w:ascii="Arial" w:cs="Arial" w:eastAsia="Arial" w:hAnsi="Arial"/>
                <w:b/>
                <w:bCs/>
                <w:i w:val="false"/>
                <w:iCs w:val="false"/>
                <w:color w:val="1C3557"/>
                <w:sz w:val="19"/>
                <w:szCs w:val="19"/>
              </w:rPr>
              <w:t xml:space="preserve">Tier 2 Focus Words (3-5):</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introduce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revisit them across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Books that reinforce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Planning Grid</w:t>
            </w:r>
          </w:p>
        </w:tc>
      </w:tr>
    </w:tbl>
    <w:p>
      <w:pPr>
        <w:spacing w:before="60" w:after="80"/>
        <w:jc w:val="left"/>
      </w:pPr>
      <w:r>
        <w:rPr>
          <w:rFonts w:ascii="Arial" w:cs="Arial" w:eastAsia="Arial" w:hAnsi="Arial"/>
          <w:b w:val="false"/>
          <w:bCs w:val="false"/>
          <w:i w:val="false"/>
          <w:iCs w:val="false"/>
          <w:color w:val="000000"/>
          <w:sz w:val="22"/>
          <w:szCs w:val="22"/>
        </w:rPr>
        <w:t xml:space="preserve">Complete one box per week. Each week should deepen the inquiry theme. Use your lesson plan template for daily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Check each item. Note changes needed in the margin.</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Open-ended materials connected to the month's inquiry theme are accessible in all centers</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Problem-solving materials of graduated complexity are available and organized</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Art studio has at least three different media; dramatic play space reflects the monthly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Five or more books connected to the theme are in the library; vocabulary word wall is updated</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sorting, or measuring materials connected to the theme are in the math area</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Gross and fine motor materials are accessible; outdoor space is prepared for theme-connected exploration</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A science investigation table or provocation is set up and connected to the inquiry question</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Family photos are displayed; calm-down corner is stocked; emotion vocabulary reflects focus</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Cultural and community materials reflecting all families served are visible and accessible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EEE0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Movement materials in all areas. Healthy food models or real food preparation opportunities. Books about bodies that represent diverse abilities, sizes, and appearances without idealizing any type. Mindfulness and breathing materials in the calm corner.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PW domain review: PW.1.a through PW.2.f. Are gross and fine motor benchmarks on track for kindergarten entry? SE.2.a (regulation): which children are using strategies independently? Document for kindergarten transition portfolios.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Our Amazing Bodies parent handout. Share information about kindergarten physical readiness expectations. Ask families about any physical development concerns to address before kindergarten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arrival/departure</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Portfolio conference scheduled for: ___/___/_____</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invitation or event</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INFANT AND TODDLER TRACK  |  Birth through 36 Months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Focus Question</w:t>
            </w:r>
          </w:p>
        </w:tc>
      </w:tr>
      <w:tr>
        <w:tc>
          <w:tcPr>
            <w:tcW w:type="dxa" w:w="22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1A5C5A"/>
                <w:sz w:val="20"/>
                <w:szCs w:val="20"/>
              </w:rPr>
              <w:t xml:space="preserve">June / Early Summer</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Colors and Creating: Art and Imagination</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What can we make and how does making things feel?</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Colors everywhere - exploring color in the world</w:t>
            </w:r>
          </w:p>
        </w:tc>
        <w:tc>
          <w:tcPr>
            <w:tcW w:type="dxa" w:w="228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Making marks - first art experiences with varied tools</w:t>
            </w:r>
          </w:p>
        </w:tc>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Building and making - three-dimensional exploration</w:t>
            </w:r>
          </w:p>
        </w:tc>
        <w:tc>
          <w:tcPr>
            <w:tcW w:type="dxa" w:w="252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My creation - celebrating individual expression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Language, Vocabulary, and SoR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Language and Vocabulary Focus</w:t>
            </w:r>
          </w:p>
        </w:tc>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and Phonological Foundation</w:t>
            </w:r>
          </w:p>
        </w:tc>
      </w:tr>
      <w:tr>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Infants: red, blue, yellow, make, look. Toddlers: mix, blend, create, design, imagine, express, original, artist</w:t>
            </w:r>
          </w:p>
        </w:tc>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Color word onset-rime: /r/+ed, /bl/+ue, /gr/+een. Alliterative color phrases. Songs about colors. Toddlers: color vocabulary is Tier 1 but builds category concepts foundational to reading.</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Caregiving and Learning Plan</w:t>
            </w:r>
          </w:p>
        </w:tc>
      </w:tr>
    </w:tbl>
    <w:p>
      <w:pPr>
        <w:spacing w:before="60" w:after="80"/>
        <w:jc w:val="left"/>
      </w:pPr>
      <w:r>
        <w:rPr>
          <w:rFonts w:ascii="Arial" w:cs="Arial" w:eastAsia="Arial" w:hAnsi="Arial"/>
          <w:b w:val="false"/>
          <w:bCs w:val="false"/>
          <w:i w:val="false"/>
          <w:iCs w:val="false"/>
          <w:color w:val="000000"/>
          <w:sz w:val="22"/>
          <w:szCs w:val="22"/>
        </w:rPr>
        <w:t xml:space="preserve">For infants, planning is individual and responsive rather than group-based. The week boxes below support toddler group planning and the intentional language and theme focus for all 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The quality of the physical environment is the second most powerful influence on infant and toddler development after the caregiving relationship.</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Floor space is clear and materials are within reach; caregiver proximity supports safe exploration</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Cause-and-effect toys appropriate for current developmental levels are available</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Sensory art and music materials are accessible daily; dramatic play props support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Board books at floor level in every area; vocabulary from the month's theme is narrated consistently</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and sorting materials are available and appropriate for 0-36 months</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Tummy time space is available for infants; movement space is clear; outdoor time is scheduled</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Natural materials and simple sensory science materials support the month's investigation focus</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Primary caregiver assignment is in place; family photos are at child eye and floor level</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Home language materials, cultural music, and family artifacts are present and honored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D0EB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Art studio with real materials in primary and secondary colors. Watercolors, finger paint, collage. Building materials: unit blocks, loose parts, recycled materials. Display children's work at eye level with their name prominently shown.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CR.1.a (visual art exploration) and CR.2.a (imaginative play) review. LL.4.a and LL.4.b (early writing): are toddlers making intentional marks with writing tools? Note fine motor development in tool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Colors and Creating parent handout. Encourage process art at home: it does not have to look like anything. Share how to respond to children's art: 'Tell me about it' instead of 'What is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pickup (every family, every day)</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Individual family meeting or observation visit</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opportunity</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557" w:sz="8"/>
              <w:left w:val="single" w:color="1C3557" w:sz="8"/>
              <w:bottom w:val="single" w:color="1C3557" w:sz="8"/>
              <w:right w:val="single" w:color="1C3557" w:sz="8"/>
            </w:tcBorders>
            <w:shd w:fill="1C3557" w:val="clear"/>
            <w:tcMar>
              <w:top w:type="dxa" w:w="80"/>
              <w:left w:type="dxa" w:w="100"/>
              <w:bottom w:type="dxa" w:w="80"/>
              <w:right w:type="dxa" w:w="100"/>
            </w:tcMar>
            <w:vAlign w:val="center"/>
          </w:tcPr>
          <w:p>
            <w:pPr>
              <w:spacing w:before="20" w:after="4"/>
              <w:jc w:val="center"/>
            </w:pPr>
            <w:r>
              <w:rPr>
                <w:rFonts w:ascii="Arial" w:cs="Arial" w:eastAsia="Arial" w:hAnsi="Arial"/>
                <w:b/>
                <w:bCs/>
                <w:i w:val="false"/>
                <w:iCs w:val="false"/>
                <w:color w:val="D6E8F7"/>
                <w:sz w:val="14"/>
                <w:szCs w:val="14"/>
              </w:rPr>
              <w:t xml:space="preserve">JULY | MID SUMMER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PRESCHOOL TRACK  |  Ages 3-5</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Big Inquiry Question</w:t>
            </w:r>
          </w:p>
        </w:tc>
      </w:tr>
      <w:tr>
        <w:tc>
          <w:tcPr>
            <w:tcW w:type="dxa" w:w="22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4A235A"/>
                <w:sz w:val="20"/>
                <w:szCs w:val="20"/>
              </w:rPr>
              <w:t xml:space="preserve">July / Mid Summer</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Stories and Storytelling: We Are All Authors</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How do stories work and how do we tell our own?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What makes a story? Beginning, middle, and end</w:t>
            </w:r>
          </w:p>
        </w:tc>
        <w:tc>
          <w:tcPr>
            <w:tcW w:type="dxa" w:w="228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Characters, setting, and plot - the building blocks of narrative</w:t>
            </w:r>
          </w:p>
        </w:tc>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Different kinds of stories - fiction, non-fiction, and personal narrative</w:t>
            </w:r>
          </w:p>
        </w:tc>
        <w:tc>
          <w:tcPr>
            <w:tcW w:type="dxa" w:w="252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We are authors - telling and recording our own stories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Vocabulary Focus and Science of Reading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Monthly Vocabulary Focus</w:t>
            </w:r>
          </w:p>
        </w:tc>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Phonological Awareness Sequence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narrative, character, setting, plot, problem, solution, sequence, author, illustrator, publish, retell</w:t>
            </w:r>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Phoneme blending through story sound games. Alliteration in character names. Rhyming in predictable books. Tier 2: narrative, sequence, character, illustrator, problem, solution. Writing workshop introduces LL.4.a at the sentence level.</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SoR Planning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Phonological Awareness Level</w:t>
                  </w:r>
                </w:p>
              </w:tc>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Target Skill or Words</w:t>
                  </w:r>
                </w:p>
              </w:tc>
              <w:tc>
                <w:tcPr>
                  <w:tcW w:type="dxa" w:w="45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Activity or Game</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Review from last month</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syllable</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rhyme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initial sound</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Bridge skill (if ready): phoneme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Vocabulary Instruction Notes</w:t>
            </w:r>
          </w:p>
          <w:p>
            <w:pPr>
              <w:spacing w:before="40" w:after="8"/>
              <w:jc w:val="left"/>
            </w:pPr>
            <w:r>
              <w:rPr>
                <w:rFonts w:ascii="Arial" w:cs="Arial" w:eastAsia="Arial" w:hAnsi="Arial"/>
                <w:b/>
                <w:bCs/>
                <w:i w:val="false"/>
                <w:iCs w:val="false"/>
                <w:color w:val="1C3557"/>
                <w:sz w:val="19"/>
                <w:szCs w:val="19"/>
              </w:rPr>
              <w:t xml:space="preserve">Tier 2 Focus Words (3-5):</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introduce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revisit them across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Books that reinforce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Planning Grid</w:t>
            </w:r>
          </w:p>
        </w:tc>
      </w:tr>
    </w:tbl>
    <w:p>
      <w:pPr>
        <w:spacing w:before="60" w:after="80"/>
        <w:jc w:val="left"/>
      </w:pPr>
      <w:r>
        <w:rPr>
          <w:rFonts w:ascii="Arial" w:cs="Arial" w:eastAsia="Arial" w:hAnsi="Arial"/>
          <w:b w:val="false"/>
          <w:bCs w:val="false"/>
          <w:i w:val="false"/>
          <w:iCs w:val="false"/>
          <w:color w:val="000000"/>
          <w:sz w:val="22"/>
          <w:szCs w:val="22"/>
        </w:rPr>
        <w:t xml:space="preserve">Complete one box per week. Each week should deepen the inquiry theme. Use your lesson plan template for daily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Check each item. Note changes needed in the margin.</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Open-ended materials connected to the month's inquiry theme are accessible in all centers</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Problem-solving materials of graduated complexity are available and organized</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Art studio has at least three different media; dramatic play space reflects the monthly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Five or more books connected to the theme are in the library; vocabulary word wall is updated</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sorting, or measuring materials connected to the theme are in the math area</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Gross and fine motor materials are accessible; outdoor space is prepared for theme-connected exploration</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A science investigation table or provocation is set up and connected to the inquiry question</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Family photos are displayed; calm-down corner is stocked; emotion vocabulary reflects focus</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Cultural and community materials reflecting all families served are visible and accessible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EEE0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Author's workshop area with blank books, writing tools, and publishing materials. Story retelling props and puppets. Dramatic play connected to current stories. Storytelling wall with children's illustrated stories displayed.</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LL domain mid-summer review. LL.1.e (read-aloud comprehension): can children retell a story with beginning-middle-end? LL.4.a (writing): what are children producing independently? Note for end-of-year portfolio and kindergarten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Stories and Storytelling parent handout. Ask families to tell children a story from their own childhood. Send home blank books for family storytelling. Celebrate family stories in a class story celebration.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arrival/departure</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Portfolio conference scheduled for: ___/___/_____</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invitation or event</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INFANT AND TODDLER TRACK  |  Birth through 36 Months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Focus Question</w:t>
            </w:r>
          </w:p>
        </w:tc>
      </w:tr>
      <w:tr>
        <w:tc>
          <w:tcPr>
            <w:tcW w:type="dxa" w:w="22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1A5C5A"/>
                <w:sz w:val="20"/>
                <w:szCs w:val="20"/>
              </w:rPr>
              <w:t xml:space="preserve">July / Mid Summer</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Things That Go: Motion, Vehicles, and Exploration</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How do things move from place to place?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Things that roll - wheels and round things</w:t>
            </w:r>
          </w:p>
        </w:tc>
        <w:tc>
          <w:tcPr>
            <w:tcW w:type="dxa" w:w="228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Things that fly - birds, balloons, kites, and planes</w:t>
            </w:r>
          </w:p>
        </w:tc>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Things that float - boats and water movement</w:t>
            </w:r>
          </w:p>
        </w:tc>
        <w:tc>
          <w:tcPr>
            <w:tcW w:type="dxa" w:w="252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How do I move? My body in motion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Language, Vocabulary, and SoR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Language and Vocabulary Focus</w:t>
            </w:r>
          </w:p>
        </w:tc>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and Phonological Foundation</w:t>
            </w:r>
          </w:p>
        </w:tc>
      </w:tr>
      <w:tr>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Infants: go, fast, roll, push. Toddlers: vehicle, motion, wheel, float, fly, speed, direction, engine</w:t>
            </w:r>
          </w:p>
        </w:tc>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Transportation words with alliteration: 'Trucks, trains, tractors.' Rhyme: CAR/FAR/BAR, BOAT/FLOAT/COAT. Onset-rime: /tr/+uck, /tr/+ain. Movement songs with directional language.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Caregiving and Learning Plan</w:t>
            </w:r>
          </w:p>
        </w:tc>
      </w:tr>
    </w:tbl>
    <w:p>
      <w:pPr>
        <w:spacing w:before="60" w:after="80"/>
        <w:jc w:val="left"/>
      </w:pPr>
      <w:r>
        <w:rPr>
          <w:rFonts w:ascii="Arial" w:cs="Arial" w:eastAsia="Arial" w:hAnsi="Arial"/>
          <w:b w:val="false"/>
          <w:bCs w:val="false"/>
          <w:i w:val="false"/>
          <w:iCs w:val="false"/>
          <w:color w:val="000000"/>
          <w:sz w:val="22"/>
          <w:szCs w:val="22"/>
        </w:rPr>
        <w:t xml:space="preserve">For infants, planning is individual and responsive rather than group-based. The week boxes below support toddler group planning and the intentional language and theme focus for all 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The quality of the physical environment is the second most powerful influence on infant and toddler development after the caregiving relationship.</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Floor space is clear and materials are within reach; caregiver proximity supports safe exploration</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Cause-and-effect toys appropriate for current developmental levels are available</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Sensory art and music materials are accessible daily; dramatic play props support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Board books at floor level in every area; vocabulary from the month's theme is narrated consistently</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and sorting materials are available and appropriate for 0-36 months</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Tummy time space is available for infants; movement space is clear; outdoor time is scheduled</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Natural materials and simple sensory science materials support the month's investigation focus</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Primary caregiver assignment is in place; family photos are at child eye and floor level</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Home language materials, cultural music, and family artifacts are present and honored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D0EB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Ramp and vehicle building in block center. Vehicles of all types in dramatic play. Water and floating experiments at sensory table. Outdoor movement exploration materials. Books about transportation and motion across cultures.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CO.3.a (problem-solving) through ramp and vehicle engineering. MA.4.b (spatial reasoning) through block building. PW.1.a (locomotor development): note any motor concerns to address before end of program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Send Things That Go parent handout. Encourage transportation observation on neighborhood walks. Ask families to talk about how they travel: walk, bus, car, bike. Cultural connections to transportation.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pickup (every family, every day)</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Individual family meeting or observation visit</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opportunity</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557" w:sz="8"/>
              <w:left w:val="single" w:color="1C3557" w:sz="8"/>
              <w:bottom w:val="single" w:color="1C3557" w:sz="8"/>
              <w:right w:val="single" w:color="1C3557" w:sz="8"/>
            </w:tcBorders>
            <w:shd w:fill="1C3557" w:val="clear"/>
            <w:tcMar>
              <w:top w:type="dxa" w:w="80"/>
              <w:left w:type="dxa" w:w="100"/>
              <w:bottom w:type="dxa" w:w="80"/>
              <w:right w:type="dxa" w:w="100"/>
            </w:tcMar>
            <w:vAlign w:val="center"/>
          </w:tcPr>
          <w:p>
            <w:pPr>
              <w:spacing w:before="20" w:after="4"/>
              <w:jc w:val="center"/>
            </w:pPr>
            <w:r>
              <w:rPr>
                <w:rFonts w:ascii="Arial" w:cs="Arial" w:eastAsia="Arial" w:hAnsi="Arial"/>
                <w:b/>
                <w:bCs/>
                <w:i w:val="false"/>
                <w:iCs w:val="false"/>
                <w:color w:val="D6E8F7"/>
                <w:sz w:val="14"/>
                <w:szCs w:val="14"/>
              </w:rPr>
              <w:t xml:space="preserve">AUGUST | LATE SUMMER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PRESCHOOL TRACK  |  Ages 3-5</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Big Inquiry Question</w:t>
            </w:r>
          </w:p>
        </w:tc>
      </w:tr>
      <w:tr>
        <w:tc>
          <w:tcPr>
            <w:tcW w:type="dxa" w:w="22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4A235A"/>
                <w:sz w:val="20"/>
                <w:szCs w:val="20"/>
              </w:rPr>
              <w:t xml:space="preserve">August / Late Summer</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Looking Back and Moving Forward: Celebrating Growth and Getting Ready</w:t>
            </w:r>
          </w:p>
        </w:tc>
        <w:tc>
          <w:tcPr>
            <w:tcW w:type="dxa" w:w="35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How have we grown and what are we ready for next?</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Looking back - what we learned and how we grew</w:t>
            </w:r>
          </w:p>
        </w:tc>
        <w:tc>
          <w:tcPr>
            <w:tcW w:type="dxa" w:w="228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Celebrating our classroom community - what we made together</w:t>
            </w:r>
          </w:p>
        </w:tc>
        <w:tc>
          <w:tcPr>
            <w:tcW w:type="dxa" w:w="22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Getting ready - what kindergarten will be like</w:t>
            </w:r>
          </w:p>
        </w:tc>
        <w:tc>
          <w:tcPr>
            <w:tcW w:type="dxa" w:w="252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Saying goodbye - transitions, feelings, and new beginnings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Vocabulary Focus and Science of Reading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Monthly Vocabulary Focus</w:t>
            </w:r>
          </w:p>
        </w:tc>
        <w:tc>
          <w:tcPr>
            <w:tcW w:type="dxa" w:w="468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Phonological Awareness Sequence</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transition, accomplish, celebrate, ready, proud, remember, kindergarten, graduate, future, growth, journey</w:t>
            </w:r>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End-of-year phonological awareness review. Benchmark all children on syllable awareness, rhyme production, and initial sound isolation. Identify any children who need summer support resources. Celebrate literacy growth.</w:t>
            </w:r>
          </w:p>
        </w:tc>
      </w:tr>
      <w:tr>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SoR Planning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Phonological Awareness Level</w:t>
                  </w:r>
                </w:p>
              </w:tc>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Target Skill or Words</w:t>
                  </w:r>
                </w:p>
              </w:tc>
              <w:tc>
                <w:tcPr>
                  <w:tcW w:type="dxa" w:w="45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Activity or Game</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Review from last month</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syllable</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rhyme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New focus this month: initial sound</w:t>
                  </w:r>
                </w:p>
              </w:tc>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1C3557"/>
                      <w:sz w:val="18"/>
                      <w:szCs w:val="18"/>
                    </w:rPr>
                    <w:t xml:space="preserve">Bridge skill (if ready): phoneme</w:t>
                  </w:r>
                </w:p>
              </w:tc>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45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tc>
        <w:tc>
          <w:tcPr>
            <w:tcW w:type="dxa" w:w="468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40" w:after="20"/>
              <w:jc w:val="left"/>
            </w:pPr>
            <w:r>
              <w:rPr>
                <w:rFonts w:ascii="Arial" w:cs="Arial" w:eastAsia="Arial" w:hAnsi="Arial"/>
                <w:b/>
                <w:bCs/>
                <w:i w:val="false"/>
                <w:iCs w:val="false"/>
                <w:color w:val="4A235A"/>
                <w:sz w:val="18"/>
                <w:szCs w:val="18"/>
              </w:rPr>
              <w:t xml:space="preserve">Vocabulary Instruction Notes</w:t>
            </w:r>
          </w:p>
          <w:p>
            <w:pPr>
              <w:spacing w:before="40" w:after="8"/>
              <w:jc w:val="left"/>
            </w:pPr>
            <w:r>
              <w:rPr>
                <w:rFonts w:ascii="Arial" w:cs="Arial" w:eastAsia="Arial" w:hAnsi="Arial"/>
                <w:b/>
                <w:bCs/>
                <w:i w:val="false"/>
                <w:iCs w:val="false"/>
                <w:color w:val="1C3557"/>
                <w:sz w:val="19"/>
                <w:szCs w:val="19"/>
              </w:rPr>
              <w:t xml:space="preserve">Tier 2 Focus Words (3-5):</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introduce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How to revisit them across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Books that reinforce them:</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Planning Grid</w:t>
            </w:r>
          </w:p>
        </w:tc>
      </w:tr>
    </w:tbl>
    <w:p>
      <w:pPr>
        <w:spacing w:before="60" w:after="80"/>
        <w:jc w:val="left"/>
      </w:pPr>
      <w:r>
        <w:rPr>
          <w:rFonts w:ascii="Arial" w:cs="Arial" w:eastAsia="Arial" w:hAnsi="Arial"/>
          <w:b w:val="false"/>
          <w:bCs w:val="false"/>
          <w:i w:val="false"/>
          <w:iCs w:val="false"/>
          <w:color w:val="000000"/>
          <w:sz w:val="22"/>
          <w:szCs w:val="22"/>
        </w:rPr>
        <w:t xml:space="preserve">Complete one box per week. Each week should deepen the inquiry theme. Use your lesson plan template for daily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Check each item. Note changes needed in the margin.</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Open-ended materials connected to the month's inquiry theme are accessible in all centers</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Problem-solving materials of graduated complexity are available and organized</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Art studio has at least three different media; dramatic play space reflects the monthly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Five or more books connected to the theme are in the library; vocabulary word wall is updated</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sorting, or measuring materials connected to the theme are in the math area</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Gross and fine motor materials are accessible; outdoor space is prepared for theme-connected exploration</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A science investigation table or provocation is set up and connected to the inquiry question</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Family photos are displayed; calm-down corner is stocked; emotion vocabulary reflects focus</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Cultural and community materials reflecting all families served are visible and accessible</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EEE0F5"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Memory documentation wall: photographs and artifacts from the full year. Portfolio review materials. Kindergarten readiness materials in the dramatic play area: backpacks, classroom scenarios. Transition books in the library.</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End-of-year summative assessment: complete re:Bloom Child Observation and Assessment Tool for every child. Compare to September and February assessments to document growth. Prepare kindergarten transition summaries for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Schedule end-of-year portfolio conferences with all families. Send a full-year growth summary. Provide kindergarten readiness guidance. Celebrate the year with a family event. Send families the transition resources handout.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4A235A" w:sz="6"/>
              <w:left w:val="single" w:color="4A235A" w:sz="6"/>
              <w:bottom w:val="single" w:color="4A235A" w:sz="6"/>
              <w:right w:val="single" w:color="4A235A" w:sz="6"/>
            </w:tcBorders>
            <w:shd w:fill="4A23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arrival/departure</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Portfolio conference scheduled for: ___/___/_____</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invitation or event</w:t>
            </w:r>
          </w:p>
        </w:tc>
        <w:tc>
          <w:tcPr>
            <w:tcW w:type="dxa" w:w="6360"/>
            <w:tcBorders>
              <w:top w:val="single" w:color="4A235A" w:sz="3"/>
              <w:left w:val="single" w:color="4A235A" w:sz="3"/>
              <w:bottom w:val="single" w:color="4A235A" w:sz="3"/>
              <w:right w:val="single" w:color="4A235A" w:sz="3"/>
            </w:tcBorders>
            <w:shd w:fill="EEE0F5"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4A235A" w:sz="3"/>
              <w:left w:val="single" w:color="4A235A" w:sz="3"/>
              <w:bottom w:val="single" w:color="4A235A" w:sz="3"/>
              <w:right w:val="single" w:color="4A23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8"/>
              <w:left w:val="single" w:color="4A235A" w:sz="8"/>
              <w:bottom w:val="single" w:color="4A235A" w:sz="8"/>
              <w:right w:val="single" w:color="4A235A" w:sz="8"/>
            </w:tcBorders>
            <w:shd w:fill="4A23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0"/>
                <w:szCs w:val="20"/>
              </w:rPr>
              <w:t xml:space="preserve">INFANT AND TODDLER TRACK  |  Birth through 36 Months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Month and Season</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Inquiry Theme</w:t>
            </w:r>
          </w:p>
        </w:tc>
        <w:tc>
          <w:tcPr>
            <w:tcW w:type="dxa" w:w="35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Focus Question</w:t>
            </w:r>
          </w:p>
        </w:tc>
      </w:tr>
      <w:tr>
        <w:tc>
          <w:tcPr>
            <w:tcW w:type="dxa" w:w="22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1A5C5A"/>
                <w:sz w:val="20"/>
                <w:szCs w:val="20"/>
              </w:rPr>
              <w:t xml:space="preserve">August / Late Summer</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000000"/>
                <w:sz w:val="20"/>
                <w:szCs w:val="20"/>
              </w:rPr>
              <w:t xml:space="preserve">A Year Together: Celebrating Our Community</w:t>
            </w:r>
          </w:p>
        </w:tc>
        <w:tc>
          <w:tcPr>
            <w:tcW w:type="dxa" w:w="35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000000"/>
                <w:sz w:val="20"/>
                <w:szCs w:val="20"/>
              </w:rPr>
              <w:t xml:space="preserve">What have we learned and who have we become together?</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Weekly Focus Progression</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1</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2</w:t>
            </w:r>
          </w:p>
        </w:tc>
        <w:tc>
          <w:tcPr>
            <w:tcW w:type="dxa" w:w="22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3</w:t>
            </w:r>
          </w:p>
        </w:tc>
        <w:tc>
          <w:tcPr>
            <w:tcW w:type="dxa" w:w="252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Week 4</w:t>
            </w:r>
          </w:p>
        </w:tc>
      </w:tr>
      <w:tr>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1: Our favorite things - remembering the year together</w:t>
            </w:r>
          </w:p>
        </w:tc>
        <w:tc>
          <w:tcPr>
            <w:tcW w:type="dxa" w:w="228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2: How we have grown - celebrating development</w:t>
            </w:r>
          </w:p>
        </w:tc>
        <w:tc>
          <w:tcPr>
            <w:tcW w:type="dxa" w:w="22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3: Friends and family - the community we built</w:t>
            </w:r>
          </w:p>
        </w:tc>
        <w:tc>
          <w:tcPr>
            <w:tcW w:type="dxa" w:w="252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Week 4: New beginnings - transitions and looking ahead</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Language, Vocabulary, and SoR Sequence</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Language and Vocabulary Focus</w:t>
            </w:r>
          </w:p>
        </w:tc>
        <w:tc>
          <w:tcPr>
            <w:tcW w:type="dxa" w:w="468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SoR and Phonological Foundation</w:t>
            </w:r>
          </w:p>
        </w:tc>
      </w:tr>
      <w:tr>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Infants: all vocabulary from the year through songs and consistent caregiving. Toddlers: remember, grow, celebrate, together, change, goodbye, new, brave</w:t>
            </w:r>
          </w:p>
        </w:tc>
        <w:tc>
          <w:tcPr>
            <w:tcW w:type="dxa" w:w="468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Sing all the songs from the year. Review phonological awareness games from all months. Note which children are entering the preschool track next year and document their LL readiness.</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Caregiving and Learning Plan</w:t>
            </w:r>
          </w:p>
        </w:tc>
      </w:tr>
    </w:tbl>
    <w:p>
      <w:pPr>
        <w:spacing w:before="60" w:after="80"/>
        <w:jc w:val="left"/>
      </w:pPr>
      <w:r>
        <w:rPr>
          <w:rFonts w:ascii="Arial" w:cs="Arial" w:eastAsia="Arial" w:hAnsi="Arial"/>
          <w:b w:val="false"/>
          <w:bCs w:val="false"/>
          <w:i w:val="false"/>
          <w:iCs w:val="false"/>
          <w:color w:val="000000"/>
          <w:sz w:val="22"/>
          <w:szCs w:val="22"/>
        </w:rPr>
        <w:t xml:space="preserve">For infants, planning is individual and responsive rather than group-based. The week boxes below support toddler group planning and the intentional language and theme focus for all age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1</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2</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3</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c>
          <w:tcPr>
            <w:tcW w:type="dxa" w:w="3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6DA4" w:sz="6"/>
                    <w:left w:val="single" w:color="2E6DA4" w:sz="6"/>
                    <w:bottom w:val="single" w:color="2E6DA4" w:sz="6"/>
                    <w:right w:val="single" w:color="2E6DA4" w:sz="6"/>
                  </w:tcBorders>
                  <w:shd w:fill="2E6DA4"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8"/>
                      <w:szCs w:val="18"/>
                    </w:rPr>
                    <w:t xml:space="preserve">Week 4</w:t>
                  </w:r>
                </w:p>
              </w:tc>
            </w:tr>
            <w:tr>
              <w:tc>
                <w:tcPr>
                  <w:tcW w:type="dxa" w:w="4500"/>
                  <w:tcBorders>
                    <w:top w:val="single" w:color="2E6DA4" w:sz="4"/>
                    <w:left w:val="single" w:color="2E6DA4" w:sz="4"/>
                    <w:bottom w:val="single" w:color="2E6DA4" w:sz="4"/>
                    <w:right w:val="single" w:color="2E6DA4" w:sz="4"/>
                  </w:tcBorders>
                  <w:shd w:fill="FFFFFF" w:val="clear"/>
                  <w:tcMar>
                    <w:top w:type="dxa" w:w="80"/>
                    <w:left w:type="dxa" w:w="100"/>
                    <w:bottom w:type="dxa" w:w="80"/>
                    <w:right w:type="dxa" w:w="100"/>
                  </w:tcMar>
                  <w:vAlign w:val="top"/>
                </w:tcPr>
                <w:p>
                  <w:pPr>
                    <w:spacing w:before="40" w:after="8"/>
                    <w:jc w:val="left"/>
                  </w:pPr>
                  <w:r>
                    <w:rPr>
                      <w:rFonts w:ascii="Arial" w:cs="Arial" w:eastAsia="Arial" w:hAnsi="Arial"/>
                      <w:b/>
                      <w:bCs/>
                      <w:i w:val="false"/>
                      <w:iCs w:val="false"/>
                      <w:color w:val="1C3557"/>
                      <w:sz w:val="19"/>
                      <w:szCs w:val="19"/>
                    </w:rPr>
                    <w:t xml:space="preserve">Week of: ______________________</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Big Question or Focus for the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Domain Standards Focus (2-3 codes):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Vocabulary Words (3-5 words):</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Key Activity or Provocation:</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p>
                  <w:pPr>
                    <w:spacing w:before="40" w:after="8"/>
                    <w:jc w:val="left"/>
                  </w:pPr>
                  <w:r>
                    <w:rPr>
                      <w:rFonts w:ascii="Arial" w:cs="Arial" w:eastAsia="Arial" w:hAnsi="Arial"/>
                      <w:b/>
                      <w:bCs/>
                      <w:i w:val="false"/>
                      <w:iCs w:val="false"/>
                      <w:color w:val="1C3557"/>
                      <w:sz w:val="19"/>
                      <w:szCs w:val="19"/>
                    </w:rPr>
                    <w:t xml:space="preserve">Family Connection This Week:</w:t>
                  </w:r>
                </w:p>
                <w:p>
                  <w:pPr>
                    <w:pBdr>
                      <w:bottom w:val="single" w:color="CCCCCC" w:sz="2" w:space="1"/>
                    </w:pBdr>
                    <w:spacing w:before="0" w:after="40"/>
                  </w:pPr>
                  <w:r>
                    <w:rPr>
                      <w:rFonts w:ascii="Arial" w:cs="Arial" w:eastAsia="Arial" w:hAnsi="Arial"/>
                      <w:b w:val="false"/>
                      <w:bCs w:val="false"/>
                      <w:i w:val="false"/>
                      <w:iCs w:val="false"/>
                      <w:color w:val="000000"/>
                      <w:sz w:val="22"/>
                      <w:szCs w:val="22"/>
                    </w:rPr>
                    <w:t xml:space="preserve"/>
                  </w:r>
                </w:p>
              </w:tc>
            </w:tr>
          </w:tbl>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Environment Checklist</w:t>
            </w:r>
          </w:p>
        </w:tc>
      </w:tr>
    </w:tbl>
    <w:p>
      <w:pPr>
        <w:spacing w:before="60" w:after="80"/>
        <w:jc w:val="left"/>
      </w:pPr>
      <w:r>
        <w:rPr>
          <w:rFonts w:ascii="Arial" w:cs="Arial" w:eastAsia="Arial" w:hAnsi="Arial"/>
          <w:b w:val="false"/>
          <w:bCs w:val="false"/>
          <w:i w:val="false"/>
          <w:iCs w:val="false"/>
          <w:color w:val="000000"/>
          <w:sz w:val="22"/>
          <w:szCs w:val="22"/>
        </w:rPr>
        <w:t xml:space="preserve">Complete before the month begins. The quality of the physical environment is the second most powerful influence on infant and toddler development after the caregiving relationship.</w:t>
      </w:r>
    </w:p>
    <w:p>
      <w:pPr>
        <w:spacing w:before="36" w:after="36"/>
        <w:ind w:left="240"/>
      </w:pPr>
      <w:r>
        <w:rPr>
          <w:rFonts w:ascii="Arial" w:cs="Arial" w:eastAsia="Arial" w:hAnsi="Arial"/>
          <w:b/>
          <w:bCs/>
          <w:i w:val="false"/>
          <w:iCs w:val="false"/>
          <w:color w:val="2980B9"/>
          <w:sz w:val="21"/>
          <w:szCs w:val="21"/>
        </w:rPr>
        <w:t xml:space="preserve">□  </w:t>
      </w:r>
      <w:r>
        <w:rPr>
          <w:rFonts w:ascii="Arial" w:cs="Arial" w:eastAsia="Arial" w:hAnsi="Arial"/>
          <w:b/>
          <w:bCs/>
          <w:i w:val="false"/>
          <w:iCs w:val="false"/>
          <w:color w:val="2980B9"/>
          <w:sz w:val="21"/>
          <w:szCs w:val="21"/>
        </w:rPr>
        <w:t xml:space="preserve">[AL]  </w:t>
      </w:r>
      <w:r>
        <w:rPr>
          <w:rFonts w:ascii="Arial" w:cs="Arial" w:eastAsia="Arial" w:hAnsi="Arial"/>
          <w:b w:val="false"/>
          <w:bCs w:val="false"/>
          <w:i w:val="false"/>
          <w:iCs w:val="false"/>
          <w:color w:val="000000"/>
          <w:sz w:val="21"/>
          <w:szCs w:val="21"/>
        </w:rPr>
        <w:t xml:space="preserve">Floor space is clear and materials are within reach; caregiver proximity supports safe exploration</w:t>
      </w:r>
    </w:p>
    <w:p>
      <w:pPr>
        <w:spacing w:before="36" w:after="36"/>
        <w:ind w:left="240"/>
      </w:pPr>
      <w:r>
        <w:rPr>
          <w:rFonts w:ascii="Arial" w:cs="Arial" w:eastAsia="Arial" w:hAnsi="Arial"/>
          <w:b/>
          <w:bCs/>
          <w:i w:val="false"/>
          <w:iCs w:val="false"/>
          <w:color w:val="1A5276"/>
          <w:sz w:val="21"/>
          <w:szCs w:val="21"/>
        </w:rPr>
        <w:t xml:space="preserve">□  </w:t>
      </w:r>
      <w:r>
        <w:rPr>
          <w:rFonts w:ascii="Arial" w:cs="Arial" w:eastAsia="Arial" w:hAnsi="Arial"/>
          <w:b/>
          <w:bCs/>
          <w:i w:val="false"/>
          <w:iCs w:val="false"/>
          <w:color w:val="1A5276"/>
          <w:sz w:val="21"/>
          <w:szCs w:val="21"/>
        </w:rPr>
        <w:t xml:space="preserve">[CO]  </w:t>
      </w:r>
      <w:r>
        <w:rPr>
          <w:rFonts w:ascii="Arial" w:cs="Arial" w:eastAsia="Arial" w:hAnsi="Arial"/>
          <w:b w:val="false"/>
          <w:bCs w:val="false"/>
          <w:i w:val="false"/>
          <w:iCs w:val="false"/>
          <w:color w:val="000000"/>
          <w:sz w:val="21"/>
          <w:szCs w:val="21"/>
        </w:rPr>
        <w:t xml:space="preserve">Cause-and-effect toys appropriate for current developmental levels are available</w:t>
      </w:r>
    </w:p>
    <w:p>
      <w:pPr>
        <w:spacing w:before="36" w:after="36"/>
        <w:ind w:left="240"/>
      </w:pPr>
      <w:r>
        <w:rPr>
          <w:rFonts w:ascii="Arial" w:cs="Arial" w:eastAsia="Arial" w:hAnsi="Arial"/>
          <w:b/>
          <w:bCs/>
          <w:i w:val="false"/>
          <w:iCs w:val="false"/>
          <w:color w:val="B7950B"/>
          <w:sz w:val="21"/>
          <w:szCs w:val="21"/>
        </w:rPr>
        <w:t xml:space="preserve">□  </w:t>
      </w:r>
      <w:r>
        <w:rPr>
          <w:rFonts w:ascii="Arial" w:cs="Arial" w:eastAsia="Arial" w:hAnsi="Arial"/>
          <w:b/>
          <w:bCs/>
          <w:i w:val="false"/>
          <w:iCs w:val="false"/>
          <w:color w:val="B7950B"/>
          <w:sz w:val="21"/>
          <w:szCs w:val="21"/>
        </w:rPr>
        <w:t xml:space="preserve">[CR]  </w:t>
      </w:r>
      <w:r>
        <w:rPr>
          <w:rFonts w:ascii="Arial" w:cs="Arial" w:eastAsia="Arial" w:hAnsi="Arial"/>
          <w:b w:val="false"/>
          <w:bCs w:val="false"/>
          <w:i w:val="false"/>
          <w:iCs w:val="false"/>
          <w:color w:val="000000"/>
          <w:sz w:val="21"/>
          <w:szCs w:val="21"/>
        </w:rPr>
        <w:t xml:space="preserve">Sensory art and music materials are accessible daily; dramatic play props support theme</w:t>
      </w:r>
    </w:p>
    <w:p>
      <w:pPr>
        <w:spacing w:before="36" w:after="36"/>
        <w:ind w:left="240"/>
      </w:pPr>
      <w:r>
        <w:rPr>
          <w:rFonts w:ascii="Arial" w:cs="Arial" w:eastAsia="Arial" w:hAnsi="Arial"/>
          <w:b/>
          <w:bCs/>
          <w:i w:val="false"/>
          <w:iCs w:val="false"/>
          <w:color w:val="1E8449"/>
          <w:sz w:val="21"/>
          <w:szCs w:val="21"/>
        </w:rPr>
        <w:t xml:space="preserve">□  </w:t>
      </w:r>
      <w:r>
        <w:rPr>
          <w:rFonts w:ascii="Arial" w:cs="Arial" w:eastAsia="Arial" w:hAnsi="Arial"/>
          <w:b/>
          <w:bCs/>
          <w:i w:val="false"/>
          <w:iCs w:val="false"/>
          <w:color w:val="1E8449"/>
          <w:sz w:val="21"/>
          <w:szCs w:val="21"/>
        </w:rPr>
        <w:t xml:space="preserve">[LL]  </w:t>
      </w:r>
      <w:r>
        <w:rPr>
          <w:rFonts w:ascii="Arial" w:cs="Arial" w:eastAsia="Arial" w:hAnsi="Arial"/>
          <w:b w:val="false"/>
          <w:bCs w:val="false"/>
          <w:i w:val="false"/>
          <w:iCs w:val="false"/>
          <w:color w:val="000000"/>
          <w:sz w:val="21"/>
          <w:szCs w:val="21"/>
        </w:rPr>
        <w:t xml:space="preserve">Board books at floor level in every area; vocabulary from the month's theme is narrated consistently</w:t>
      </w:r>
    </w:p>
    <w:p>
      <w:pPr>
        <w:spacing w:before="36" w:after="36"/>
        <w:ind w:left="240"/>
      </w:pPr>
      <w:r>
        <w:rPr>
          <w:rFonts w:ascii="Arial" w:cs="Arial" w:eastAsia="Arial" w:hAnsi="Arial"/>
          <w:b/>
          <w:bCs/>
          <w:i w:val="false"/>
          <w:iCs w:val="false"/>
          <w:color w:val="7D3C98"/>
          <w:sz w:val="21"/>
          <w:szCs w:val="21"/>
        </w:rPr>
        <w:t xml:space="preserve">□  </w:t>
      </w:r>
      <w:r>
        <w:rPr>
          <w:rFonts w:ascii="Arial" w:cs="Arial" w:eastAsia="Arial" w:hAnsi="Arial"/>
          <w:b/>
          <w:bCs/>
          <w:i w:val="false"/>
          <w:iCs w:val="false"/>
          <w:color w:val="7D3C98"/>
          <w:sz w:val="21"/>
          <w:szCs w:val="21"/>
        </w:rPr>
        <w:t xml:space="preserve">[MA]  </w:t>
      </w:r>
      <w:r>
        <w:rPr>
          <w:rFonts w:ascii="Arial" w:cs="Arial" w:eastAsia="Arial" w:hAnsi="Arial"/>
          <w:b w:val="false"/>
          <w:bCs w:val="false"/>
          <w:i w:val="false"/>
          <w:iCs w:val="false"/>
          <w:color w:val="000000"/>
          <w:sz w:val="21"/>
          <w:szCs w:val="21"/>
        </w:rPr>
        <w:t xml:space="preserve">Counting and sorting materials are available and appropriate for 0-36 months</w:t>
      </w:r>
    </w:p>
    <w:p>
      <w:pPr>
        <w:spacing w:before="36" w:after="36"/>
        <w:ind w:left="240"/>
      </w:pPr>
      <w:r>
        <w:rPr>
          <w:rFonts w:ascii="Arial" w:cs="Arial" w:eastAsia="Arial" w:hAnsi="Arial"/>
          <w:b/>
          <w:bCs/>
          <w:i w:val="false"/>
          <w:iCs w:val="false"/>
          <w:color w:val="C0392B"/>
          <w:sz w:val="21"/>
          <w:szCs w:val="21"/>
        </w:rPr>
        <w:t xml:space="preserve">□  </w:t>
      </w:r>
      <w:r>
        <w:rPr>
          <w:rFonts w:ascii="Arial" w:cs="Arial" w:eastAsia="Arial" w:hAnsi="Arial"/>
          <w:b/>
          <w:bCs/>
          <w:i w:val="false"/>
          <w:iCs w:val="false"/>
          <w:color w:val="C0392B"/>
          <w:sz w:val="21"/>
          <w:szCs w:val="21"/>
        </w:rPr>
        <w:t xml:space="preserve">[PW]  </w:t>
      </w:r>
      <w:r>
        <w:rPr>
          <w:rFonts w:ascii="Arial" w:cs="Arial" w:eastAsia="Arial" w:hAnsi="Arial"/>
          <w:b w:val="false"/>
          <w:bCs w:val="false"/>
          <w:i w:val="false"/>
          <w:iCs w:val="false"/>
          <w:color w:val="000000"/>
          <w:sz w:val="21"/>
          <w:szCs w:val="21"/>
        </w:rPr>
        <w:t xml:space="preserve">Tummy time space is available for infants; movement space is clear; outdoor time is scheduled</w:t>
      </w:r>
    </w:p>
    <w:p>
      <w:pPr>
        <w:spacing w:before="36" w:after="36"/>
        <w:ind w:left="240"/>
      </w:pPr>
      <w:r>
        <w:rPr>
          <w:rFonts w:ascii="Arial" w:cs="Arial" w:eastAsia="Arial" w:hAnsi="Arial"/>
          <w:b/>
          <w:bCs/>
          <w:i w:val="false"/>
          <w:iCs w:val="false"/>
          <w:color w:val="148F77"/>
          <w:sz w:val="21"/>
          <w:szCs w:val="21"/>
        </w:rPr>
        <w:t xml:space="preserve">□  </w:t>
      </w:r>
      <w:r>
        <w:rPr>
          <w:rFonts w:ascii="Arial" w:cs="Arial" w:eastAsia="Arial" w:hAnsi="Arial"/>
          <w:b/>
          <w:bCs/>
          <w:i w:val="false"/>
          <w:iCs w:val="false"/>
          <w:color w:val="148F77"/>
          <w:sz w:val="21"/>
          <w:szCs w:val="21"/>
        </w:rPr>
        <w:t xml:space="preserve">[SC]  </w:t>
      </w:r>
      <w:r>
        <w:rPr>
          <w:rFonts w:ascii="Arial" w:cs="Arial" w:eastAsia="Arial" w:hAnsi="Arial"/>
          <w:b w:val="false"/>
          <w:bCs w:val="false"/>
          <w:i w:val="false"/>
          <w:iCs w:val="false"/>
          <w:color w:val="000000"/>
          <w:sz w:val="21"/>
          <w:szCs w:val="21"/>
        </w:rPr>
        <w:t xml:space="preserve">Natural materials and simple sensory science materials support the month's investigation focus</w:t>
      </w:r>
    </w:p>
    <w:p>
      <w:pPr>
        <w:spacing w:before="36" w:after="36"/>
        <w:ind w:left="240"/>
      </w:pPr>
      <w:r>
        <w:rPr>
          <w:rFonts w:ascii="Arial" w:cs="Arial" w:eastAsia="Arial" w:hAnsi="Arial"/>
          <w:b/>
          <w:bCs/>
          <w:i w:val="false"/>
          <w:iCs w:val="false"/>
          <w:color w:val="CA6F1E"/>
          <w:sz w:val="21"/>
          <w:szCs w:val="21"/>
        </w:rPr>
        <w:t xml:space="preserve">□  </w:t>
      </w:r>
      <w:r>
        <w:rPr>
          <w:rFonts w:ascii="Arial" w:cs="Arial" w:eastAsia="Arial" w:hAnsi="Arial"/>
          <w:b/>
          <w:bCs/>
          <w:i w:val="false"/>
          <w:iCs w:val="false"/>
          <w:color w:val="CA6F1E"/>
          <w:sz w:val="21"/>
          <w:szCs w:val="21"/>
        </w:rPr>
        <w:t xml:space="preserve">[SE]  </w:t>
      </w:r>
      <w:r>
        <w:rPr>
          <w:rFonts w:ascii="Arial" w:cs="Arial" w:eastAsia="Arial" w:hAnsi="Arial"/>
          <w:b w:val="false"/>
          <w:bCs w:val="false"/>
          <w:i w:val="false"/>
          <w:iCs w:val="false"/>
          <w:color w:val="000000"/>
          <w:sz w:val="21"/>
          <w:szCs w:val="21"/>
        </w:rPr>
        <w:t xml:space="preserve">Primary caregiver assignment is in place; family photos are at child eye and floor level</w:t>
      </w:r>
    </w:p>
    <w:p>
      <w:pPr>
        <w:spacing w:before="36" w:after="36"/>
        <w:ind w:left="240"/>
      </w:pPr>
      <w:r>
        <w:rPr>
          <w:rFonts w:ascii="Arial" w:cs="Arial" w:eastAsia="Arial" w:hAnsi="Arial"/>
          <w:b/>
          <w:bCs/>
          <w:i w:val="false"/>
          <w:iCs w:val="false"/>
          <w:color w:val="616A6B"/>
          <w:sz w:val="21"/>
          <w:szCs w:val="21"/>
        </w:rPr>
        <w:t xml:space="preserve">□  </w:t>
      </w:r>
      <w:r>
        <w:rPr>
          <w:rFonts w:ascii="Arial" w:cs="Arial" w:eastAsia="Arial" w:hAnsi="Arial"/>
          <w:b/>
          <w:bCs/>
          <w:i w:val="false"/>
          <w:iCs w:val="false"/>
          <w:color w:val="616A6B"/>
          <w:sz w:val="21"/>
          <w:szCs w:val="21"/>
        </w:rPr>
        <w:t xml:space="preserve">[SS]  </w:t>
      </w:r>
      <w:r>
        <w:rPr>
          <w:rFonts w:ascii="Arial" w:cs="Arial" w:eastAsia="Arial" w:hAnsi="Arial"/>
          <w:b w:val="false"/>
          <w:bCs w:val="false"/>
          <w:i w:val="false"/>
          <w:iCs w:val="false"/>
          <w:color w:val="000000"/>
          <w:sz w:val="21"/>
          <w:szCs w:val="21"/>
        </w:rPr>
        <w:t xml:space="preserve">Home language materials, cultural music, and family artifacts are present and honored</w:t>
      </w:r>
    </w:p>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7"/>
                <w:szCs w:val="17"/>
              </w:rPr>
              <w:t xml:space="preserve">NOTE</w:t>
            </w:r>
          </w:p>
        </w:tc>
        <w:tc>
          <w:tcPr>
            <w:tcW w:type="dxa" w:w="8660"/>
            <w:tcBorders>
              <w:top w:val="none" w:color="FFFFFF" w:sz="0"/>
              <w:left w:val="none" w:color="FFFFFF" w:sz="0"/>
              <w:bottom w:val="none" w:color="FFFFFF" w:sz="0"/>
              <w:right w:val="none" w:color="FFFFFF" w:sz="0"/>
            </w:tcBorders>
            <w:shd w:fill="D0EBEA"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iCs/>
                <w:color w:val="000000"/>
                <w:sz w:val="20"/>
                <w:szCs w:val="20"/>
              </w:rPr>
              <w:t xml:space="preserve">Year-in-review documentation displayed. Memory books for each child with photos from the year. Transition materials for children moving to the preschool room. Extra family photos and comfort materials during any transition period.</w:t>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End-of-Month Assessment Checkpoint</w:t>
            </w:r>
          </w:p>
        </w:tc>
      </w:tr>
    </w:tbl>
    <w:p>
      <w:pPr>
        <w:spacing w:before="60" w:after="80"/>
        <w:jc w:val="left"/>
      </w:pPr>
      <w:r>
        <w:rPr>
          <w:rFonts w:ascii="Arial" w:cs="Arial" w:eastAsia="Arial" w:hAnsi="Arial"/>
          <w:b w:val="false"/>
          <w:bCs w:val="false"/>
          <w:i w:val="false"/>
          <w:iCs w:val="false"/>
          <w:color w:val="000000"/>
          <w:sz w:val="22"/>
          <w:szCs w:val="22"/>
        </w:rPr>
        <w:t xml:space="preserve">End-of-year summative assessment for all infants and toddlers. Document developmental progress across all nine domains. Prepare transition summaries for children moving to preschool rooms. Note any families who need additional support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Child Name</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Standard Focus</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NYO / Em / Dev / Con</w:t>
            </w:r>
          </w:p>
        </w:tc>
        <w:tc>
          <w:tcPr>
            <w:tcW w:type="dxa" w:w="1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Change Since Last Period</w:t>
            </w:r>
          </w:p>
        </w:tc>
        <w:tc>
          <w:tcPr>
            <w:tcW w:type="dxa" w:w="21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Next Step or Concern</w:t>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r>
        <w:tc>
          <w:tcPr>
            <w:tcW w:type="dxa" w:w="24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1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c>
          <w:tcPr>
            <w:tcW w:type="dxa" w:w="21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8"/>
                <w:szCs w:val="18"/>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Family Communication Plan</w:t>
            </w:r>
          </w:p>
        </w:tc>
      </w:tr>
    </w:tbl>
    <w:p>
      <w:pPr>
        <w:spacing w:before="60" w:after="80"/>
        <w:jc w:val="left"/>
      </w:pPr>
      <w:r>
        <w:rPr>
          <w:rFonts w:ascii="Arial" w:cs="Arial" w:eastAsia="Arial" w:hAnsi="Arial"/>
          <w:b w:val="false"/>
          <w:bCs w:val="false"/>
          <w:i w:val="false"/>
          <w:iCs w:val="false"/>
          <w:color w:val="000000"/>
          <w:sz w:val="22"/>
          <w:szCs w:val="22"/>
        </w:rPr>
        <w:t xml:space="preserve">Schedule individual end-of-year family meetings. Share the year's developmental documentation. Provide transition guidance for children moving to new rooms or programs. Celebrate the year with a family celebration.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Communication Type</w:t>
            </w:r>
          </w:p>
        </w:tc>
        <w:tc>
          <w:tcPr>
            <w:tcW w:type="dxa" w:w="6360"/>
            <w:tcBorders>
              <w:top w:val="single" w:color="1A5C5A" w:sz="6"/>
              <w:left w:val="single" w:color="1A5C5A" w:sz="6"/>
              <w:bottom w:val="single" w:color="1A5C5A" w:sz="6"/>
              <w:right w:val="single" w:color="1A5C5A" w:sz="6"/>
            </w:tcBorders>
            <w:shd w:fill="1A5C5A"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Notes and Plan</w:t>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Daily verbal communication at pickup (every family, every day)</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Monthly parent handout (sent home: ___/___/_____)</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Individual family meeting or observation visit</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Family engagement opportunity</w:t>
            </w:r>
          </w:p>
        </w:tc>
        <w:tc>
          <w:tcPr>
            <w:tcW w:type="dxa" w:w="6360"/>
            <w:tcBorders>
              <w:top w:val="single" w:color="1A5C5A" w:sz="3"/>
              <w:left w:val="single" w:color="1A5C5A" w:sz="3"/>
              <w:bottom w:val="single" w:color="1A5C5A" w:sz="3"/>
              <w:right w:val="single" w:color="1A5C5A" w:sz="3"/>
            </w:tcBorders>
            <w:shd w:fill="D0EBEA"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r>
        <w:tc>
          <w:tcPr>
            <w:tcW w:type="dxa" w:w="300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Other</w:t>
            </w:r>
          </w:p>
        </w:tc>
        <w:tc>
          <w:tcPr>
            <w:tcW w:type="dxa" w:w="6360"/>
            <w:tcBorders>
              <w:top w:val="single" w:color="1A5C5A" w:sz="3"/>
              <w:left w:val="single" w:color="1A5C5A" w:sz="3"/>
              <w:bottom w:val="single" w:color="1A5C5A" w:sz="3"/>
              <w:right w:val="single" w:color="1A5C5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val="false"/>
                <w:iCs w:val="false"/>
                <w:color w:val="000000"/>
                <w:sz w:val="19"/>
                <w:szCs w:val="19"/>
              </w:rPr>
              <w:t xml:space="preserve"/>
            </w:r>
          </w:p>
        </w:tc>
      </w:tr>
    </w:tbl>
    <w:p>
      <w:pPr>
        <w:spacing w:before="40" w:after="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A" w:sz="8"/>
              <w:left w:val="single" w:color="1A5C5A" w:sz="8"/>
              <w:bottom w:val="single" w:color="1A5C5A" w:sz="8"/>
              <w:right w:val="single" w:color="1A5C5A" w:sz="8"/>
            </w:tcBorders>
            <w:shd w:fill="1A5C5A" w:val="clear"/>
            <w:tcMar>
              <w:top w:type="dxa" w:w="80"/>
              <w:left w:type="dxa" w:w="100"/>
              <w:bottom w:type="dxa" w:w="80"/>
              <w:right w:type="dxa" w:w="100"/>
            </w:tcMar>
            <w:vAlign w:val="center"/>
          </w:tcPr>
          <w:p>
            <w:pPr>
              <w:spacing w:before="60" w:after="60"/>
              <w:jc w:val="left"/>
            </w:pPr>
            <w:r>
              <w:rPr>
                <w:rFonts w:ascii="Arial" w:cs="Arial" w:eastAsia="Arial" w:hAnsi="Arial"/>
                <w:b/>
                <w:bCs/>
                <w:i w:val="false"/>
                <w:iCs w:val="false"/>
                <w:color w:val="FFFFFF"/>
                <w:sz w:val="22"/>
                <w:szCs w:val="22"/>
              </w:rPr>
              <w:t xml:space="preserve">Monthly Reflection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Reflection Question</w:t>
            </w:r>
          </w:p>
        </w:tc>
        <w:tc>
          <w:tcPr>
            <w:tcW w:type="dxa" w:w="5760"/>
            <w:tcBorders>
              <w:top w:val="single" w:color="1C3557" w:sz="6"/>
              <w:left w:val="single" w:color="1C3557" w:sz="6"/>
              <w:bottom w:val="single" w:color="1C3557" w:sz="6"/>
              <w:right w:val="single" w:color="1C3557" w:sz="6"/>
            </w:tcBorders>
            <w:shd w:fill="1C3557" w:val="clear"/>
            <w:tcMar>
              <w:top w:type="dxa" w:w="80"/>
              <w:left w:type="dxa" w:w="100"/>
              <w:bottom w:type="dxa" w:w="80"/>
              <w:right w:type="dxa" w:w="100"/>
            </w:tcMar>
            <w:vAlign w:val="center"/>
          </w:tcPr>
          <w:p>
            <w:pPr>
              <w:spacing w:before="40" w:after="40"/>
              <w:jc w:val="center"/>
            </w:pPr>
            <w:r>
              <w:rPr>
                <w:rFonts w:ascii="Arial" w:cs="Arial" w:eastAsia="Arial" w:hAnsi="Arial"/>
                <w:b/>
                <w:bCs/>
                <w:i w:val="false"/>
                <w:iCs w:val="false"/>
                <w:color w:val="FFFFFF"/>
                <w:sz w:val="19"/>
                <w:szCs w:val="19"/>
              </w:rPr>
              <w:t xml:space="preserve">Your Notes</w:t>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domain(s) received the strongest coverage this month? Which were thinner than planned?</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activities generated the most child engagement and inquiry? What does that tell you?</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showed the most growth this month? What supported that growth?</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Which children need more support or a different approach next month? What specifically?</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did children show the most interest in that you did not plan for? How will you follow it?</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Was the inquiry theme generative enough to sustain four weeks? What would you adjust?</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How did your family communication go this month? What would you strengthen?</w:t>
            </w:r>
          </w:p>
        </w:tc>
        <w:tc>
          <w:tcPr>
            <w:tcW w:type="dxa" w:w="5760"/>
            <w:tcBorders>
              <w:top w:val="single" w:color="AAAAAA" w:sz="3"/>
              <w:left w:val="single" w:color="AAAAAA" w:sz="3"/>
              <w:bottom w:val="single" w:color="AAAAAA" w:sz="3"/>
              <w:right w:val="single" w:color="AAAAAA" w:sz="3"/>
            </w:tcBorders>
            <w:shd w:fill="FFFFFF"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r>
        <w:tc>
          <w:tcPr>
            <w:tcW w:type="dxa" w:w="360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60"/>
              <w:jc w:val="left"/>
            </w:pPr>
            <w:r>
              <w:rPr>
                <w:rFonts w:ascii="Arial" w:cs="Arial" w:eastAsia="Arial" w:hAnsi="Arial"/>
                <w:b w:val="false"/>
                <w:bCs w:val="false"/>
                <w:i/>
                <w:iCs/>
                <w:color w:val="1C3557"/>
                <w:sz w:val="19"/>
                <w:szCs w:val="19"/>
              </w:rPr>
              <w:t xml:space="preserve">What is one thing you want to carry forward into next month?</w:t>
            </w:r>
          </w:p>
        </w:tc>
        <w:tc>
          <w:tcPr>
            <w:tcW w:type="dxa" w:w="5760"/>
            <w:tcBorders>
              <w:top w:val="single" w:color="AAAAAA" w:sz="3"/>
              <w:left w:val="single" w:color="AAAAAA" w:sz="3"/>
              <w:bottom w:val="single" w:color="AAAAAA" w:sz="3"/>
              <w:right w:val="single" w:color="AAAAAA" w:sz="3"/>
            </w:tcBorders>
            <w:shd w:fill="EDF4FC" w:val="clear"/>
            <w:tcMar>
              <w:top w:type="dxa" w:w="80"/>
              <w:left w:type="dxa" w:w="100"/>
              <w:bottom w:type="dxa" w:w="80"/>
              <w:right w:type="dxa" w:w="100"/>
            </w:tcMar>
            <w:vAlign w:val="top"/>
          </w:tcPr>
          <w:p>
            <w:pPr>
              <w:spacing w:before="60" w:after="100"/>
              <w:jc w:val="left"/>
            </w:pPr>
            <w:r>
              <w:rPr>
                <w:rFonts w:ascii="Arial" w:cs="Arial" w:eastAsia="Arial" w:hAnsi="Arial"/>
                <w:b w:val="false"/>
                <w:bCs w:val="false"/>
                <w:i w:val="false"/>
                <w:iCs w:val="false"/>
                <w:color w:val="000000"/>
                <w:sz w:val="19"/>
                <w:szCs w:val="19"/>
              </w:rPr>
              <w:t xml:space="preserve"/>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4" w:space="1"/>
      </w:pBdr>
      <w:tabs>
        <w:tab w:val="right" w:pos="9360"/>
      </w:tabs>
      <w:spacing w:before="40" w:after="0"/>
    </w:pPr>
    <w:r>
      <w:rPr>
        <w:rFonts w:ascii="Arial" w:cs="Arial" w:eastAsia="Arial" w:hAnsi="Arial"/>
        <w:b w:val="false"/>
        <w:bCs w:val="false"/>
        <w:i w:val="false"/>
        <w:iCs w:val="false"/>
        <w:color w:val="2E6DA4"/>
        <w:sz w:val="16"/>
        <w:szCs w:val="16"/>
      </w:rPr>
      <w:t xml:space="preserve">re:Bloom Digital Curriculum  |  rebloomcurriculum.com</w:t>
    </w:r>
    <w:r>
      <w:rPr>
        <w:rFonts w:ascii="Arial" w:cs="Arial" w:eastAsia="Arial" w:hAnsi="Arial"/>
        <w:color w:val="2E6DA4"/>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left"/>
          </w:pPr>
          <w:r>
            <w:rPr>
              <w:rFonts w:ascii="Arial" w:cs="Arial" w:eastAsia="Arial" w:hAnsi="Arial"/>
              <w:b/>
              <w:bCs/>
              <w:i w:val="false"/>
              <w:iCs w:val="false"/>
              <w:color w:val="1C3557"/>
              <w:sz w:val="18"/>
              <w:szCs w:val="18"/>
            </w:rPr>
            <w:t xml:space="preserve">re:Bloom Digital Curriculum</w:t>
          </w:r>
        </w:p>
      </w:tc>
      <w:tc>
        <w:tcPr>
          <w:tcW w:type="dxa" w:w="50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60" w:after="60"/>
            <w:jc w:val="right"/>
          </w:pPr>
          <w:r>
            <w:rPr>
              <w:rFonts w:ascii="Arial" w:cs="Arial" w:eastAsia="Arial" w:hAnsi="Arial"/>
              <w:b w:val="false"/>
              <w:bCs w:val="false"/>
              <w:i w:val="false"/>
              <w:iCs w:val="false"/>
              <w:color w:val="2E6DA4"/>
              <w:sz w:val="18"/>
              <w:szCs w:val="18"/>
            </w:rPr>
            <w:t xml:space="preserve">Monthly Planning Guide  |  Preschool and Infant/Toddler</w:t>
          </w:r>
        </w:p>
      </w:tc>
    </w:tr>
  </w:tbl>
  <w:p>
    <w:pPr>
      <w:pBdr>
        <w:bottom w:val="single" w:color="D6E8F7" w:sz="4" w:space="1"/>
      </w:pBdr>
      <w:spacing w:before="40" w:after="0"/>
    </w:pPr>
    <w:r>
      <w:rPr>
        <w:rFonts w:ascii="Arial" w:cs="Arial" w:eastAsia="Arial" w:hAnsi="Arial"/>
        <w:b w:val="false"/>
        <w:bCs w:val="false"/>
        <w:i w:val="false"/>
        <w:iCs w:val="false"/>
        <w:color w:val="000000"/>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C3557"/>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2026-03-20T17:51:11.353Z</dcterms:created>
  <dcterms:modified xsi:type="dcterms:W3CDTF">2026-03-20T17:51:11.355Z</dcterms:modified>
</cp:coreProperties>
</file>

<file path=docProps/custom.xml><?xml version="1.0" encoding="utf-8"?>
<Properties xmlns="http://schemas.openxmlformats.org/officeDocument/2006/custom-properties" xmlns:vt="http://schemas.openxmlformats.org/officeDocument/2006/docPropsVTypes"/>
</file>