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566EB">
      <w:pPr>
        <w:rPr>
          <w:rFonts w:ascii="SourceHanSansCN-Regular" w:hAnsi="SourceHanSansCN-Regular" w:eastAsia="SourceHanSansCN-Regular" w:cs="SourceHanSansCN-Regular"/>
          <w:color w:val="FFFFFF"/>
          <w:sz w:val="39"/>
          <w:szCs w:val="39"/>
        </w:rPr>
      </w:pPr>
      <w:r>
        <w:rPr>
          <w:rFonts w:hint="eastAsia" w:ascii="SourceHanSansCN-Regular" w:hAnsi="SourceHanSansCN-Regular" w:eastAsia="SourceHanSansCN-Regular" w:cs="SourceHanSansCN-Regular"/>
          <w:color w:val="FFFFFF"/>
          <w:sz w:val="39"/>
          <w:szCs w:val="39"/>
        </w:rPr>
        <w:t>vice System</w:t>
      </w:r>
    </w:p>
    <w:p w14:paraId="3EFA3BE8">
      <w:pPr>
        <w:ind w:firstLine="2088" w:firstLineChars="400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Vehicle Service System</w:t>
      </w:r>
    </w:p>
    <w:p w14:paraId="20D91AE9">
      <w:pPr>
        <w:ind w:firstLine="3654" w:firstLineChars="700"/>
        <w:rPr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43EA1823">
      <w:pPr>
        <w:ind w:firstLine="3654" w:firstLineChars="700"/>
        <w:rPr>
          <w:rFonts w:hint="eastAsia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</w:rPr>
        <w:t>V2.</w:t>
      </w:r>
      <w:r>
        <w:rPr>
          <w:rFonts w:hint="eastAsia"/>
          <w:b/>
          <w:sz w:val="52"/>
          <w:szCs w:val="52"/>
          <w:lang w:val="en-US" w:eastAsia="zh-CN"/>
        </w:rPr>
        <w:t>6</w:t>
      </w:r>
    </w:p>
    <w:p w14:paraId="06ACD919">
      <w:pPr>
        <w:ind w:firstLine="3654" w:firstLineChars="700"/>
        <w:rPr>
          <w:b/>
          <w:sz w:val="52"/>
          <w:szCs w:val="52"/>
        </w:rPr>
      </w:pPr>
    </w:p>
    <w:p w14:paraId="30115A84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测试报告</w:t>
      </w:r>
    </w:p>
    <w:p w14:paraId="24CA49E7">
      <w:pPr>
        <w:ind w:firstLine="2610" w:firstLineChars="500"/>
        <w:rPr>
          <w:b/>
          <w:sz w:val="52"/>
          <w:szCs w:val="52"/>
        </w:rPr>
      </w:pPr>
    </w:p>
    <w:p w14:paraId="7F81F57C">
      <w:pPr>
        <w:ind w:firstLine="2610" w:firstLineChars="500"/>
        <w:rPr>
          <w:b/>
          <w:sz w:val="52"/>
          <w:szCs w:val="52"/>
        </w:rPr>
      </w:pPr>
    </w:p>
    <w:p w14:paraId="46ECFBDD">
      <w:pPr>
        <w:jc w:val="center"/>
        <w:rPr>
          <w:b/>
          <w:sz w:val="52"/>
          <w:szCs w:val="52"/>
        </w:rPr>
      </w:pPr>
    </w:p>
    <w:p w14:paraId="36681A25">
      <w:pPr>
        <w:jc w:val="center"/>
        <w:rPr>
          <w:b/>
          <w:sz w:val="52"/>
          <w:szCs w:val="52"/>
        </w:rPr>
      </w:pPr>
    </w:p>
    <w:p w14:paraId="239EC33F">
      <w:pPr>
        <w:jc w:val="center"/>
        <w:rPr>
          <w:b/>
          <w:sz w:val="52"/>
          <w:szCs w:val="52"/>
        </w:rPr>
      </w:pPr>
    </w:p>
    <w:p w14:paraId="67D69C8A">
      <w:pPr>
        <w:jc w:val="center"/>
        <w:rPr>
          <w:b/>
          <w:sz w:val="52"/>
          <w:szCs w:val="52"/>
        </w:rPr>
      </w:pPr>
    </w:p>
    <w:p w14:paraId="4FA60BA4">
      <w:pPr>
        <w:jc w:val="center"/>
        <w:rPr>
          <w:b/>
          <w:sz w:val="52"/>
          <w:szCs w:val="52"/>
        </w:rPr>
      </w:pPr>
    </w:p>
    <w:p w14:paraId="5D3B35B1">
      <w:pPr>
        <w:jc w:val="center"/>
        <w:rPr>
          <w:b/>
          <w:sz w:val="52"/>
          <w:szCs w:val="52"/>
        </w:rPr>
      </w:pPr>
    </w:p>
    <w:p w14:paraId="49488531">
      <w:pPr>
        <w:jc w:val="center"/>
        <w:rPr>
          <w:b/>
          <w:sz w:val="52"/>
          <w:szCs w:val="52"/>
        </w:rPr>
      </w:pPr>
    </w:p>
    <w:p w14:paraId="41B44A4D">
      <w:pPr>
        <w:jc w:val="center"/>
        <w:rPr>
          <w:b/>
          <w:sz w:val="52"/>
          <w:szCs w:val="52"/>
        </w:rPr>
      </w:pPr>
    </w:p>
    <w:p w14:paraId="7688A9A6">
      <w:pPr>
        <w:jc w:val="center"/>
        <w:rPr>
          <w:sz w:val="44"/>
          <w:szCs w:val="44"/>
        </w:rPr>
      </w:pP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7515"/>
      </w:tblGrid>
      <w:tr w14:paraId="00BA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0D2D3798">
            <w:pPr>
              <w:jc w:val="center"/>
            </w:pPr>
            <w:r>
              <w:rPr>
                <w:rFonts w:hint="eastAsia"/>
              </w:rPr>
              <w:t>作者：</w:t>
            </w:r>
          </w:p>
        </w:tc>
        <w:tc>
          <w:tcPr>
            <w:tcW w:w="4409" w:type="pct"/>
          </w:tcPr>
          <w:p w14:paraId="1ABA862F">
            <w:pPr>
              <w:jc w:val="center"/>
            </w:pPr>
            <w:r>
              <w:rPr>
                <w:rFonts w:hint="eastAsia"/>
              </w:rPr>
              <w:t>Rebort</w:t>
            </w:r>
          </w:p>
        </w:tc>
      </w:tr>
      <w:tr w14:paraId="23A4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0B299BBB">
            <w:pPr>
              <w:jc w:val="center"/>
            </w:pPr>
            <w:r>
              <w:rPr>
                <w:rFonts w:hint="eastAsia"/>
              </w:rPr>
              <w:t>审核：</w:t>
            </w:r>
          </w:p>
        </w:tc>
        <w:tc>
          <w:tcPr>
            <w:tcW w:w="4409" w:type="pct"/>
          </w:tcPr>
          <w:p w14:paraId="564802E7">
            <w:pPr>
              <w:jc w:val="center"/>
            </w:pPr>
            <w:r>
              <w:t>K</w:t>
            </w:r>
            <w:r>
              <w:rPr>
                <w:rFonts w:hint="eastAsia"/>
              </w:rPr>
              <w:t>ing</w:t>
            </w:r>
          </w:p>
        </w:tc>
      </w:tr>
      <w:tr w14:paraId="7939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6E71817F">
            <w:pPr>
              <w:jc w:val="center"/>
            </w:pPr>
            <w:r>
              <w:rPr>
                <w:rFonts w:hint="eastAsia"/>
              </w:rPr>
              <w:t>批准：</w:t>
            </w:r>
          </w:p>
        </w:tc>
        <w:tc>
          <w:tcPr>
            <w:tcW w:w="4409" w:type="pct"/>
          </w:tcPr>
          <w:p w14:paraId="1381E4F8">
            <w:pPr>
              <w:jc w:val="center"/>
            </w:pPr>
          </w:p>
        </w:tc>
      </w:tr>
      <w:tr w14:paraId="3480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34B18779">
            <w:pPr>
              <w:jc w:val="center"/>
            </w:pPr>
            <w:r>
              <w:rPr>
                <w:rFonts w:hint="eastAsia"/>
              </w:rPr>
              <w:t>日期：</w:t>
            </w:r>
          </w:p>
        </w:tc>
        <w:tc>
          <w:tcPr>
            <w:tcW w:w="4409" w:type="pct"/>
          </w:tcPr>
          <w:p w14:paraId="19A6F1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</w:tr>
      <w:tr w14:paraId="2FFA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48FA5E89">
            <w:pPr>
              <w:jc w:val="center"/>
            </w:pPr>
            <w:r>
              <w:rPr>
                <w:rFonts w:hint="eastAsia"/>
              </w:rPr>
              <w:t>版本：</w:t>
            </w:r>
          </w:p>
        </w:tc>
        <w:tc>
          <w:tcPr>
            <w:tcW w:w="4409" w:type="pct"/>
          </w:tcPr>
          <w:p w14:paraId="4809833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VSS 2.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201A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3D97CACF">
            <w:pPr>
              <w:jc w:val="center"/>
            </w:pPr>
          </w:p>
        </w:tc>
        <w:tc>
          <w:tcPr>
            <w:tcW w:w="4409" w:type="pct"/>
          </w:tcPr>
          <w:p w14:paraId="034C45B0">
            <w:pPr>
              <w:jc w:val="center"/>
            </w:pPr>
          </w:p>
        </w:tc>
      </w:tr>
      <w:tr w14:paraId="3467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263BA4F3">
            <w:pPr>
              <w:jc w:val="center"/>
            </w:pPr>
          </w:p>
        </w:tc>
        <w:tc>
          <w:tcPr>
            <w:tcW w:w="4409" w:type="pct"/>
          </w:tcPr>
          <w:p w14:paraId="5933D45E">
            <w:pPr>
              <w:jc w:val="center"/>
            </w:pPr>
          </w:p>
        </w:tc>
      </w:tr>
    </w:tbl>
    <w:p w14:paraId="70B8B3E5">
      <w:pPr>
        <w:jc w:val="center"/>
      </w:pPr>
    </w:p>
    <w:p w14:paraId="78DA3A0B"/>
    <w:p w14:paraId="66F1C0E3">
      <w:pPr>
        <w:rPr>
          <w:rFonts w:ascii="黑体" w:eastAsia="黑体"/>
          <w:sz w:val="44"/>
          <w:szCs w:val="44"/>
        </w:rPr>
      </w:pPr>
    </w:p>
    <w:p w14:paraId="6381BF45">
      <w:pPr>
        <w:rPr>
          <w:rFonts w:ascii="黑体" w:eastAsia="黑体"/>
          <w:sz w:val="44"/>
          <w:szCs w:val="44"/>
        </w:rPr>
      </w:pPr>
    </w:p>
    <w:p w14:paraId="0393AF1C">
      <w:pPr>
        <w:rPr>
          <w:rFonts w:ascii="黑体" w:eastAsia="黑体"/>
          <w:sz w:val="44"/>
          <w:szCs w:val="44"/>
        </w:rPr>
      </w:pPr>
    </w:p>
    <w:p w14:paraId="53B16E02">
      <w:pPr>
        <w:rPr>
          <w:rFonts w:ascii="黑体" w:eastAsia="黑体"/>
          <w:sz w:val="44"/>
          <w:szCs w:val="44"/>
        </w:rPr>
      </w:pPr>
    </w:p>
    <w:p w14:paraId="58D61C57">
      <w:pPr>
        <w:rPr>
          <w:rFonts w:ascii="黑体" w:eastAsia="黑体"/>
          <w:sz w:val="44"/>
          <w:szCs w:val="44"/>
        </w:rPr>
      </w:pPr>
    </w:p>
    <w:p w14:paraId="290A18BD">
      <w:pPr>
        <w:rPr>
          <w:rFonts w:ascii="黑体" w:eastAsia="黑体"/>
          <w:sz w:val="44"/>
          <w:szCs w:val="44"/>
        </w:rPr>
      </w:pPr>
    </w:p>
    <w:p w14:paraId="0363CA0E">
      <w:pPr>
        <w:rPr>
          <w:rFonts w:ascii="黑体" w:eastAsia="黑体"/>
          <w:sz w:val="44"/>
          <w:szCs w:val="44"/>
        </w:rPr>
      </w:pPr>
    </w:p>
    <w:p w14:paraId="264B21D3">
      <w:pPr>
        <w:rPr>
          <w:rFonts w:ascii="黑体" w:eastAsia="黑体"/>
          <w:sz w:val="44"/>
          <w:szCs w:val="44"/>
        </w:rPr>
      </w:pPr>
    </w:p>
    <w:p w14:paraId="2B5D71F9">
      <w:pPr>
        <w:rPr>
          <w:rFonts w:ascii="黑体" w:eastAsia="黑体"/>
          <w:sz w:val="44"/>
          <w:szCs w:val="44"/>
        </w:rPr>
      </w:pPr>
    </w:p>
    <w:p w14:paraId="3AEA1A86">
      <w:pPr>
        <w:rPr>
          <w:rFonts w:ascii="黑体" w:eastAsia="黑体"/>
          <w:sz w:val="44"/>
          <w:szCs w:val="44"/>
        </w:rPr>
      </w:pPr>
    </w:p>
    <w:p w14:paraId="420861F1">
      <w:pPr>
        <w:rPr>
          <w:rFonts w:ascii="黑体" w:eastAsia="黑体"/>
          <w:sz w:val="44"/>
          <w:szCs w:val="44"/>
        </w:rPr>
      </w:pPr>
    </w:p>
    <w:p w14:paraId="56A23D88">
      <w:pPr>
        <w:rPr>
          <w:rFonts w:ascii="黑体" w:eastAsia="黑体"/>
          <w:sz w:val="44"/>
          <w:szCs w:val="44"/>
        </w:rPr>
      </w:pPr>
    </w:p>
    <w:p w14:paraId="291F6239">
      <w:pPr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历史修订记录</w:t>
      </w:r>
    </w:p>
    <w:p w14:paraId="3407FA0D"/>
    <w:tbl>
      <w:tblPr>
        <w:tblStyle w:val="10"/>
        <w:tblW w:w="52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3958"/>
        <w:gridCol w:w="1262"/>
        <w:gridCol w:w="1081"/>
        <w:gridCol w:w="1568"/>
      </w:tblGrid>
      <w:tr w14:paraId="354B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  <w:shd w:val="clear" w:color="auto" w:fill="00B0F0"/>
            <w:vAlign w:val="center"/>
          </w:tcPr>
          <w:p w14:paraId="31109A4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版本</w:t>
            </w:r>
          </w:p>
        </w:tc>
        <w:tc>
          <w:tcPr>
            <w:tcW w:w="2229" w:type="pct"/>
            <w:shd w:val="clear" w:color="auto" w:fill="00B0F0"/>
            <w:vAlign w:val="center"/>
          </w:tcPr>
          <w:p w14:paraId="64FBF35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修订内容概述</w:t>
            </w:r>
          </w:p>
        </w:tc>
        <w:tc>
          <w:tcPr>
            <w:tcW w:w="711" w:type="pct"/>
            <w:shd w:val="clear" w:color="auto" w:fill="00B0F0"/>
            <w:vAlign w:val="center"/>
          </w:tcPr>
          <w:p w14:paraId="30B3C82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修订人</w:t>
            </w:r>
          </w:p>
        </w:tc>
        <w:tc>
          <w:tcPr>
            <w:tcW w:w="609" w:type="pct"/>
            <w:shd w:val="clear" w:color="auto" w:fill="00B0F0"/>
            <w:vAlign w:val="center"/>
          </w:tcPr>
          <w:p w14:paraId="7C12F8DA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审核人</w:t>
            </w:r>
          </w:p>
        </w:tc>
        <w:tc>
          <w:tcPr>
            <w:tcW w:w="884" w:type="pct"/>
            <w:shd w:val="clear" w:color="auto" w:fill="00B0F0"/>
            <w:vAlign w:val="center"/>
          </w:tcPr>
          <w:p w14:paraId="7EE1BE39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日期</w:t>
            </w:r>
          </w:p>
        </w:tc>
      </w:tr>
      <w:tr w14:paraId="685E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307E7B52">
            <w:pPr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</w:p>
        </w:tc>
        <w:tc>
          <w:tcPr>
            <w:tcW w:w="2229" w:type="pct"/>
          </w:tcPr>
          <w:p w14:paraId="7F4DD24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6787DCC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622EB8E7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884" w:type="pct"/>
          </w:tcPr>
          <w:p w14:paraId="35786F9A">
            <w:pPr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/>
                <w:sz w:val="24"/>
              </w:rPr>
              <w:t>-0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15</w:t>
            </w:r>
          </w:p>
        </w:tc>
      </w:tr>
      <w:tr w14:paraId="2BE2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02D131B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</w:p>
        </w:tc>
        <w:tc>
          <w:tcPr>
            <w:tcW w:w="2229" w:type="pct"/>
          </w:tcPr>
          <w:p w14:paraId="2E6D8091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39EA05E8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61F16DD8"/>
        </w:tc>
        <w:tc>
          <w:tcPr>
            <w:tcW w:w="884" w:type="pct"/>
          </w:tcPr>
          <w:p w14:paraId="060FEC2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/>
                <w:sz w:val="24"/>
              </w:rPr>
              <w:t>-0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13</w:t>
            </w:r>
          </w:p>
        </w:tc>
      </w:tr>
      <w:tr w14:paraId="013F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31304BC3"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</w:p>
        </w:tc>
        <w:tc>
          <w:tcPr>
            <w:tcW w:w="2229" w:type="pct"/>
          </w:tcPr>
          <w:p w14:paraId="24D732BC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6EC2274B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296A4FA6"/>
        </w:tc>
        <w:tc>
          <w:tcPr>
            <w:tcW w:w="884" w:type="pct"/>
          </w:tcPr>
          <w:p w14:paraId="6E7E6041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10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31</w:t>
            </w:r>
          </w:p>
        </w:tc>
      </w:tr>
      <w:tr w14:paraId="0BAA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7DF86AE0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3.1</w:t>
            </w:r>
          </w:p>
        </w:tc>
        <w:tc>
          <w:tcPr>
            <w:tcW w:w="2229" w:type="pct"/>
          </w:tcPr>
          <w:p w14:paraId="3E292231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/>
                <w:sz w:val="24"/>
              </w:rPr>
              <w:t>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</w:t>
            </w:r>
            <w:r>
              <w:rPr>
                <w:rFonts w:hint="eastAsia" w:ascii="楷体" w:hAnsi="楷体" w:eastAsia="楷体"/>
                <w:sz w:val="24"/>
              </w:rPr>
              <w:t>平台新需求</w:t>
            </w:r>
          </w:p>
        </w:tc>
        <w:tc>
          <w:tcPr>
            <w:tcW w:w="711" w:type="pct"/>
          </w:tcPr>
          <w:p w14:paraId="4B1178C2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785284D6"/>
        </w:tc>
        <w:tc>
          <w:tcPr>
            <w:tcW w:w="884" w:type="pct"/>
          </w:tcPr>
          <w:p w14:paraId="10BF0832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12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31</w:t>
            </w:r>
          </w:p>
        </w:tc>
      </w:tr>
      <w:tr w14:paraId="0AE92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19052A7A"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</w:p>
        </w:tc>
        <w:tc>
          <w:tcPr>
            <w:tcW w:w="2229" w:type="pct"/>
          </w:tcPr>
          <w:p w14:paraId="763B394C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5912148A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25AADCC2"/>
        </w:tc>
        <w:tc>
          <w:tcPr>
            <w:tcW w:w="884" w:type="pct"/>
          </w:tcPr>
          <w:p w14:paraId="26E3C429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-0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31</w:t>
            </w:r>
          </w:p>
        </w:tc>
      </w:tr>
      <w:tr w14:paraId="1C69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2EDEECE2"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</w:p>
        </w:tc>
        <w:tc>
          <w:tcPr>
            <w:tcW w:w="2229" w:type="pct"/>
          </w:tcPr>
          <w:p w14:paraId="393276A4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bookmarkStart w:id="56" w:name="_GoBack"/>
            <w:bookmarkEnd w:id="56"/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5FFE3191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35C06629"/>
        </w:tc>
        <w:tc>
          <w:tcPr>
            <w:tcW w:w="884" w:type="pct"/>
          </w:tcPr>
          <w:p w14:paraId="311C0E9C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-0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31</w:t>
            </w:r>
          </w:p>
        </w:tc>
      </w:tr>
      <w:tr w14:paraId="57B3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0B65AFC1"/>
        </w:tc>
        <w:tc>
          <w:tcPr>
            <w:tcW w:w="2229" w:type="pct"/>
          </w:tcPr>
          <w:p w14:paraId="57143057"/>
        </w:tc>
        <w:tc>
          <w:tcPr>
            <w:tcW w:w="711" w:type="pct"/>
          </w:tcPr>
          <w:p w14:paraId="3C8F6068"/>
        </w:tc>
        <w:tc>
          <w:tcPr>
            <w:tcW w:w="609" w:type="pct"/>
          </w:tcPr>
          <w:p w14:paraId="637257B6"/>
        </w:tc>
        <w:tc>
          <w:tcPr>
            <w:tcW w:w="884" w:type="pct"/>
          </w:tcPr>
          <w:p w14:paraId="349BCA78"/>
        </w:tc>
      </w:tr>
      <w:tr w14:paraId="2294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0DDBD79C"/>
        </w:tc>
        <w:tc>
          <w:tcPr>
            <w:tcW w:w="2229" w:type="pct"/>
          </w:tcPr>
          <w:p w14:paraId="45EB245C"/>
        </w:tc>
        <w:tc>
          <w:tcPr>
            <w:tcW w:w="711" w:type="pct"/>
          </w:tcPr>
          <w:p w14:paraId="68DEA919"/>
        </w:tc>
        <w:tc>
          <w:tcPr>
            <w:tcW w:w="609" w:type="pct"/>
          </w:tcPr>
          <w:p w14:paraId="410A0F74"/>
        </w:tc>
        <w:tc>
          <w:tcPr>
            <w:tcW w:w="884" w:type="pct"/>
          </w:tcPr>
          <w:p w14:paraId="39FFBA25"/>
        </w:tc>
      </w:tr>
      <w:tr w14:paraId="2B16E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18B50501"/>
        </w:tc>
        <w:tc>
          <w:tcPr>
            <w:tcW w:w="2229" w:type="pct"/>
          </w:tcPr>
          <w:p w14:paraId="3D661686"/>
        </w:tc>
        <w:tc>
          <w:tcPr>
            <w:tcW w:w="711" w:type="pct"/>
          </w:tcPr>
          <w:p w14:paraId="13DA3185"/>
        </w:tc>
        <w:tc>
          <w:tcPr>
            <w:tcW w:w="609" w:type="pct"/>
          </w:tcPr>
          <w:p w14:paraId="1563A8AE"/>
        </w:tc>
        <w:tc>
          <w:tcPr>
            <w:tcW w:w="884" w:type="pct"/>
          </w:tcPr>
          <w:p w14:paraId="17046DE9"/>
        </w:tc>
      </w:tr>
    </w:tbl>
    <w:p w14:paraId="3796256C"/>
    <w:p w14:paraId="212B6CB8"/>
    <w:p w14:paraId="19F68099"/>
    <w:p w14:paraId="20B03870"/>
    <w:p w14:paraId="2371E5C6"/>
    <w:p w14:paraId="6388A289"/>
    <w:p w14:paraId="0BD05829"/>
    <w:p w14:paraId="52D2D012"/>
    <w:p w14:paraId="7C851EB3"/>
    <w:p w14:paraId="19F7A2E7"/>
    <w:p w14:paraId="4C3144B8"/>
    <w:p w14:paraId="192627A7"/>
    <w:p w14:paraId="67CBFF37"/>
    <w:p w14:paraId="180AE11C"/>
    <w:p w14:paraId="746AB9DF"/>
    <w:p w14:paraId="3D69A3E3"/>
    <w:p w14:paraId="18C10951"/>
    <w:p w14:paraId="408F37B3"/>
    <w:p w14:paraId="5158AE9C"/>
    <w:p w14:paraId="067AA7D4"/>
    <w:p w14:paraId="2A851542"/>
    <w:p w14:paraId="4E8D4304">
      <w:pPr>
        <w:pStyle w:val="8"/>
        <w:tabs>
          <w:tab w:val="left" w:pos="420"/>
          <w:tab w:val="right" w:leader="dot" w:pos="8296"/>
        </w:tabs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目录</w:t>
      </w:r>
    </w:p>
    <w:p w14:paraId="1C50D994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TOC \o "1-3" \h \z \u </w:instrText>
      </w:r>
      <w:r>
        <w:rPr>
          <w:rFonts w:ascii="楷体" w:hAnsi="楷体" w:eastAsia="楷体"/>
          <w:sz w:val="24"/>
        </w:rPr>
        <w:fldChar w:fldCharType="separate"/>
      </w:r>
      <w:r>
        <w:fldChar w:fldCharType="begin"/>
      </w:r>
      <w:r>
        <w:instrText xml:space="preserve"> HYPERLINK \l "_Toc8613"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1 引言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_Toc8613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64B7D689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"_Toc6193"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1.1 编写目的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_Toc6193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7BAE2274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"_Toc6181"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1.2 背景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_Toc6181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626CB06D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"_Toc13167"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1.3 参考资料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_Toc13167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7EB94233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"_Toc32337"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2 测试范围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_Toc32337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5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42DA15B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"_Toc15583"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2.1 测试需求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_Toc15583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5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0593D93C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"_Toc840"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3 测试环境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_Toc840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5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1401769E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"_Toc19138"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4 测试组织和测试时间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_Toc19138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17303822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"_Toc356"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4.1测试人员投入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_Toc356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FE634B0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"_Toc24256"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4.2测试版本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_Toc24256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D801097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"_Toc2452"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4.</w:t>
      </w:r>
      <w:r>
        <w:rPr>
          <w:rFonts w:ascii="楷体" w:hAnsi="楷体" w:eastAsia="楷体"/>
          <w:sz w:val="24"/>
        </w:rPr>
        <w:t>3</w:t>
      </w:r>
      <w:r>
        <w:rPr>
          <w:rFonts w:hint="eastAsia" w:ascii="楷体" w:hAnsi="楷体" w:eastAsia="楷体"/>
          <w:sz w:val="24"/>
        </w:rPr>
        <w:t>测试分工负责人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_Toc2452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50943BA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"_Toc11338"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5 测试需求覆盖率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_Toc11338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7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6F780C5C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"_Toc22211"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6缺陷统计和分析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_Toc22211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7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6B7F24CC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"_Toc27380"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 xml:space="preserve">6.1 </w:t>
      </w:r>
      <w:r>
        <w:rPr>
          <w:rFonts w:ascii="楷体" w:hAnsi="楷体" w:eastAsia="楷体"/>
          <w:sz w:val="24"/>
        </w:rPr>
        <w:t>B</w:t>
      </w:r>
      <w:r>
        <w:rPr>
          <w:rFonts w:hint="eastAsia" w:ascii="楷体" w:hAnsi="楷体" w:eastAsia="楷体"/>
          <w:sz w:val="24"/>
        </w:rPr>
        <w:t>ug</w:t>
      </w:r>
      <w:r>
        <w:rPr>
          <w:rFonts w:ascii="楷体" w:hAnsi="楷体" w:eastAsia="楷体"/>
          <w:sz w:val="24"/>
        </w:rPr>
        <w:t>提交解决情况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_Toc27380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7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07B39E39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"_Toc20799"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6.2测试情况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_Toc20799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8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10C9AAC8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"_Toc23736"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6.3</w:t>
      </w:r>
      <w:r>
        <w:rPr>
          <w:rFonts w:ascii="楷体" w:hAnsi="楷体" w:eastAsia="楷体"/>
          <w:sz w:val="24"/>
        </w:rPr>
        <w:t>未解决问题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_Toc23736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12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3A9655E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"_Toc19059"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6.4待关闭问题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_Toc19059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13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34A28F28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"_Toc12099"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6.5设计如此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_Toc12099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13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5B5ABA5C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"_Toc7036"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7测试结果和建议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_Toc7036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13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42AC4A8A">
      <w:pPr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fldChar w:fldCharType="end"/>
      </w:r>
    </w:p>
    <w:p w14:paraId="66B47848">
      <w:pPr>
        <w:rPr>
          <w:rFonts w:hint="eastAsia" w:ascii="楷体" w:hAnsi="楷体" w:eastAsia="楷体"/>
          <w:sz w:val="24"/>
        </w:rPr>
      </w:pPr>
    </w:p>
    <w:p w14:paraId="34774E6E">
      <w:pPr>
        <w:rPr>
          <w:rFonts w:hint="eastAsia" w:ascii="楷体" w:hAnsi="楷体" w:eastAsia="楷体"/>
          <w:sz w:val="24"/>
        </w:rPr>
      </w:pPr>
    </w:p>
    <w:p w14:paraId="6008977E">
      <w:pPr>
        <w:rPr>
          <w:rFonts w:hint="eastAsia" w:ascii="楷体" w:hAnsi="楷体" w:eastAsia="楷体"/>
          <w:sz w:val="24"/>
        </w:rPr>
      </w:pPr>
    </w:p>
    <w:p w14:paraId="44A8AC31">
      <w:pPr>
        <w:rPr>
          <w:rFonts w:hint="eastAsia" w:ascii="楷体" w:hAnsi="楷体" w:eastAsia="楷体"/>
          <w:sz w:val="24"/>
        </w:rPr>
      </w:pPr>
    </w:p>
    <w:p w14:paraId="15E2B177">
      <w:pPr>
        <w:rPr>
          <w:b/>
          <w:bCs/>
          <w:kern w:val="44"/>
          <w:sz w:val="44"/>
          <w:szCs w:val="44"/>
        </w:rPr>
      </w:pPr>
    </w:p>
    <w:p w14:paraId="34BED7A8">
      <w:pPr>
        <w:rPr>
          <w:b/>
          <w:bCs/>
          <w:kern w:val="44"/>
          <w:sz w:val="44"/>
          <w:szCs w:val="44"/>
        </w:rPr>
      </w:pPr>
    </w:p>
    <w:p w14:paraId="18640F11">
      <w:pPr>
        <w:rPr>
          <w:b/>
          <w:bCs/>
          <w:kern w:val="44"/>
          <w:sz w:val="44"/>
          <w:szCs w:val="44"/>
        </w:rPr>
      </w:pPr>
    </w:p>
    <w:p w14:paraId="51A2BA25">
      <w:pPr>
        <w:rPr>
          <w:b/>
          <w:bCs/>
          <w:kern w:val="44"/>
          <w:sz w:val="44"/>
          <w:szCs w:val="44"/>
        </w:rPr>
      </w:pPr>
    </w:p>
    <w:p w14:paraId="6ACBF568">
      <w:pPr>
        <w:pStyle w:val="2"/>
        <w:spacing w:before="120" w:after="120"/>
      </w:pPr>
      <w:bookmarkStart w:id="0" w:name="_Toc277240212"/>
      <w:bookmarkStart w:id="1" w:name="_Toc277239679"/>
      <w:bookmarkStart w:id="2" w:name="_Toc8613"/>
      <w:r>
        <w:rPr>
          <w:rFonts w:hint="eastAsia"/>
        </w:rPr>
        <w:t>、引言</w:t>
      </w:r>
      <w:bookmarkEnd w:id="0"/>
      <w:bookmarkEnd w:id="1"/>
      <w:bookmarkEnd w:id="2"/>
    </w:p>
    <w:p w14:paraId="29583636">
      <w:pPr>
        <w:ind w:firstLine="284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本测试报告旨在总结和评估VSS系统在测试过程中的性能和功能表现。本报告将详细介绍测试的方法、范围和目标，以及测试结果和分析。通过本报告，我们将提供一个全面了解系统测试情况，并为进一步改进和优化系统提供参考依据。</w:t>
      </w:r>
    </w:p>
    <w:p w14:paraId="2D927A10">
      <w:pPr>
        <w:pStyle w:val="3"/>
        <w:spacing w:before="120" w:after="120" w:line="415" w:lineRule="auto"/>
      </w:pPr>
      <w:bookmarkStart w:id="3" w:name="_Toc6193"/>
      <w:bookmarkStart w:id="4" w:name="_Toc277239900"/>
      <w:bookmarkStart w:id="5" w:name="_Toc277239680"/>
      <w:bookmarkStart w:id="6" w:name="_Toc277240213"/>
      <w:r>
        <w:rPr>
          <w:rFonts w:hint="eastAsia"/>
        </w:rPr>
        <w:t>编写目的</w:t>
      </w:r>
      <w:bookmarkEnd w:id="3"/>
      <w:bookmarkEnd w:id="4"/>
      <w:bookmarkEnd w:id="5"/>
      <w:bookmarkEnd w:id="6"/>
    </w:p>
    <w:p w14:paraId="67618536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此报告文档主要对v2.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需求清单中的新增功能进行系统测试，以及系统的兼容对测试结果进行分析，对系统进行评估，可否达到发布标准，主要覆盖vss web2.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新增需求，vss 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 xml:space="preserve"> PC客户端新增需求，vss app。</w:t>
      </w:r>
    </w:p>
    <w:p w14:paraId="23405ACF">
      <w:pPr>
        <w:pStyle w:val="3"/>
        <w:spacing w:before="120" w:after="120" w:line="415" w:lineRule="auto"/>
      </w:pPr>
      <w:bookmarkStart w:id="7" w:name="_Toc6181"/>
      <w:bookmarkStart w:id="8" w:name="_Toc277239901"/>
      <w:bookmarkStart w:id="9" w:name="_Toc277240214"/>
      <w:bookmarkStart w:id="10" w:name="_Toc277239681"/>
      <w:r>
        <w:rPr>
          <w:rFonts w:hint="eastAsia"/>
        </w:rPr>
        <w:t>背景</w:t>
      </w:r>
      <w:bookmarkEnd w:id="7"/>
      <w:bookmarkEnd w:id="8"/>
      <w:bookmarkEnd w:id="9"/>
      <w:bookmarkEnd w:id="10"/>
    </w:p>
    <w:p w14:paraId="76E88A24">
      <w:pPr>
        <w:rPr>
          <w:rFonts w:hint="eastAsia" w:ascii="楷体" w:hAnsi="楷体" w:eastAsia="楷体"/>
          <w:sz w:val="24"/>
          <w:lang w:val="en-US" w:eastAsia="zh-CN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项目名称</w:t>
      </w:r>
      <w:r>
        <w:rPr>
          <w:rFonts w:hint="eastAsia" w:ascii="楷体" w:hAnsi="楷体" w:eastAsia="楷体"/>
          <w:color w:val="00B0F0"/>
          <w:sz w:val="24"/>
        </w:rPr>
        <w:t>：</w:t>
      </w:r>
      <w:r>
        <w:rPr>
          <w:rFonts w:hint="eastAsia" w:ascii="楷体" w:hAnsi="楷体" w:eastAsia="楷体"/>
          <w:sz w:val="24"/>
        </w:rPr>
        <w:t>VSS2.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</w:p>
    <w:p w14:paraId="52088A34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任务提出者</w:t>
      </w:r>
      <w:r>
        <w:rPr>
          <w:rFonts w:hint="eastAsia" w:ascii="楷体" w:hAnsi="楷体" w:eastAsia="楷体"/>
          <w:color w:val="00B0F0"/>
          <w:sz w:val="24"/>
        </w:rPr>
        <w:t>：</w:t>
      </w:r>
      <w:r>
        <w:rPr>
          <w:rFonts w:hint="eastAsia" w:ascii="楷体" w:hAnsi="楷体" w:eastAsia="楷体"/>
          <w:sz w:val="24"/>
        </w:rPr>
        <w:t>king</w:t>
      </w:r>
    </w:p>
    <w:p w14:paraId="2CAAC1F0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开发者</w:t>
      </w:r>
      <w:r>
        <w:rPr>
          <w:rFonts w:hint="eastAsia" w:ascii="楷体" w:hAnsi="楷体" w:eastAsia="楷体"/>
          <w:color w:val="00B0F0"/>
          <w:sz w:val="24"/>
        </w:rPr>
        <w:t>：</w:t>
      </w:r>
      <w:r>
        <w:rPr>
          <w:rFonts w:hint="eastAsia" w:ascii="楷体" w:hAnsi="楷体" w:eastAsia="楷体"/>
          <w:sz w:val="24"/>
        </w:rPr>
        <w:t>研发平台组</w:t>
      </w:r>
    </w:p>
    <w:p w14:paraId="2DDECDE2">
      <w:pPr>
        <w:rPr>
          <w:rFonts w:hint="eastAsia" w:ascii="楷体" w:hAnsi="楷体" w:eastAsia="楷体"/>
          <w:color w:val="00B0F0"/>
          <w:sz w:val="24"/>
        </w:rPr>
      </w:pPr>
      <w:r>
        <w:rPr>
          <w:rFonts w:ascii="楷体" w:hAnsi="楷体" w:eastAsia="楷体"/>
          <w:b/>
          <w:bCs/>
          <w:color w:val="00B0F0"/>
          <w:sz w:val="24"/>
        </w:rPr>
        <w:t>任务目标</w:t>
      </w:r>
      <w:r>
        <w:rPr>
          <w:rFonts w:ascii="楷体" w:hAnsi="楷体" w:eastAsia="楷体"/>
          <w:color w:val="00B0F0"/>
          <w:sz w:val="24"/>
        </w:rPr>
        <w:t>：</w:t>
      </w:r>
    </w:p>
    <w:p w14:paraId="578D2BB2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  <w:lang w:val="en-US" w:eastAsia="zh-CN"/>
        </w:rPr>
        <w:t>角色支持复制</w:t>
      </w:r>
      <w:r>
        <w:rPr>
          <w:rFonts w:hint="eastAsia" w:ascii="楷体" w:hAnsi="楷体" w:eastAsia="楷体"/>
          <w:sz w:val="24"/>
        </w:rPr>
        <w:t>；</w:t>
      </w:r>
    </w:p>
    <w:p w14:paraId="4421AE09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全功能测试；</w:t>
      </w:r>
    </w:p>
    <w:p w14:paraId="7D1545A1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bookmarkStart w:id="11" w:name="_Toc277240216"/>
      <w:bookmarkStart w:id="12" w:name="_Toc277239683"/>
      <w:bookmarkStart w:id="13" w:name="_Toc13167"/>
      <w:bookmarkStart w:id="14" w:name="_Toc277239903"/>
      <w:r>
        <w:rPr>
          <w:rFonts w:hint="eastAsia" w:ascii="楷体" w:hAnsi="楷体" w:eastAsia="楷体"/>
          <w:sz w:val="24"/>
          <w:lang w:val="en-US" w:eastAsia="zh-CN"/>
        </w:rPr>
        <w:t>增加通道权限设置功能</w:t>
      </w:r>
      <w:r>
        <w:rPr>
          <w:rFonts w:hint="eastAsia" w:ascii="楷体" w:hAnsi="楷体" w:eastAsia="楷体"/>
          <w:sz w:val="24"/>
        </w:rPr>
        <w:t>；</w:t>
      </w:r>
    </w:p>
    <w:p w14:paraId="1A6D1C1E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V</w:t>
      </w:r>
      <w:r>
        <w:rPr>
          <w:rFonts w:hint="eastAsia" w:ascii="楷体" w:hAnsi="楷体" w:eastAsia="楷体"/>
          <w:sz w:val="24"/>
        </w:rPr>
        <w:t>ssAPP功能同步测试；</w:t>
      </w:r>
    </w:p>
    <w:p w14:paraId="23F37608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VSS服务server系统兼容测试；</w:t>
      </w:r>
    </w:p>
    <w:p w14:paraId="32988E23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增加优化迭代需求测试；</w:t>
      </w:r>
    </w:p>
    <w:p w14:paraId="2260B37D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  <w:lang w:val="en-US" w:eastAsia="zh-CN"/>
        </w:rPr>
        <w:t>报表DIY</w:t>
      </w:r>
      <w:r>
        <w:rPr>
          <w:rFonts w:hint="eastAsia" w:ascii="楷体" w:hAnsi="楷体" w:eastAsia="楷体"/>
          <w:sz w:val="24"/>
        </w:rPr>
        <w:t>；</w:t>
      </w:r>
    </w:p>
    <w:p w14:paraId="625FF2C0">
      <w:pPr>
        <w:pStyle w:val="3"/>
        <w:tabs>
          <w:tab w:val="clear" w:pos="704"/>
        </w:tabs>
        <w:spacing w:before="120" w:after="120" w:line="415" w:lineRule="auto"/>
      </w:pPr>
      <w:r>
        <w:rPr>
          <w:rFonts w:hint="eastAsia"/>
        </w:rPr>
        <w:t>参考资料</w:t>
      </w:r>
      <w:bookmarkEnd w:id="11"/>
      <w:bookmarkEnd w:id="12"/>
      <w:bookmarkEnd w:id="13"/>
      <w:bookmarkEnd w:id="14"/>
    </w:p>
    <w:p w14:paraId="15F08A1E">
      <w:pPr>
        <w:numPr>
          <w:ilvl w:val="0"/>
          <w:numId w:val="3"/>
        </w:num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需求文档：</w:t>
      </w:r>
      <w:r>
        <w:rPr>
          <w:rFonts w:hint="eastAsia" w:ascii="楷体" w:hAnsi="楷体" w:eastAsia="楷体"/>
          <w:b/>
          <w:bCs/>
          <w:sz w:val="24"/>
        </w:rPr>
        <w:t>需求清单</w:t>
      </w:r>
    </w:p>
    <w:p w14:paraId="41E914F8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      请查看以下详细需求文档</w:t>
      </w:r>
    </w:p>
    <w:p w14:paraId="604E2463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fldChar w:fldCharType="begin"/>
      </w:r>
      <w:r>
        <w:rPr>
          <w:rFonts w:hint="eastAsia" w:ascii="楷体" w:hAnsi="楷体" w:eastAsia="楷体"/>
          <w:sz w:val="24"/>
        </w:rPr>
        <w:instrText xml:space="preserve"> HYPERLINK "VSS版本规划_V2.6.0版本【平台需求设计】【2025年3月28日定稿版本】.docx" </w:instrText>
      </w:r>
      <w:r>
        <w:rPr>
          <w:rFonts w:hint="eastAsia" w:ascii="楷体" w:hAnsi="楷体" w:eastAsia="楷体"/>
          <w:sz w:val="24"/>
        </w:rPr>
        <w:fldChar w:fldCharType="separate"/>
      </w:r>
      <w:r>
        <w:rPr>
          <w:rStyle w:val="13"/>
          <w:rFonts w:hint="eastAsia" w:ascii="楷体" w:hAnsi="楷体" w:eastAsia="楷体"/>
          <w:sz w:val="24"/>
        </w:rPr>
        <w:t>VSS版本规划_V2.6.0版本【平台需求设计】【2025年3月28日定稿版本】.docx</w:t>
      </w:r>
      <w:r>
        <w:rPr>
          <w:rFonts w:hint="eastAsia" w:ascii="楷体" w:hAnsi="楷体" w:eastAsia="楷体"/>
          <w:sz w:val="24"/>
        </w:rPr>
        <w:fldChar w:fldCharType="end"/>
      </w:r>
    </w:p>
    <w:p w14:paraId="3864C4B6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需求如下：</w:t>
      </w:r>
    </w:p>
    <w:p w14:paraId="0134E1E2">
      <w:pPr>
        <w:rPr>
          <w:rFonts w:hint="eastAsia" w:ascii="楷体" w:hAnsi="楷体" w:eastAsia="楷体"/>
          <w:sz w:val="24"/>
        </w:rPr>
      </w:pPr>
    </w:p>
    <w:p w14:paraId="40AF15C0">
      <w:pPr>
        <w:rPr>
          <w:rFonts w:hint="eastAsia" w:ascii="楷体" w:hAnsi="楷体" w:eastAsia="楷体"/>
          <w:sz w:val="24"/>
        </w:rPr>
      </w:pPr>
    </w:p>
    <w:p w14:paraId="4F88A5DD">
      <w:r>
        <w:drawing>
          <wp:inline distT="0" distB="0" distL="114300" distR="114300">
            <wp:extent cx="5191125" cy="7219950"/>
            <wp:effectExtent l="0" t="0" r="9525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C341">
      <w:r>
        <w:drawing>
          <wp:inline distT="0" distB="0" distL="114300" distR="114300">
            <wp:extent cx="4905375" cy="6019800"/>
            <wp:effectExtent l="0" t="0" r="9525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93C3">
      <w:pPr>
        <w:rPr>
          <w:rFonts w:hint="eastAsia"/>
        </w:rPr>
      </w:pPr>
      <w:r>
        <w:drawing>
          <wp:inline distT="0" distB="0" distL="114300" distR="114300">
            <wp:extent cx="5038725" cy="6038850"/>
            <wp:effectExtent l="0" t="0" r="952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478F">
      <w:pPr>
        <w:rPr>
          <w:rFonts w:hint="eastAsia" w:ascii="楷体" w:hAnsi="楷体" w:eastAsia="楷体"/>
          <w:b/>
          <w:bCs/>
          <w:sz w:val="24"/>
        </w:rPr>
      </w:pPr>
      <w:r>
        <w:rPr>
          <w:rFonts w:hint="eastAsia" w:ascii="楷体" w:hAnsi="楷体" w:eastAsia="楷体"/>
          <w:sz w:val="24"/>
        </w:rPr>
        <w:t>2.</w:t>
      </w:r>
      <w:r>
        <w:rPr>
          <w:rFonts w:hint="eastAsia" w:ascii="楷体" w:hAnsi="楷体" w:eastAsia="楷体"/>
          <w:b/>
          <w:bCs/>
          <w:color w:val="00B0F0"/>
          <w:sz w:val="24"/>
        </w:rPr>
        <w:t>交互文档：</w:t>
      </w:r>
      <w:r>
        <w:rPr>
          <w:rFonts w:hint="eastAsia" w:ascii="楷体" w:hAnsi="楷体" w:eastAsia="楷体"/>
          <w:b/>
          <w:bCs/>
          <w:sz w:val="24"/>
        </w:rPr>
        <w:t>测试用例</w:t>
      </w:r>
    </w:p>
    <w:p w14:paraId="201D94F8"/>
    <w:p w14:paraId="6D1F6912">
      <w:pPr>
        <w:pStyle w:val="2"/>
        <w:spacing w:before="120" w:after="120"/>
      </w:pPr>
      <w:bookmarkStart w:id="15" w:name="_Toc277239904"/>
      <w:bookmarkStart w:id="16" w:name="_Toc274841907"/>
      <w:bookmarkStart w:id="17" w:name="_Toc277240217"/>
      <w:bookmarkStart w:id="18" w:name="_Toc32337"/>
      <w:r>
        <w:rPr>
          <w:rFonts w:hint="eastAsia"/>
        </w:rPr>
        <w:t>、测试范围</w:t>
      </w:r>
      <w:bookmarkEnd w:id="15"/>
      <w:bookmarkEnd w:id="16"/>
      <w:bookmarkEnd w:id="17"/>
      <w:bookmarkEnd w:id="18"/>
    </w:p>
    <w:p w14:paraId="690ECA41">
      <w:pPr>
        <w:pStyle w:val="3"/>
        <w:spacing w:before="120" w:after="120" w:line="415" w:lineRule="auto"/>
      </w:pPr>
      <w:bookmarkStart w:id="19" w:name="_Toc277240218"/>
      <w:bookmarkStart w:id="20" w:name="_Toc277239905"/>
      <w:bookmarkStart w:id="21" w:name="_Toc15583"/>
      <w:bookmarkStart w:id="22" w:name="_Toc274841908"/>
      <w:r>
        <w:rPr>
          <w:rFonts w:hint="eastAsia"/>
        </w:rPr>
        <w:t>测试需求</w:t>
      </w:r>
      <w:bookmarkEnd w:id="19"/>
      <w:bookmarkEnd w:id="20"/>
      <w:bookmarkEnd w:id="21"/>
      <w:bookmarkEnd w:id="22"/>
    </w:p>
    <w:p w14:paraId="7771FD0C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1.全功能测试</w:t>
      </w:r>
      <w:r>
        <w:rPr>
          <w:rFonts w:hint="eastAsia" w:ascii="楷体" w:hAnsi="楷体" w:eastAsia="楷体"/>
          <w:sz w:val="24"/>
        </w:rPr>
        <w:tab/>
      </w:r>
    </w:p>
    <w:p w14:paraId="6B05A29A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2.新增需求清单中的部分新需求</w:t>
      </w:r>
    </w:p>
    <w:p w14:paraId="6E88CBF3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3. WEB ,PC客户端，服务端兼容测试；</w:t>
      </w:r>
    </w:p>
    <w:p w14:paraId="002E46A9">
      <w:pPr>
        <w:rPr>
          <w:sz w:val="24"/>
        </w:rPr>
      </w:pPr>
    </w:p>
    <w:p w14:paraId="523BE7DA">
      <w:pPr>
        <w:pStyle w:val="2"/>
        <w:spacing w:before="120" w:after="120"/>
      </w:pPr>
      <w:bookmarkStart w:id="23" w:name="_Toc274841910"/>
      <w:bookmarkStart w:id="24" w:name="_Toc277240220"/>
      <w:bookmarkStart w:id="25" w:name="_Toc840"/>
      <w:bookmarkStart w:id="26" w:name="_Toc277239907"/>
      <w:r>
        <w:rPr>
          <w:rFonts w:hint="eastAsia"/>
        </w:rPr>
        <w:t>、测试环境</w:t>
      </w:r>
      <w:bookmarkEnd w:id="23"/>
      <w:bookmarkEnd w:id="24"/>
      <w:bookmarkEnd w:id="25"/>
      <w:bookmarkEnd w:id="26"/>
    </w:p>
    <w:p w14:paraId="5F3A846A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服务端：</w:t>
      </w:r>
      <w:r>
        <w:rPr>
          <w:rFonts w:hint="eastAsia" w:ascii="楷体" w:hAnsi="楷体" w:eastAsia="楷体"/>
          <w:sz w:val="24"/>
        </w:rPr>
        <w:t>226服务器：</w:t>
      </w:r>
      <w:r>
        <w:rPr>
          <w:rFonts w:ascii="楷体" w:hAnsi="楷体" w:eastAsia="楷体"/>
          <w:sz w:val="24"/>
        </w:rPr>
        <w:t>http://47.115.83.226:9966/vss/#/evidence/video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193"/>
        <w:gridCol w:w="4061"/>
        <w:gridCol w:w="1638"/>
      </w:tblGrid>
      <w:tr w14:paraId="4C81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4" w:type="dxa"/>
            <w:shd w:val="clear" w:color="auto" w:fill="00B0F0"/>
          </w:tcPr>
          <w:p w14:paraId="62F6B7C3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193" w:type="dxa"/>
            <w:shd w:val="clear" w:color="auto" w:fill="00B0F0"/>
          </w:tcPr>
          <w:p w14:paraId="2DF4AB3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分类</w:t>
            </w:r>
          </w:p>
        </w:tc>
        <w:tc>
          <w:tcPr>
            <w:tcW w:w="4061" w:type="dxa"/>
            <w:shd w:val="clear" w:color="auto" w:fill="00B0F0"/>
          </w:tcPr>
          <w:p w14:paraId="1E58AAEE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基本信息</w:t>
            </w:r>
          </w:p>
        </w:tc>
        <w:tc>
          <w:tcPr>
            <w:tcW w:w="1638" w:type="dxa"/>
            <w:shd w:val="clear" w:color="auto" w:fill="00B0F0"/>
          </w:tcPr>
          <w:p w14:paraId="4AA23969">
            <w:pPr>
              <w:jc w:val="center"/>
              <w:rPr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7EDA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1A48732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193" w:type="dxa"/>
          </w:tcPr>
          <w:p w14:paraId="6875E03A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CPU</w:t>
            </w:r>
          </w:p>
        </w:tc>
        <w:tc>
          <w:tcPr>
            <w:tcW w:w="4061" w:type="dxa"/>
          </w:tcPr>
          <w:p w14:paraId="0D27FB1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8</w:t>
            </w:r>
            <w:r>
              <w:rPr>
                <w:rFonts w:ascii="楷体" w:hAnsi="楷体" w:eastAsia="楷体"/>
                <w:sz w:val="24"/>
              </w:rPr>
              <w:t>269CY2.5GHz*2</w:t>
            </w:r>
          </w:p>
        </w:tc>
        <w:tc>
          <w:tcPr>
            <w:tcW w:w="1638" w:type="dxa"/>
          </w:tcPr>
          <w:p w14:paraId="51D8A2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5A6E4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19E985F3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</w:t>
            </w:r>
          </w:p>
        </w:tc>
        <w:tc>
          <w:tcPr>
            <w:tcW w:w="1193" w:type="dxa"/>
          </w:tcPr>
          <w:p w14:paraId="2EC48DA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内存</w:t>
            </w:r>
          </w:p>
        </w:tc>
        <w:tc>
          <w:tcPr>
            <w:tcW w:w="4061" w:type="dxa"/>
          </w:tcPr>
          <w:p w14:paraId="4579FE81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16GB</w:t>
            </w:r>
          </w:p>
        </w:tc>
        <w:tc>
          <w:tcPr>
            <w:tcW w:w="1638" w:type="dxa"/>
          </w:tcPr>
          <w:p w14:paraId="74256A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2AA2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52BCFD4A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3</w:t>
            </w:r>
          </w:p>
        </w:tc>
        <w:tc>
          <w:tcPr>
            <w:tcW w:w="1193" w:type="dxa"/>
          </w:tcPr>
          <w:p w14:paraId="374DE723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系统</w:t>
            </w:r>
          </w:p>
        </w:tc>
        <w:tc>
          <w:tcPr>
            <w:tcW w:w="4061" w:type="dxa"/>
          </w:tcPr>
          <w:p w14:paraId="42A8E8B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 xml:space="preserve">indows server </w:t>
            </w:r>
          </w:p>
        </w:tc>
        <w:tc>
          <w:tcPr>
            <w:tcW w:w="1638" w:type="dxa"/>
          </w:tcPr>
          <w:p w14:paraId="64F51E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06FA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279314C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4</w:t>
            </w:r>
          </w:p>
        </w:tc>
        <w:tc>
          <w:tcPr>
            <w:tcW w:w="1193" w:type="dxa"/>
          </w:tcPr>
          <w:p w14:paraId="50912987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存储</w:t>
            </w:r>
          </w:p>
        </w:tc>
        <w:tc>
          <w:tcPr>
            <w:tcW w:w="4061" w:type="dxa"/>
          </w:tcPr>
          <w:p w14:paraId="6BF2F6F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200</w:t>
            </w:r>
            <w:r>
              <w:rPr>
                <w:rFonts w:ascii="楷体" w:hAnsi="楷体" w:eastAsia="楷体"/>
                <w:sz w:val="24"/>
              </w:rPr>
              <w:t>GB</w:t>
            </w:r>
          </w:p>
        </w:tc>
        <w:tc>
          <w:tcPr>
            <w:tcW w:w="1638" w:type="dxa"/>
          </w:tcPr>
          <w:p w14:paraId="62F909D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2BFE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51CD54FA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5</w:t>
            </w:r>
          </w:p>
        </w:tc>
        <w:tc>
          <w:tcPr>
            <w:tcW w:w="1193" w:type="dxa"/>
          </w:tcPr>
          <w:p w14:paraId="4D41D8B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带宽</w:t>
            </w:r>
          </w:p>
        </w:tc>
        <w:tc>
          <w:tcPr>
            <w:tcW w:w="4061" w:type="dxa"/>
          </w:tcPr>
          <w:p w14:paraId="7223621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N/</w:t>
            </w:r>
            <w:r>
              <w:rPr>
                <w:rFonts w:ascii="楷体" w:hAnsi="楷体" w:eastAsia="楷体"/>
                <w:sz w:val="24"/>
              </w:rPr>
              <w:t>A</w:t>
            </w:r>
          </w:p>
        </w:tc>
        <w:tc>
          <w:tcPr>
            <w:tcW w:w="1638" w:type="dxa"/>
          </w:tcPr>
          <w:p w14:paraId="5276A0A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</w:tbl>
    <w:p w14:paraId="57333977">
      <w:pPr>
        <w:rPr>
          <w:rFonts w:hint="eastAsia" w:ascii="楷体" w:hAnsi="楷体" w:eastAsia="楷体"/>
          <w:b/>
          <w:bCs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PC端：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193"/>
        <w:gridCol w:w="4061"/>
        <w:gridCol w:w="1638"/>
      </w:tblGrid>
      <w:tr w14:paraId="4BFC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shd w:val="clear" w:color="auto" w:fill="00B0F0"/>
          </w:tcPr>
          <w:p w14:paraId="6330784C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193" w:type="dxa"/>
            <w:shd w:val="clear" w:color="auto" w:fill="00B0F0"/>
          </w:tcPr>
          <w:p w14:paraId="5583F54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分类</w:t>
            </w:r>
          </w:p>
        </w:tc>
        <w:tc>
          <w:tcPr>
            <w:tcW w:w="4061" w:type="dxa"/>
            <w:shd w:val="clear" w:color="auto" w:fill="00B0F0"/>
          </w:tcPr>
          <w:p w14:paraId="4266177C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基本信息</w:t>
            </w:r>
          </w:p>
        </w:tc>
        <w:tc>
          <w:tcPr>
            <w:tcW w:w="1638" w:type="dxa"/>
            <w:shd w:val="clear" w:color="auto" w:fill="00B0F0"/>
          </w:tcPr>
          <w:p w14:paraId="619FD6B2">
            <w:pPr>
              <w:jc w:val="center"/>
              <w:rPr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064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2CBC626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193" w:type="dxa"/>
          </w:tcPr>
          <w:p w14:paraId="521817B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CPU</w:t>
            </w:r>
          </w:p>
        </w:tc>
        <w:tc>
          <w:tcPr>
            <w:tcW w:w="4061" w:type="dxa"/>
          </w:tcPr>
          <w:p w14:paraId="0152522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8</w:t>
            </w:r>
            <w:r>
              <w:rPr>
                <w:rFonts w:ascii="楷体" w:hAnsi="楷体" w:eastAsia="楷体"/>
                <w:sz w:val="24"/>
              </w:rPr>
              <w:t>269CY2.5GHz*2</w:t>
            </w:r>
          </w:p>
        </w:tc>
        <w:tc>
          <w:tcPr>
            <w:tcW w:w="1638" w:type="dxa"/>
          </w:tcPr>
          <w:p w14:paraId="4E25412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4AE7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1B515758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</w:t>
            </w:r>
          </w:p>
        </w:tc>
        <w:tc>
          <w:tcPr>
            <w:tcW w:w="1193" w:type="dxa"/>
          </w:tcPr>
          <w:p w14:paraId="1A908FD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内存</w:t>
            </w:r>
          </w:p>
        </w:tc>
        <w:tc>
          <w:tcPr>
            <w:tcW w:w="4061" w:type="dxa"/>
          </w:tcPr>
          <w:p w14:paraId="36EA8F1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16GB</w:t>
            </w:r>
          </w:p>
        </w:tc>
        <w:tc>
          <w:tcPr>
            <w:tcW w:w="1638" w:type="dxa"/>
          </w:tcPr>
          <w:p w14:paraId="5F7FF50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656C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2C2E956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3</w:t>
            </w:r>
          </w:p>
        </w:tc>
        <w:tc>
          <w:tcPr>
            <w:tcW w:w="1193" w:type="dxa"/>
          </w:tcPr>
          <w:p w14:paraId="12255ED7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系统</w:t>
            </w:r>
          </w:p>
        </w:tc>
        <w:tc>
          <w:tcPr>
            <w:tcW w:w="4061" w:type="dxa"/>
          </w:tcPr>
          <w:p w14:paraId="5DC44B48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Windows 11 家庭版，</w:t>
            </w:r>
            <w:r>
              <w:rPr>
                <w:rFonts w:ascii="楷体" w:hAnsi="楷体" w:eastAsia="楷体"/>
                <w:sz w:val="24"/>
              </w:rPr>
              <w:t>12th Gen Intel(R) Core(TM) i5-12400   2.50 GHz</w:t>
            </w:r>
          </w:p>
          <w:p w14:paraId="3EB4253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indows server 2012 r2 windows server 2016 windows server 2019</w:t>
            </w:r>
          </w:p>
        </w:tc>
        <w:tc>
          <w:tcPr>
            <w:tcW w:w="1638" w:type="dxa"/>
          </w:tcPr>
          <w:p w14:paraId="200470E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09AD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175710A3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4</w:t>
            </w:r>
          </w:p>
        </w:tc>
        <w:tc>
          <w:tcPr>
            <w:tcW w:w="1193" w:type="dxa"/>
          </w:tcPr>
          <w:p w14:paraId="0226070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存储</w:t>
            </w:r>
          </w:p>
        </w:tc>
        <w:tc>
          <w:tcPr>
            <w:tcW w:w="4061" w:type="dxa"/>
          </w:tcPr>
          <w:p w14:paraId="07E8217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900G</w:t>
            </w:r>
          </w:p>
        </w:tc>
        <w:tc>
          <w:tcPr>
            <w:tcW w:w="1638" w:type="dxa"/>
          </w:tcPr>
          <w:p w14:paraId="6F57784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5162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6671D68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5</w:t>
            </w:r>
          </w:p>
        </w:tc>
        <w:tc>
          <w:tcPr>
            <w:tcW w:w="1193" w:type="dxa"/>
          </w:tcPr>
          <w:p w14:paraId="383FA21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带宽</w:t>
            </w:r>
          </w:p>
        </w:tc>
        <w:tc>
          <w:tcPr>
            <w:tcW w:w="4061" w:type="dxa"/>
          </w:tcPr>
          <w:p w14:paraId="7C3AADF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N/</w:t>
            </w:r>
            <w:r>
              <w:rPr>
                <w:rFonts w:ascii="楷体" w:hAnsi="楷体" w:eastAsia="楷体"/>
                <w:sz w:val="24"/>
              </w:rPr>
              <w:t>A</w:t>
            </w:r>
          </w:p>
        </w:tc>
        <w:tc>
          <w:tcPr>
            <w:tcW w:w="1638" w:type="dxa"/>
          </w:tcPr>
          <w:p w14:paraId="7230B37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-</w:t>
            </w:r>
          </w:p>
        </w:tc>
      </w:tr>
    </w:tbl>
    <w:p w14:paraId="5C8A79CE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浏览器：Chrome浏览器、Firefox浏览器、Microsoft Edge浏览器，opera浏览器</w:t>
      </w:r>
    </w:p>
    <w:p w14:paraId="476FB7CA">
      <w:pPr>
        <w:rPr>
          <w:rFonts w:hint="eastAsia" w:ascii="楷体" w:hAnsi="楷体" w:eastAsia="楷体"/>
          <w:b/>
          <w:bCs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APP：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193"/>
        <w:gridCol w:w="4061"/>
        <w:gridCol w:w="1638"/>
      </w:tblGrid>
      <w:tr w14:paraId="7D98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shd w:val="clear" w:color="auto" w:fill="00B0F0"/>
          </w:tcPr>
          <w:p w14:paraId="2F9FA26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193" w:type="dxa"/>
            <w:shd w:val="clear" w:color="auto" w:fill="00B0F0"/>
          </w:tcPr>
          <w:p w14:paraId="1A272A1C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分类</w:t>
            </w:r>
          </w:p>
        </w:tc>
        <w:tc>
          <w:tcPr>
            <w:tcW w:w="4061" w:type="dxa"/>
            <w:shd w:val="clear" w:color="auto" w:fill="00B0F0"/>
          </w:tcPr>
          <w:p w14:paraId="6B8726F9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基本信息</w:t>
            </w:r>
          </w:p>
        </w:tc>
        <w:tc>
          <w:tcPr>
            <w:tcW w:w="1638" w:type="dxa"/>
            <w:shd w:val="clear" w:color="auto" w:fill="00B0F0"/>
          </w:tcPr>
          <w:p w14:paraId="3AEEFE24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50560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4EAC07D3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193" w:type="dxa"/>
          </w:tcPr>
          <w:p w14:paraId="38B4F5E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A</w:t>
            </w:r>
            <w:r>
              <w:rPr>
                <w:rFonts w:hint="eastAsia" w:ascii="楷体" w:hAnsi="楷体" w:eastAsia="楷体"/>
                <w:sz w:val="24"/>
              </w:rPr>
              <w:t>pp</w:t>
            </w:r>
          </w:p>
        </w:tc>
        <w:tc>
          <w:tcPr>
            <w:tcW w:w="4061" w:type="dxa"/>
          </w:tcPr>
          <w:p w14:paraId="114B81D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I</w:t>
            </w:r>
            <w:r>
              <w:rPr>
                <w:rFonts w:hint="eastAsia" w:ascii="楷体" w:hAnsi="楷体" w:eastAsia="楷体"/>
                <w:sz w:val="24"/>
              </w:rPr>
              <w:t>phone Android</w:t>
            </w:r>
          </w:p>
        </w:tc>
        <w:tc>
          <w:tcPr>
            <w:tcW w:w="1638" w:type="dxa"/>
          </w:tcPr>
          <w:p w14:paraId="18C17299">
            <w:pPr>
              <w:jc w:val="center"/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6B6F8073">
      <w:pPr>
        <w:rPr>
          <w:sz w:val="24"/>
        </w:rPr>
      </w:pPr>
    </w:p>
    <w:p w14:paraId="23EAA610">
      <w:pPr>
        <w:pStyle w:val="2"/>
        <w:spacing w:before="120" w:after="120"/>
      </w:pPr>
      <w:bookmarkStart w:id="27" w:name="_Toc274841913"/>
      <w:bookmarkStart w:id="28" w:name="_Toc19138"/>
      <w:bookmarkStart w:id="29" w:name="_Toc277240223"/>
      <w:bookmarkStart w:id="30" w:name="_Toc277239910"/>
      <w:r>
        <w:rPr>
          <w:rFonts w:hint="eastAsia"/>
        </w:rPr>
        <w:t>、测试组织和测试时间</w:t>
      </w:r>
      <w:bookmarkEnd w:id="27"/>
      <w:bookmarkEnd w:id="28"/>
      <w:bookmarkEnd w:id="29"/>
      <w:bookmarkEnd w:id="30"/>
    </w:p>
    <w:p w14:paraId="7BF179F1">
      <w:pPr>
        <w:pStyle w:val="3"/>
        <w:numPr>
          <w:ilvl w:val="1"/>
          <w:numId w:val="0"/>
        </w:numPr>
        <w:tabs>
          <w:tab w:val="left" w:pos="1985"/>
          <w:tab w:val="clear" w:pos="851"/>
        </w:tabs>
        <w:spacing w:before="120" w:after="120" w:line="415" w:lineRule="auto"/>
        <w:jc w:val="left"/>
      </w:pPr>
      <w:bookmarkStart w:id="31" w:name="_Toc277239911"/>
      <w:bookmarkStart w:id="32" w:name="_Toc274841914"/>
      <w:bookmarkStart w:id="33" w:name="_Toc277240224"/>
      <w:bookmarkStart w:id="34" w:name="_Toc356"/>
      <w:r>
        <w:rPr>
          <w:rFonts w:hint="eastAsia"/>
        </w:rPr>
        <w:t>4.1测试人员投入</w:t>
      </w:r>
      <w:bookmarkEnd w:id="31"/>
      <w:bookmarkEnd w:id="32"/>
      <w:bookmarkEnd w:id="33"/>
      <w:bookmarkEnd w:id="34"/>
    </w:p>
    <w:p w14:paraId="29D0F27B">
      <w:pPr>
        <w:rPr>
          <w:rFonts w:hint="eastAsia" w:ascii="楷体" w:hAnsi="楷体" w:eastAsia="楷体"/>
          <w:b/>
          <w:bCs/>
          <w:color w:val="00B0F0"/>
          <w:sz w:val="24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测试：</w:t>
      </w:r>
      <w:r>
        <w:rPr>
          <w:rFonts w:hint="eastAsia" w:ascii="楷体" w:hAnsi="楷体" w:eastAsia="楷体"/>
          <w:b/>
          <w:bCs/>
          <w:color w:val="00B0F0"/>
          <w:sz w:val="24"/>
          <w:lang w:val="en-US" w:eastAsia="zh-CN"/>
        </w:rPr>
        <w:t>2</w:t>
      </w:r>
      <w:r>
        <w:rPr>
          <w:rFonts w:hint="eastAsia" w:ascii="楷体" w:hAnsi="楷体" w:eastAsia="楷体"/>
          <w:b/>
          <w:bCs/>
          <w:sz w:val="24"/>
        </w:rPr>
        <w:t>人</w:t>
      </w:r>
    </w:p>
    <w:p w14:paraId="4FF32CC1">
      <w:pPr>
        <w:rPr>
          <w:sz w:val="24"/>
        </w:rPr>
      </w:pPr>
    </w:p>
    <w:p w14:paraId="3F08BA4F">
      <w:pPr>
        <w:pStyle w:val="3"/>
        <w:numPr>
          <w:ilvl w:val="1"/>
          <w:numId w:val="0"/>
        </w:numPr>
        <w:tabs>
          <w:tab w:val="left" w:pos="1985"/>
          <w:tab w:val="clear" w:pos="851"/>
        </w:tabs>
        <w:spacing w:before="120" w:after="120" w:line="415" w:lineRule="auto"/>
        <w:jc w:val="left"/>
      </w:pPr>
      <w:bookmarkStart w:id="35" w:name="_Toc277240225"/>
      <w:bookmarkStart w:id="36" w:name="_Toc274841915"/>
      <w:bookmarkStart w:id="37" w:name="_Toc277239912"/>
      <w:bookmarkStart w:id="38" w:name="_Toc24256"/>
      <w:r>
        <w:rPr>
          <w:rFonts w:hint="eastAsia"/>
        </w:rPr>
        <w:t>4.2测试</w:t>
      </w:r>
      <w:bookmarkEnd w:id="35"/>
      <w:bookmarkEnd w:id="36"/>
      <w:bookmarkEnd w:id="37"/>
      <w:r>
        <w:rPr>
          <w:rFonts w:hint="eastAsia"/>
        </w:rPr>
        <w:t>版本</w:t>
      </w:r>
      <w:bookmarkEnd w:id="38"/>
    </w:p>
    <w:tbl>
      <w:tblPr>
        <w:tblStyle w:val="11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90"/>
        <w:gridCol w:w="2736"/>
        <w:gridCol w:w="2499"/>
        <w:gridCol w:w="1432"/>
      </w:tblGrid>
      <w:tr w14:paraId="1AC3A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54" w:type="dxa"/>
            <w:shd w:val="clear" w:color="auto" w:fill="00B0F0"/>
          </w:tcPr>
          <w:p w14:paraId="4CE04C81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283" w:type="dxa"/>
            <w:shd w:val="clear" w:color="auto" w:fill="00B0F0"/>
          </w:tcPr>
          <w:p w14:paraId="53E3C89A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分类</w:t>
            </w:r>
          </w:p>
        </w:tc>
        <w:tc>
          <w:tcPr>
            <w:tcW w:w="1538" w:type="dxa"/>
            <w:shd w:val="clear" w:color="auto" w:fill="00B0F0"/>
          </w:tcPr>
          <w:p w14:paraId="6493B0A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完成时间</w:t>
            </w:r>
          </w:p>
        </w:tc>
        <w:tc>
          <w:tcPr>
            <w:tcW w:w="2895" w:type="dxa"/>
            <w:shd w:val="clear" w:color="auto" w:fill="00B0F0"/>
          </w:tcPr>
          <w:p w14:paraId="10EE0344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参与人</w:t>
            </w:r>
          </w:p>
        </w:tc>
        <w:tc>
          <w:tcPr>
            <w:tcW w:w="1836" w:type="dxa"/>
            <w:shd w:val="clear" w:color="auto" w:fill="00B0F0"/>
          </w:tcPr>
          <w:p w14:paraId="16000B71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3BBF6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754" w:type="dxa"/>
            <w:vAlign w:val="center"/>
          </w:tcPr>
          <w:p w14:paraId="5F437C43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283" w:type="dxa"/>
            <w:vAlign w:val="center"/>
          </w:tcPr>
          <w:p w14:paraId="3B030F8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第一轮</w:t>
            </w:r>
          </w:p>
        </w:tc>
        <w:tc>
          <w:tcPr>
            <w:tcW w:w="1538" w:type="dxa"/>
            <w:vAlign w:val="center"/>
          </w:tcPr>
          <w:p w14:paraId="7F767052">
            <w:pPr>
              <w:jc w:val="left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/1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</w:p>
        </w:tc>
        <w:tc>
          <w:tcPr>
            <w:tcW w:w="2895" w:type="dxa"/>
            <w:vAlign w:val="center"/>
          </w:tcPr>
          <w:p w14:paraId="7DBFFD49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r</w:t>
            </w:r>
            <w:r>
              <w:rPr>
                <w:rFonts w:hint="eastAsia" w:ascii="楷体" w:hAnsi="楷体" w:eastAsia="楷体"/>
                <w:sz w:val="24"/>
              </w:rPr>
              <w:t>ebort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/circle</w:t>
            </w:r>
          </w:p>
        </w:tc>
        <w:tc>
          <w:tcPr>
            <w:tcW w:w="1836" w:type="dxa"/>
            <w:vAlign w:val="center"/>
          </w:tcPr>
          <w:p w14:paraId="4964D15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新增需求测试，PC客户端</w:t>
            </w:r>
          </w:p>
        </w:tc>
      </w:tr>
      <w:tr w14:paraId="201F3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54" w:type="dxa"/>
            <w:vAlign w:val="center"/>
          </w:tcPr>
          <w:p w14:paraId="39FCA03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</w:t>
            </w:r>
          </w:p>
        </w:tc>
        <w:tc>
          <w:tcPr>
            <w:tcW w:w="1283" w:type="dxa"/>
            <w:vAlign w:val="center"/>
          </w:tcPr>
          <w:p w14:paraId="2B9C5765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第二轮</w:t>
            </w:r>
          </w:p>
        </w:tc>
        <w:tc>
          <w:tcPr>
            <w:tcW w:w="1538" w:type="dxa"/>
            <w:vAlign w:val="center"/>
          </w:tcPr>
          <w:p w14:paraId="27D1949C">
            <w:pPr>
              <w:jc w:val="left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/1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0</w:t>
            </w:r>
          </w:p>
        </w:tc>
        <w:tc>
          <w:tcPr>
            <w:tcW w:w="2895" w:type="dxa"/>
            <w:vAlign w:val="center"/>
          </w:tcPr>
          <w:p w14:paraId="2E3EF320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Rebort/circle</w:t>
            </w:r>
          </w:p>
        </w:tc>
        <w:tc>
          <w:tcPr>
            <w:tcW w:w="1836" w:type="dxa"/>
            <w:vAlign w:val="center"/>
          </w:tcPr>
          <w:p w14:paraId="4001CCE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全功能和部分bug回归测试</w:t>
            </w:r>
          </w:p>
        </w:tc>
      </w:tr>
      <w:tr w14:paraId="37D7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54" w:type="dxa"/>
            <w:vAlign w:val="center"/>
          </w:tcPr>
          <w:p w14:paraId="3F629A5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3</w:t>
            </w:r>
          </w:p>
        </w:tc>
        <w:tc>
          <w:tcPr>
            <w:tcW w:w="1283" w:type="dxa"/>
            <w:vAlign w:val="center"/>
          </w:tcPr>
          <w:p w14:paraId="44C6B558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第二轮</w:t>
            </w:r>
          </w:p>
        </w:tc>
        <w:tc>
          <w:tcPr>
            <w:tcW w:w="1538" w:type="dxa"/>
            <w:vAlign w:val="center"/>
          </w:tcPr>
          <w:p w14:paraId="1627D959">
            <w:pPr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/1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0</w:t>
            </w:r>
          </w:p>
        </w:tc>
        <w:tc>
          <w:tcPr>
            <w:tcW w:w="2895" w:type="dxa"/>
            <w:vAlign w:val="center"/>
          </w:tcPr>
          <w:p w14:paraId="11C9DFC9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Rebort/circle</w:t>
            </w:r>
          </w:p>
        </w:tc>
        <w:tc>
          <w:tcPr>
            <w:tcW w:w="1836" w:type="dxa"/>
            <w:vAlign w:val="center"/>
          </w:tcPr>
          <w:p w14:paraId="089ADB32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PC客户端</w:t>
            </w:r>
          </w:p>
        </w:tc>
      </w:tr>
      <w:tr w14:paraId="58CE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754" w:type="dxa"/>
            <w:vAlign w:val="center"/>
          </w:tcPr>
          <w:p w14:paraId="5FC271F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4</w:t>
            </w:r>
          </w:p>
        </w:tc>
        <w:tc>
          <w:tcPr>
            <w:tcW w:w="1283" w:type="dxa"/>
            <w:vAlign w:val="center"/>
          </w:tcPr>
          <w:p w14:paraId="419B9E19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第二轮</w:t>
            </w:r>
          </w:p>
        </w:tc>
        <w:tc>
          <w:tcPr>
            <w:tcW w:w="1538" w:type="dxa"/>
            <w:vAlign w:val="center"/>
          </w:tcPr>
          <w:p w14:paraId="0A0CFEDA">
            <w:pPr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16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0</w:t>
            </w:r>
          </w:p>
        </w:tc>
        <w:tc>
          <w:tcPr>
            <w:tcW w:w="2895" w:type="dxa"/>
            <w:vAlign w:val="center"/>
          </w:tcPr>
          <w:p w14:paraId="2F999589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ascii="楷体" w:hAnsi="楷体" w:eastAsia="楷体"/>
                <w:sz w:val="24"/>
              </w:rPr>
              <w:t>R</w:t>
            </w:r>
            <w:r>
              <w:rPr>
                <w:rFonts w:hint="eastAsia" w:ascii="楷体" w:hAnsi="楷体" w:eastAsia="楷体"/>
                <w:sz w:val="24"/>
              </w:rPr>
              <w:t>ebort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/circle</w:t>
            </w:r>
          </w:p>
        </w:tc>
        <w:tc>
          <w:tcPr>
            <w:tcW w:w="1836" w:type="dxa"/>
            <w:vAlign w:val="center"/>
          </w:tcPr>
          <w:p w14:paraId="320A8648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兼容测试</w:t>
            </w:r>
          </w:p>
        </w:tc>
      </w:tr>
      <w:tr w14:paraId="0F5F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754" w:type="dxa"/>
            <w:vAlign w:val="center"/>
          </w:tcPr>
          <w:p w14:paraId="6478055D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5</w:t>
            </w:r>
          </w:p>
        </w:tc>
        <w:tc>
          <w:tcPr>
            <w:tcW w:w="1283" w:type="dxa"/>
            <w:vAlign w:val="center"/>
          </w:tcPr>
          <w:p w14:paraId="6B72BD3D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第三轮</w:t>
            </w:r>
          </w:p>
        </w:tc>
        <w:tc>
          <w:tcPr>
            <w:tcW w:w="1538" w:type="dxa"/>
            <w:vAlign w:val="center"/>
          </w:tcPr>
          <w:p w14:paraId="2BD2C20D">
            <w:pPr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7</w:t>
            </w:r>
            <w:r>
              <w:rPr>
                <w:rFonts w:hint="eastAsia" w:ascii="楷体" w:hAnsi="楷体" w:eastAsia="楷体"/>
                <w:sz w:val="24"/>
              </w:rPr>
              <w:t>/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06</w:t>
            </w:r>
          </w:p>
        </w:tc>
        <w:tc>
          <w:tcPr>
            <w:tcW w:w="2895" w:type="dxa"/>
            <w:vAlign w:val="center"/>
          </w:tcPr>
          <w:p w14:paraId="4F6B2DFC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ascii="楷体" w:hAnsi="楷体" w:eastAsia="楷体"/>
                <w:sz w:val="24"/>
              </w:rPr>
              <w:t>R</w:t>
            </w:r>
            <w:r>
              <w:rPr>
                <w:rFonts w:hint="eastAsia" w:ascii="楷体" w:hAnsi="楷体" w:eastAsia="楷体"/>
                <w:sz w:val="24"/>
              </w:rPr>
              <w:t>ebort/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circle</w:t>
            </w:r>
          </w:p>
        </w:tc>
        <w:tc>
          <w:tcPr>
            <w:tcW w:w="1836" w:type="dxa"/>
            <w:vAlign w:val="center"/>
          </w:tcPr>
          <w:p w14:paraId="5DCFFE67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回归测试，全局多语言测试</w:t>
            </w:r>
          </w:p>
        </w:tc>
      </w:tr>
    </w:tbl>
    <w:p w14:paraId="68E7ED56">
      <w:pPr>
        <w:pStyle w:val="3"/>
        <w:numPr>
          <w:ilvl w:val="1"/>
          <w:numId w:val="0"/>
        </w:numPr>
        <w:tabs>
          <w:tab w:val="left" w:pos="1985"/>
          <w:tab w:val="clear" w:pos="851"/>
        </w:tabs>
        <w:spacing w:before="120" w:after="120" w:line="415" w:lineRule="auto"/>
        <w:jc w:val="left"/>
      </w:pPr>
      <w:bookmarkStart w:id="39" w:name="_Toc2452"/>
      <w:r>
        <w:rPr>
          <w:rFonts w:hint="eastAsia"/>
        </w:rPr>
        <w:t>4.</w:t>
      </w:r>
      <w:r>
        <w:t>3</w:t>
      </w:r>
      <w:r>
        <w:rPr>
          <w:rFonts w:hint="eastAsia"/>
        </w:rPr>
        <w:t>测试分工负责人</w:t>
      </w:r>
      <w:bookmarkEnd w:id="3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1514"/>
        <w:gridCol w:w="4570"/>
        <w:gridCol w:w="1497"/>
      </w:tblGrid>
      <w:tr w14:paraId="0BC9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shd w:val="clear" w:color="auto" w:fill="00B0F0"/>
          </w:tcPr>
          <w:p w14:paraId="2488EC9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514" w:type="dxa"/>
            <w:shd w:val="clear" w:color="auto" w:fill="00B0F0"/>
          </w:tcPr>
          <w:p w14:paraId="33E80E81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负责人</w:t>
            </w:r>
          </w:p>
        </w:tc>
        <w:tc>
          <w:tcPr>
            <w:tcW w:w="4570" w:type="dxa"/>
            <w:shd w:val="clear" w:color="auto" w:fill="00B0F0"/>
          </w:tcPr>
          <w:p w14:paraId="68813B8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负责项</w:t>
            </w:r>
          </w:p>
        </w:tc>
        <w:tc>
          <w:tcPr>
            <w:tcW w:w="1497" w:type="dxa"/>
            <w:shd w:val="clear" w:color="auto" w:fill="00B0F0"/>
          </w:tcPr>
          <w:p w14:paraId="40D6CED7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3945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715" w:type="dxa"/>
          </w:tcPr>
          <w:p w14:paraId="5C5DFA6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514" w:type="dxa"/>
          </w:tcPr>
          <w:p w14:paraId="2EB2FFD2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1C5B2EA3">
            <w:pPr>
              <w:jc w:val="center"/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7118DD0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看板模块</w:t>
            </w:r>
          </w:p>
        </w:tc>
        <w:tc>
          <w:tcPr>
            <w:tcW w:w="1497" w:type="dxa"/>
          </w:tcPr>
          <w:p w14:paraId="61E56AFA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eb&amp;PC客户端</w:t>
            </w:r>
          </w:p>
        </w:tc>
      </w:tr>
      <w:tr w14:paraId="3155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BA0362A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</w:t>
            </w:r>
          </w:p>
        </w:tc>
        <w:tc>
          <w:tcPr>
            <w:tcW w:w="1514" w:type="dxa"/>
          </w:tcPr>
          <w:p w14:paraId="1267AA7D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5C4AB875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39933A1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预警模式</w:t>
            </w:r>
          </w:p>
        </w:tc>
        <w:tc>
          <w:tcPr>
            <w:tcW w:w="1497" w:type="dxa"/>
          </w:tcPr>
          <w:p w14:paraId="60297407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eb&amp;PC客户端</w:t>
            </w:r>
          </w:p>
        </w:tc>
      </w:tr>
      <w:tr w14:paraId="64D62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8452EB6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3</w:t>
            </w:r>
          </w:p>
        </w:tc>
        <w:tc>
          <w:tcPr>
            <w:tcW w:w="1514" w:type="dxa"/>
          </w:tcPr>
          <w:p w14:paraId="4151AA75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011DD270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701ECFC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实时模块</w:t>
            </w:r>
          </w:p>
        </w:tc>
        <w:tc>
          <w:tcPr>
            <w:tcW w:w="1497" w:type="dxa"/>
          </w:tcPr>
          <w:p w14:paraId="6914FA6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eb&amp;PC客户端</w:t>
            </w:r>
          </w:p>
        </w:tc>
      </w:tr>
      <w:tr w14:paraId="6FF8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0618B076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4</w:t>
            </w:r>
          </w:p>
        </w:tc>
        <w:tc>
          <w:tcPr>
            <w:tcW w:w="1514" w:type="dxa"/>
          </w:tcPr>
          <w:p w14:paraId="75051A73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7C365F61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4CF5F523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证据模块</w:t>
            </w:r>
          </w:p>
        </w:tc>
        <w:tc>
          <w:tcPr>
            <w:tcW w:w="1497" w:type="dxa"/>
          </w:tcPr>
          <w:p w14:paraId="12CA24F2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eb&amp;PC客户端</w:t>
            </w:r>
          </w:p>
        </w:tc>
      </w:tr>
      <w:tr w14:paraId="3CB7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C2152C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5</w:t>
            </w:r>
          </w:p>
        </w:tc>
        <w:tc>
          <w:tcPr>
            <w:tcW w:w="1514" w:type="dxa"/>
          </w:tcPr>
          <w:p w14:paraId="5FD4A6B6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bookmarkStart w:id="40" w:name="OLE_LINK1"/>
            <w:r>
              <w:rPr>
                <w:rFonts w:hint="eastAsia" w:ascii="楷体" w:hAnsi="楷体" w:eastAsia="楷体"/>
                <w:sz w:val="24"/>
                <w:lang w:val="en-US" w:eastAsia="zh-CN"/>
              </w:rPr>
              <w:t>circle</w:t>
            </w:r>
          </w:p>
          <w:bookmarkEnd w:id="40"/>
          <w:p w14:paraId="45704A45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7FDE0D95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报表，运营，维护，任务栏布局、下载、语言、消息、主功能列表、</w:t>
            </w:r>
          </w:p>
        </w:tc>
        <w:tc>
          <w:tcPr>
            <w:tcW w:w="1497" w:type="dxa"/>
          </w:tcPr>
          <w:p w14:paraId="04BC092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</w:t>
            </w:r>
          </w:p>
        </w:tc>
      </w:tr>
      <w:tr w14:paraId="1509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79E9A2D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6</w:t>
            </w:r>
          </w:p>
        </w:tc>
        <w:tc>
          <w:tcPr>
            <w:tcW w:w="1514" w:type="dxa"/>
          </w:tcPr>
          <w:p w14:paraId="06B3C8E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0A8D834C">
            <w:pPr>
              <w:jc w:val="center"/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71F2B101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紧急优化需求测试，主要涉及登录页，实时，运营模块，维护模块</w:t>
            </w:r>
          </w:p>
        </w:tc>
        <w:tc>
          <w:tcPr>
            <w:tcW w:w="1497" w:type="dxa"/>
          </w:tcPr>
          <w:p w14:paraId="067D6EA0">
            <w:pPr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5F597B9B">
      <w:pPr>
        <w:pStyle w:val="2"/>
        <w:numPr>
          <w:ilvl w:val="0"/>
          <w:numId w:val="0"/>
        </w:numPr>
        <w:tabs>
          <w:tab w:val="left" w:pos="4248"/>
        </w:tabs>
        <w:spacing w:before="120" w:after="120"/>
      </w:pPr>
      <w:bookmarkStart w:id="41" w:name="_Toc11338"/>
      <w:bookmarkStart w:id="42" w:name="_Toc274841919"/>
      <w:bookmarkStart w:id="43" w:name="_Toc277239916"/>
      <w:bookmarkStart w:id="44" w:name="_Toc277240229"/>
      <w:r>
        <w:rPr>
          <w:rFonts w:hint="eastAsia"/>
        </w:rPr>
        <w:t>5 、测试需求覆盖率</w:t>
      </w:r>
      <w:bookmarkEnd w:id="41"/>
      <w:bookmarkEnd w:id="42"/>
      <w:bookmarkEnd w:id="43"/>
      <w:bookmarkEnd w:id="44"/>
    </w:p>
    <w:p w14:paraId="06E7C4CD">
      <w:pPr>
        <w:spacing w:line="360" w:lineRule="auto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 新需求基本已全部覆盖测试，新增功能已测试完毕， bug暂没解决完全（主要为无法解决类问题），已解决已回归测试完成（</w:t>
      </w:r>
      <w:r>
        <w:rPr>
          <w:rFonts w:hint="eastAsia" w:ascii="楷体" w:hAnsi="楷体" w:eastAsia="楷体"/>
          <w:b/>
          <w:bCs/>
          <w:color w:val="FF0000"/>
          <w:sz w:val="24"/>
        </w:rPr>
        <w:t>截止至</w:t>
      </w:r>
      <w:r>
        <w:rPr>
          <w:rFonts w:hint="eastAsia" w:ascii="楷体" w:hAnsi="楷体" w:eastAsia="楷体"/>
          <w:b/>
          <w:bCs/>
          <w:color w:val="FF0000"/>
          <w:sz w:val="24"/>
          <w:lang w:val="en-US" w:eastAsia="zh-CN"/>
        </w:rPr>
        <w:t>2025-</w:t>
      </w:r>
      <w:r>
        <w:rPr>
          <w:rFonts w:hint="eastAsia" w:ascii="楷体" w:hAnsi="楷体" w:eastAsia="楷体"/>
          <w:b/>
          <w:bCs/>
          <w:color w:val="FF0000"/>
          <w:sz w:val="24"/>
        </w:rPr>
        <w:t>0</w:t>
      </w:r>
      <w:r>
        <w:rPr>
          <w:rFonts w:hint="eastAsia" w:ascii="楷体" w:hAnsi="楷体" w:eastAsia="楷体"/>
          <w:b/>
          <w:bCs/>
          <w:color w:val="FF0000"/>
          <w:sz w:val="24"/>
          <w:lang w:val="en-US" w:eastAsia="zh-CN"/>
        </w:rPr>
        <w:t>6-31</w:t>
      </w:r>
      <w:r>
        <w:rPr>
          <w:rFonts w:hint="eastAsia" w:ascii="楷体" w:hAnsi="楷体" w:eastAsia="楷体"/>
          <w:sz w:val="24"/>
        </w:rPr>
        <w:t>）</w:t>
      </w:r>
    </w:p>
    <w:p w14:paraId="047597A3">
      <w:pPr>
        <w:pStyle w:val="2"/>
        <w:numPr>
          <w:ilvl w:val="0"/>
          <w:numId w:val="0"/>
        </w:numPr>
        <w:ind w:left="284"/>
      </w:pPr>
      <w:bookmarkStart w:id="45" w:name="_Toc277239920"/>
      <w:bookmarkStart w:id="46" w:name="_Toc274841923"/>
      <w:bookmarkStart w:id="47" w:name="_Toc22211"/>
      <w:bookmarkStart w:id="48" w:name="_Toc277240233"/>
      <w:r>
        <w:rPr>
          <w:rFonts w:hint="eastAsia"/>
        </w:rPr>
        <w:t>6、缺陷统计和分析</w:t>
      </w:r>
      <w:bookmarkEnd w:id="45"/>
      <w:bookmarkEnd w:id="46"/>
      <w:bookmarkEnd w:id="47"/>
      <w:bookmarkEnd w:id="48"/>
    </w:p>
    <w:p w14:paraId="3E1DDB1F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  <w:lang w:val="en-US" w:eastAsia="zh-CN"/>
        </w:rPr>
        <w:t>暂无遗留BUG</w:t>
      </w:r>
      <w:r>
        <w:rPr>
          <w:rFonts w:hint="eastAsia" w:ascii="楷体" w:hAnsi="楷体" w:eastAsia="楷体"/>
          <w:sz w:val="24"/>
        </w:rPr>
        <w:t>，均已成功解决。</w:t>
      </w:r>
    </w:p>
    <w:p w14:paraId="66818CA6">
      <w:pPr>
        <w:pStyle w:val="3"/>
        <w:numPr>
          <w:ilvl w:val="1"/>
          <w:numId w:val="0"/>
        </w:numPr>
      </w:pPr>
      <w:bookmarkStart w:id="49" w:name="_Toc27380"/>
      <w:r>
        <w:rPr>
          <w:rFonts w:hint="eastAsia"/>
        </w:rPr>
        <w:t xml:space="preserve">6.1 </w:t>
      </w:r>
      <w:r>
        <w:t>B</w:t>
      </w:r>
      <w:r>
        <w:rPr>
          <w:rFonts w:hint="eastAsia"/>
        </w:rPr>
        <w:t>ug</w:t>
      </w:r>
      <w:r>
        <w:t>提交解决情况</w:t>
      </w:r>
      <w:bookmarkEnd w:id="49"/>
    </w:p>
    <w:p w14:paraId="641A72D4"/>
    <w:p w14:paraId="3EF86686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如图所示（第一轮）：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1134"/>
        <w:gridCol w:w="1276"/>
        <w:gridCol w:w="1275"/>
        <w:gridCol w:w="851"/>
        <w:gridCol w:w="1276"/>
        <w:gridCol w:w="1631"/>
      </w:tblGrid>
      <w:tr w14:paraId="07C8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66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0D4D79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</w:p>
        </w:tc>
        <w:tc>
          <w:tcPr>
            <w:tcW w:w="1134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61FACA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总缺陷数</w:t>
            </w:r>
          </w:p>
        </w:tc>
        <w:tc>
          <w:tcPr>
            <w:tcW w:w="1276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DEFD82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有效缺陷数</w:t>
            </w:r>
          </w:p>
        </w:tc>
        <w:tc>
          <w:tcPr>
            <w:tcW w:w="1275" w:type="dxa"/>
            <w:shd w:val="clear" w:color="auto" w:fill="00B0F0"/>
            <w:vAlign w:val="center"/>
          </w:tcPr>
          <w:p w14:paraId="42B0543F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无效缺陷数</w:t>
            </w:r>
          </w:p>
        </w:tc>
        <w:tc>
          <w:tcPr>
            <w:tcW w:w="851" w:type="dxa"/>
            <w:shd w:val="clear" w:color="auto" w:fill="00B0F0"/>
            <w:vAlign w:val="center"/>
          </w:tcPr>
          <w:p w14:paraId="019CBD92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已关闭</w:t>
            </w:r>
          </w:p>
        </w:tc>
        <w:tc>
          <w:tcPr>
            <w:tcW w:w="1276" w:type="dxa"/>
            <w:shd w:val="clear" w:color="auto" w:fill="00B0F0"/>
            <w:vAlign w:val="center"/>
          </w:tcPr>
          <w:p w14:paraId="752144DB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关闭比率</w:t>
            </w:r>
          </w:p>
        </w:tc>
        <w:tc>
          <w:tcPr>
            <w:tcW w:w="1631" w:type="dxa"/>
            <w:shd w:val="clear" w:color="auto" w:fill="00B0F0"/>
            <w:vAlign w:val="center"/>
          </w:tcPr>
          <w:p w14:paraId="185B75F4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遗留数</w:t>
            </w:r>
          </w:p>
        </w:tc>
      </w:tr>
      <w:tr w14:paraId="0094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6" w:type="dxa"/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9FEF22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合计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A5C8C9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110</w:t>
            </w:r>
          </w:p>
        </w:tc>
        <w:tc>
          <w:tcPr>
            <w:tcW w:w="127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14B444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110</w:t>
            </w:r>
          </w:p>
        </w:tc>
        <w:tc>
          <w:tcPr>
            <w:tcW w:w="1275" w:type="dxa"/>
            <w:vAlign w:val="center"/>
          </w:tcPr>
          <w:p w14:paraId="5E546819">
            <w:pPr>
              <w:spacing w:line="360" w:lineRule="auto"/>
              <w:jc w:val="center"/>
              <w:rPr>
                <w:rFonts w:hint="eastAsia" w:ascii="楷体" w:hAnsi="楷体" w:eastAsia="楷体"/>
                <w:lang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0</w:t>
            </w:r>
          </w:p>
        </w:tc>
        <w:tc>
          <w:tcPr>
            <w:tcW w:w="851" w:type="dxa"/>
            <w:vAlign w:val="center"/>
          </w:tcPr>
          <w:p w14:paraId="672A674A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110</w:t>
            </w:r>
          </w:p>
        </w:tc>
        <w:tc>
          <w:tcPr>
            <w:tcW w:w="1276" w:type="dxa"/>
            <w:vAlign w:val="center"/>
          </w:tcPr>
          <w:p w14:paraId="60C96469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100%</w:t>
            </w:r>
          </w:p>
        </w:tc>
        <w:tc>
          <w:tcPr>
            <w:tcW w:w="1631" w:type="dxa"/>
            <w:vAlign w:val="center"/>
          </w:tcPr>
          <w:p w14:paraId="291E0AE1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0</w:t>
            </w:r>
          </w:p>
        </w:tc>
      </w:tr>
    </w:tbl>
    <w:p w14:paraId="44EFCC73">
      <w:pPr>
        <w:rPr>
          <w:rFonts w:hint="eastAsia" w:ascii="楷体" w:hAnsi="楷体" w:eastAsia="楷体"/>
          <w:sz w:val="24"/>
        </w:rPr>
      </w:pPr>
    </w:p>
    <w:p w14:paraId="3E832FBE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如表所示（第二轮）：</w:t>
      </w:r>
    </w:p>
    <w:p w14:paraId="49CB6F4E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1134"/>
        <w:gridCol w:w="1276"/>
        <w:gridCol w:w="1275"/>
        <w:gridCol w:w="851"/>
        <w:gridCol w:w="1276"/>
        <w:gridCol w:w="1631"/>
      </w:tblGrid>
      <w:tr w14:paraId="7543C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66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A60DFB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</w:p>
        </w:tc>
        <w:tc>
          <w:tcPr>
            <w:tcW w:w="1134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732B74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总缺陷数</w:t>
            </w:r>
          </w:p>
        </w:tc>
        <w:tc>
          <w:tcPr>
            <w:tcW w:w="1276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56CFBE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有效缺陷数</w:t>
            </w:r>
          </w:p>
        </w:tc>
        <w:tc>
          <w:tcPr>
            <w:tcW w:w="1275" w:type="dxa"/>
            <w:shd w:val="clear" w:color="auto" w:fill="00B0F0"/>
            <w:vAlign w:val="center"/>
          </w:tcPr>
          <w:p w14:paraId="266C7442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无效缺陷数</w:t>
            </w:r>
          </w:p>
        </w:tc>
        <w:tc>
          <w:tcPr>
            <w:tcW w:w="851" w:type="dxa"/>
            <w:shd w:val="clear" w:color="auto" w:fill="00B0F0"/>
            <w:vAlign w:val="center"/>
          </w:tcPr>
          <w:p w14:paraId="29B4BF5A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已关闭</w:t>
            </w:r>
          </w:p>
        </w:tc>
        <w:tc>
          <w:tcPr>
            <w:tcW w:w="1276" w:type="dxa"/>
            <w:shd w:val="clear" w:color="auto" w:fill="00B0F0"/>
            <w:vAlign w:val="center"/>
          </w:tcPr>
          <w:p w14:paraId="161D9C17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关闭比率</w:t>
            </w:r>
          </w:p>
        </w:tc>
        <w:tc>
          <w:tcPr>
            <w:tcW w:w="1631" w:type="dxa"/>
            <w:shd w:val="clear" w:color="auto" w:fill="00B0F0"/>
            <w:vAlign w:val="center"/>
          </w:tcPr>
          <w:p w14:paraId="08F9E145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遗留数</w:t>
            </w:r>
          </w:p>
        </w:tc>
      </w:tr>
      <w:tr w14:paraId="0B8A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6" w:type="dxa"/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78C397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合计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F4469B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100</w:t>
            </w:r>
          </w:p>
        </w:tc>
        <w:tc>
          <w:tcPr>
            <w:tcW w:w="127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457E79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88</w:t>
            </w:r>
          </w:p>
        </w:tc>
        <w:tc>
          <w:tcPr>
            <w:tcW w:w="1275" w:type="dxa"/>
            <w:vAlign w:val="center"/>
          </w:tcPr>
          <w:p w14:paraId="0711E3D1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12</w:t>
            </w:r>
          </w:p>
        </w:tc>
        <w:tc>
          <w:tcPr>
            <w:tcW w:w="851" w:type="dxa"/>
            <w:vAlign w:val="center"/>
          </w:tcPr>
          <w:p w14:paraId="545D8611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100</w:t>
            </w:r>
          </w:p>
        </w:tc>
        <w:tc>
          <w:tcPr>
            <w:tcW w:w="1276" w:type="dxa"/>
            <w:vAlign w:val="center"/>
          </w:tcPr>
          <w:p w14:paraId="22ED1C69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100%</w:t>
            </w:r>
          </w:p>
        </w:tc>
        <w:tc>
          <w:tcPr>
            <w:tcW w:w="1631" w:type="dxa"/>
            <w:vAlign w:val="center"/>
          </w:tcPr>
          <w:p w14:paraId="7D67A0A3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0</w:t>
            </w:r>
          </w:p>
        </w:tc>
      </w:tr>
    </w:tbl>
    <w:p w14:paraId="1C79D0AA"/>
    <w:p w14:paraId="09027CD1"/>
    <w:p w14:paraId="3F7B1E4A"/>
    <w:p w14:paraId="7145D7D8"/>
    <w:p w14:paraId="1F7666F1">
      <w:pPr>
        <w:pStyle w:val="3"/>
        <w:numPr>
          <w:ilvl w:val="1"/>
          <w:numId w:val="0"/>
        </w:numPr>
      </w:pPr>
      <w:bookmarkStart w:id="50" w:name="_Toc20799"/>
      <w:r>
        <w:rPr>
          <w:rFonts w:hint="eastAsia"/>
        </w:rPr>
        <w:t>6.2测试情况</w:t>
      </w:r>
      <w:bookmarkEnd w:id="50"/>
    </w:p>
    <w:p w14:paraId="1CB9F504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截止至0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月31日共计提出平台&amp;web，总BUG</w:t>
      </w:r>
      <w:r>
        <w:rPr>
          <w:rFonts w:hint="eastAsia" w:ascii="楷体" w:hAnsi="楷体" w:eastAsia="楷体"/>
          <w:sz w:val="24"/>
          <w:lang w:val="en-US" w:eastAsia="zh-CN"/>
        </w:rPr>
        <w:t xml:space="preserve"> 220</w:t>
      </w:r>
      <w:r>
        <w:rPr>
          <w:rFonts w:hint="eastAsia" w:ascii="楷体" w:hAnsi="楷体" w:eastAsia="楷体"/>
          <w:sz w:val="24"/>
        </w:rPr>
        <w:t>个，高优先级，</w:t>
      </w:r>
      <w:r>
        <w:rPr>
          <w:rFonts w:hint="eastAsia" w:ascii="楷体" w:hAnsi="楷体" w:eastAsia="楷体"/>
          <w:sz w:val="24"/>
          <w:lang w:val="en-US" w:eastAsia="zh-CN"/>
        </w:rPr>
        <w:t>40</w:t>
      </w:r>
      <w:r>
        <w:rPr>
          <w:rFonts w:hint="eastAsia" w:ascii="楷体" w:hAnsi="楷体" w:eastAsia="楷体"/>
          <w:sz w:val="24"/>
        </w:rPr>
        <w:t>个，中优先级：</w:t>
      </w:r>
      <w:r>
        <w:rPr>
          <w:rFonts w:hint="eastAsia" w:ascii="楷体" w:hAnsi="楷体" w:eastAsia="楷体"/>
          <w:sz w:val="24"/>
          <w:lang w:val="en-US" w:eastAsia="zh-CN"/>
        </w:rPr>
        <w:t>143</w:t>
      </w:r>
      <w:r>
        <w:rPr>
          <w:rFonts w:hint="eastAsia" w:ascii="楷体" w:hAnsi="楷体" w:eastAsia="楷体"/>
          <w:sz w:val="24"/>
        </w:rPr>
        <w:t>个，低优先级：</w:t>
      </w:r>
      <w:r>
        <w:rPr>
          <w:rFonts w:hint="eastAsia" w:ascii="楷体" w:hAnsi="楷体" w:eastAsia="楷体"/>
          <w:sz w:val="24"/>
          <w:lang w:val="en-US" w:eastAsia="zh-CN"/>
        </w:rPr>
        <w:t>37</w:t>
      </w:r>
      <w:r>
        <w:rPr>
          <w:rFonts w:hint="eastAsia" w:ascii="楷体" w:hAnsi="楷体" w:eastAsia="楷体"/>
          <w:sz w:val="24"/>
        </w:rPr>
        <w:t>个，致命0个，严重</w:t>
      </w:r>
      <w:r>
        <w:rPr>
          <w:rFonts w:hint="eastAsia" w:ascii="楷体" w:hAnsi="楷体" w:eastAsia="楷体"/>
          <w:sz w:val="24"/>
          <w:lang w:val="en-US" w:eastAsia="zh-CN"/>
        </w:rPr>
        <w:t>2</w:t>
      </w:r>
      <w:r>
        <w:rPr>
          <w:rFonts w:hint="eastAsia" w:ascii="楷体" w:hAnsi="楷体" w:eastAsia="楷体"/>
          <w:sz w:val="24"/>
        </w:rPr>
        <w:t>个，一般：</w:t>
      </w:r>
      <w:r>
        <w:rPr>
          <w:rFonts w:hint="eastAsia" w:ascii="楷体" w:hAnsi="楷体" w:eastAsia="楷体"/>
          <w:sz w:val="24"/>
          <w:lang w:val="en-US" w:eastAsia="zh-CN"/>
        </w:rPr>
        <w:t>218</w:t>
      </w:r>
      <w:r>
        <w:rPr>
          <w:rFonts w:hint="eastAsia" w:ascii="楷体" w:hAnsi="楷体" w:eastAsia="楷体"/>
          <w:sz w:val="24"/>
        </w:rPr>
        <w:t>个，提示优化类：</w:t>
      </w:r>
      <w:r>
        <w:rPr>
          <w:rFonts w:hint="eastAsia" w:ascii="楷体" w:hAnsi="楷体" w:eastAsia="楷体"/>
          <w:sz w:val="24"/>
          <w:lang w:val="en-US" w:eastAsia="zh-CN"/>
        </w:rPr>
        <w:t>0</w:t>
      </w:r>
      <w:r>
        <w:rPr>
          <w:rFonts w:hint="eastAsia" w:ascii="楷体" w:hAnsi="楷体" w:eastAsia="楷体"/>
          <w:sz w:val="24"/>
        </w:rPr>
        <w:t>个，优化介意类：</w:t>
      </w:r>
      <w:r>
        <w:rPr>
          <w:rFonts w:hint="eastAsia" w:ascii="楷体" w:hAnsi="楷体" w:eastAsia="楷体"/>
          <w:sz w:val="24"/>
          <w:lang w:val="en-US" w:eastAsia="zh-CN"/>
        </w:rPr>
        <w:t>0</w:t>
      </w:r>
      <w:r>
        <w:rPr>
          <w:rFonts w:hint="eastAsia" w:ascii="楷体" w:hAnsi="楷体" w:eastAsia="楷体"/>
          <w:sz w:val="24"/>
        </w:rPr>
        <w:t>个</w:t>
      </w:r>
    </w:p>
    <w:p w14:paraId="27FBE5A6"/>
    <w:p w14:paraId="30BBD626">
      <w:pPr>
        <w:rPr>
          <w:b/>
          <w:bCs/>
        </w:rPr>
      </w:pPr>
      <w:r>
        <w:rPr>
          <w:rFonts w:hint="eastAsia"/>
          <w:b/>
          <w:bCs/>
        </w:rPr>
        <w:t>BUG分布图</w:t>
      </w:r>
    </w:p>
    <w:p w14:paraId="311349DF"/>
    <w:p w14:paraId="34260D77"/>
    <w:p w14:paraId="12ED8344"/>
    <w:p w14:paraId="4C05B03A"/>
    <w:p w14:paraId="11466E1A"/>
    <w:p w14:paraId="0F11F4DF"/>
    <w:p w14:paraId="08591746"/>
    <w:p w14:paraId="30652F5D"/>
    <w:p w14:paraId="397EE1B5"/>
    <w:p w14:paraId="21528C79"/>
    <w:p w14:paraId="6D2D71F6"/>
    <w:p w14:paraId="57A0C253"/>
    <w:p w14:paraId="7788FABE"/>
    <w:p w14:paraId="4A6411CC"/>
    <w:p w14:paraId="2464ECF2"/>
    <w:p w14:paraId="55FA846E">
      <w:pPr>
        <w:pStyle w:val="3"/>
        <w:numPr>
          <w:ilvl w:val="1"/>
          <w:numId w:val="0"/>
        </w:numPr>
      </w:pPr>
      <w:bookmarkStart w:id="51" w:name="_Toc23736"/>
      <w:r>
        <w:rPr>
          <w:rFonts w:hint="eastAsia"/>
        </w:rPr>
        <w:t>6.3</w:t>
      </w:r>
      <w:r>
        <w:t>未解决问题</w:t>
      </w:r>
      <w:bookmarkEnd w:id="51"/>
    </w:p>
    <w:p w14:paraId="093FEBA1"/>
    <w:p w14:paraId="38D7D0CA">
      <w:pPr>
        <w:rPr>
          <w:sz w:val="24"/>
        </w:rPr>
      </w:pPr>
      <w:r>
        <w:rPr>
          <w:rFonts w:hint="eastAsia" w:ascii="楷体" w:hAnsi="楷体" w:eastAsia="楷体"/>
          <w:sz w:val="24"/>
          <w:lang w:val="en-US" w:eastAsia="zh-CN"/>
        </w:rPr>
        <w:t>无</w:t>
      </w:r>
      <w:r>
        <w:rPr>
          <w:rFonts w:hint="eastAsia" w:ascii="楷体" w:hAnsi="楷体" w:eastAsia="楷体"/>
          <w:sz w:val="24"/>
        </w:rPr>
        <w:t>未解决问题</w:t>
      </w:r>
    </w:p>
    <w:p w14:paraId="4A71A987">
      <w:pPr>
        <w:pStyle w:val="3"/>
        <w:numPr>
          <w:ilvl w:val="1"/>
          <w:numId w:val="0"/>
        </w:numPr>
        <w:rPr>
          <w:rFonts w:hint="eastAsia"/>
        </w:rPr>
      </w:pPr>
      <w:bookmarkStart w:id="52" w:name="_Toc19059"/>
      <w:r>
        <w:rPr>
          <w:rFonts w:hint="eastAsia"/>
        </w:rPr>
        <w:t>6.4待关闭问题</w:t>
      </w:r>
      <w:bookmarkEnd w:id="52"/>
    </w:p>
    <w:p w14:paraId="478CF887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63B7F7D">
      <w:pPr>
        <w:pStyle w:val="3"/>
        <w:numPr>
          <w:ilvl w:val="1"/>
          <w:numId w:val="0"/>
        </w:numPr>
        <w:rPr>
          <w:rFonts w:hint="eastAsia"/>
        </w:rPr>
      </w:pPr>
      <w:bookmarkStart w:id="53" w:name="_Toc12099"/>
      <w:r>
        <w:rPr>
          <w:rFonts w:hint="eastAsia"/>
        </w:rPr>
        <w:t>6.5设计如此</w:t>
      </w:r>
      <w:bookmarkEnd w:id="53"/>
      <w:bookmarkStart w:id="54" w:name="_Toc7036"/>
    </w:p>
    <w:p w14:paraId="328F379F">
      <w:pPr>
        <w:pStyle w:val="2"/>
        <w:numPr>
          <w:ilvl w:val="0"/>
          <w:numId w:val="0"/>
        </w:numPr>
      </w:pPr>
      <w:r>
        <w:rPr>
          <w:rFonts w:hint="eastAsia"/>
        </w:rPr>
        <w:t>7、测试结果</w:t>
      </w:r>
      <w:bookmarkEnd w:id="54"/>
    </w:p>
    <w:p w14:paraId="3B55ADFF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1.</w:t>
      </w:r>
      <w:r>
        <w:rPr>
          <w:rFonts w:hint="eastAsia" w:ascii="楷体" w:hAnsi="楷体" w:eastAsia="楷体"/>
          <w:color w:val="00B0F0"/>
          <w:sz w:val="24"/>
        </w:rPr>
        <w:t>新需求测试方面</w:t>
      </w:r>
      <w:r>
        <w:rPr>
          <w:rFonts w:hint="eastAsia" w:ascii="楷体" w:hAnsi="楷体" w:eastAsia="楷体"/>
          <w:sz w:val="24"/>
        </w:rPr>
        <w:t>：新需求测试完毕，测试结果通过。（具体需求请查看参考资料中VSS平台产品2.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版本需求文档）</w:t>
      </w:r>
      <w:r>
        <w:rPr>
          <w:rFonts w:hint="eastAsia" w:ascii="楷体" w:hAnsi="楷体" w:eastAsia="楷体"/>
          <w:sz w:val="24"/>
        </w:rPr>
        <w:tab/>
      </w:r>
    </w:p>
    <w:p w14:paraId="6100E44E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2.</w:t>
      </w:r>
      <w:r>
        <w:rPr>
          <w:rFonts w:hint="eastAsia" w:ascii="楷体" w:hAnsi="楷体" w:eastAsia="楷体"/>
          <w:color w:val="00B0F0"/>
          <w:sz w:val="24"/>
        </w:rPr>
        <w:t>兼容性测试方面</w:t>
      </w:r>
      <w:r>
        <w:rPr>
          <w:rFonts w:hint="eastAsia" w:ascii="楷体" w:hAnsi="楷体" w:eastAsia="楷体"/>
          <w:sz w:val="24"/>
        </w:rPr>
        <w:t>：系统测试</w:t>
      </w:r>
      <w:r>
        <w:rPr>
          <w:rFonts w:hint="eastAsia" w:ascii="楷体" w:hAnsi="楷体" w:eastAsia="楷体"/>
          <w:color w:val="00B050"/>
          <w:sz w:val="24"/>
        </w:rPr>
        <w:t>win10 win11家庭版，服务端windows server 12 r2 2windows server2016 windows server 2019兼容性ok</w:t>
      </w:r>
      <w:r>
        <w:rPr>
          <w:rFonts w:hint="eastAsia" w:ascii="楷体" w:hAnsi="楷体" w:eastAsia="楷体"/>
          <w:sz w:val="24"/>
        </w:rPr>
        <w:t>，其余系统暂未测试</w:t>
      </w:r>
    </w:p>
    <w:p w14:paraId="7A4367EA">
      <w:pPr>
        <w:spacing w:line="360" w:lineRule="auto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浏览器兼容：chrome版本：</w:t>
      </w:r>
      <w:r>
        <w:rPr>
          <w:rFonts w:ascii="楷体" w:hAnsi="楷体" w:eastAsia="楷体"/>
          <w:sz w:val="24"/>
        </w:rPr>
        <w:t>122.0.6261.70</w:t>
      </w:r>
      <w:r>
        <w:rPr>
          <w:rFonts w:hint="eastAsia" w:ascii="楷体" w:hAnsi="楷体" w:eastAsia="楷体"/>
          <w:sz w:val="24"/>
        </w:rPr>
        <w:t>，火狐兼容：edge兼容</w:t>
      </w:r>
      <w:r>
        <w:rPr>
          <w:rFonts w:ascii="楷体" w:hAnsi="楷体" w:eastAsia="楷体"/>
          <w:sz w:val="24"/>
        </w:rPr>
        <w:t>122.0.2365.92</w:t>
      </w:r>
      <w:r>
        <w:rPr>
          <w:rFonts w:hint="eastAsia" w:ascii="楷体" w:hAnsi="楷体" w:eastAsia="楷体"/>
          <w:sz w:val="24"/>
        </w:rPr>
        <w:t>，Opera兼容</w:t>
      </w:r>
      <w:r>
        <w:rPr>
          <w:rFonts w:ascii="楷体" w:hAnsi="楷体" w:eastAsia="楷体"/>
          <w:sz w:val="24"/>
        </w:rPr>
        <w:t xml:space="preserve"> </w:t>
      </w:r>
    </w:p>
    <w:p w14:paraId="3A672A81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3.性能测试方面： VSS2.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版本替换了新的UI界面，通过模拟大量车辆报警对服务器压力进行性能测试，持续观察处理请求的速度以及打开速度，性能稳定，满足使用。VSS2.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版本性能测试测试部最终结论为，</w:t>
      </w:r>
      <w:r>
        <w:rPr>
          <w:rFonts w:hint="eastAsia" w:ascii="楷体" w:hAnsi="楷体" w:eastAsia="楷体"/>
          <w:b/>
          <w:bCs/>
          <w:color w:val="0000FF"/>
          <w:sz w:val="24"/>
        </w:rPr>
        <w:t>测试通过</w:t>
      </w:r>
      <w:r>
        <w:rPr>
          <w:rFonts w:hint="eastAsia" w:ascii="楷体" w:hAnsi="楷体" w:eastAsia="楷体"/>
          <w:sz w:val="24"/>
        </w:rPr>
        <w:t>。</w:t>
      </w:r>
    </w:p>
    <w:p w14:paraId="22D65EB9">
      <w:pPr>
        <w:ind w:firstLine="720" w:firstLineChars="300"/>
        <w:rPr>
          <w:sz w:val="24"/>
        </w:rPr>
      </w:pPr>
    </w:p>
    <w:p w14:paraId="6187764D">
      <w:pPr>
        <w:pStyle w:val="2"/>
        <w:numPr>
          <w:ilvl w:val="0"/>
          <w:numId w:val="0"/>
        </w:numPr>
        <w:spacing w:line="360" w:lineRule="auto"/>
        <w:ind w:left="704"/>
      </w:pPr>
      <w:bookmarkStart w:id="55" w:name="_Toc1753913392"/>
      <w:r>
        <w:rPr>
          <w:rFonts w:hint="eastAsia"/>
        </w:rPr>
        <w:t>8、</w:t>
      </w:r>
      <w:r>
        <w:t>结论</w:t>
      </w:r>
      <w:bookmarkEnd w:id="55"/>
    </w:p>
    <w:p w14:paraId="3B06ADC5">
      <w:pPr>
        <w:spacing w:line="360" w:lineRule="auto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web端以及pc客户端功能测试已经按照需求测试完成，BUG已完成解决并验证通过，VSS版本测试结果：</w:t>
      </w:r>
      <w:r>
        <w:rPr>
          <w:rFonts w:hint="eastAsia" w:ascii="楷体" w:hAnsi="楷体" w:eastAsia="楷体"/>
          <w:b/>
          <w:bCs/>
          <w:color w:val="0000FF"/>
          <w:sz w:val="24"/>
        </w:rPr>
        <w:t>测试通过</w:t>
      </w:r>
      <w:r>
        <w:rPr>
          <w:rFonts w:hint="eastAsia" w:ascii="楷体" w:hAnsi="楷体" w:eastAsia="楷体"/>
          <w:sz w:val="24"/>
        </w:rPr>
        <w:t>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urceHanSansCN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E4C7B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59188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59188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7B617">
    <w:pPr>
      <w:pStyle w:val="7"/>
    </w:pPr>
    <w:r>
      <w:drawing>
        <wp:inline distT="0" distB="0" distL="0" distR="0">
          <wp:extent cx="1207770" cy="323850"/>
          <wp:effectExtent l="0" t="0" r="0" b="0"/>
          <wp:docPr id="861054125" name="图片 2" descr="文本, 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1054125" name="图片 2" descr="文本, 徽标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954" cy="338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D1AEA"/>
    <w:multiLevelType w:val="multilevel"/>
    <w:tmpl w:val="3CED1AEA"/>
    <w:lvl w:ilvl="0" w:tentative="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abstractNum w:abstractNumId="1">
    <w:nsid w:val="52AF55C6"/>
    <w:multiLevelType w:val="multilevel"/>
    <w:tmpl w:val="52AF55C6"/>
    <w:lvl w:ilvl="0" w:tentative="0">
      <w:start w:val="1"/>
      <w:numFmt w:val="decimal"/>
      <w:pStyle w:val="2"/>
      <w:lvlText w:val="%1"/>
      <w:lvlJc w:val="left"/>
      <w:pPr>
        <w:tabs>
          <w:tab w:val="left" w:pos="704"/>
        </w:tabs>
        <w:ind w:left="704" w:hanging="42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51"/>
        </w:tabs>
        <w:ind w:left="851" w:hanging="567"/>
      </w:pPr>
      <w:rPr>
        <w:rFonts w:hint="eastAsia"/>
        <w:b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135"/>
        </w:tabs>
        <w:ind w:left="1135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696D9848"/>
    <w:multiLevelType w:val="singleLevel"/>
    <w:tmpl w:val="696D98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AxYzJkMmFmNjJkMzI5ODE3OWI4YTg1ZjZiYzI0YTgifQ=="/>
  </w:docVars>
  <w:rsids>
    <w:rsidRoot w:val="006B50CD"/>
    <w:rsid w:val="0000622E"/>
    <w:rsid w:val="000279B8"/>
    <w:rsid w:val="0004500C"/>
    <w:rsid w:val="000711BC"/>
    <w:rsid w:val="0009689E"/>
    <w:rsid w:val="000C3A75"/>
    <w:rsid w:val="000D608D"/>
    <w:rsid w:val="001333CD"/>
    <w:rsid w:val="00141A5B"/>
    <w:rsid w:val="00161407"/>
    <w:rsid w:val="001679F8"/>
    <w:rsid w:val="001710D4"/>
    <w:rsid w:val="001C3A6E"/>
    <w:rsid w:val="001F26E3"/>
    <w:rsid w:val="001F3FBC"/>
    <w:rsid w:val="002155E4"/>
    <w:rsid w:val="00252A33"/>
    <w:rsid w:val="00256CC4"/>
    <w:rsid w:val="00257560"/>
    <w:rsid w:val="00260AD4"/>
    <w:rsid w:val="0026451F"/>
    <w:rsid w:val="002645FA"/>
    <w:rsid w:val="00273113"/>
    <w:rsid w:val="002733DE"/>
    <w:rsid w:val="00280B9C"/>
    <w:rsid w:val="002813AD"/>
    <w:rsid w:val="002979AB"/>
    <w:rsid w:val="002C4514"/>
    <w:rsid w:val="002E1E21"/>
    <w:rsid w:val="002F361D"/>
    <w:rsid w:val="002F40F1"/>
    <w:rsid w:val="002F55A6"/>
    <w:rsid w:val="00303666"/>
    <w:rsid w:val="0031236B"/>
    <w:rsid w:val="00320C4A"/>
    <w:rsid w:val="00330477"/>
    <w:rsid w:val="00330C35"/>
    <w:rsid w:val="00344062"/>
    <w:rsid w:val="0035075A"/>
    <w:rsid w:val="00356265"/>
    <w:rsid w:val="00372B41"/>
    <w:rsid w:val="00393546"/>
    <w:rsid w:val="00397D4B"/>
    <w:rsid w:val="003C19EB"/>
    <w:rsid w:val="003C2ACE"/>
    <w:rsid w:val="003E40CF"/>
    <w:rsid w:val="003E4130"/>
    <w:rsid w:val="003F2B25"/>
    <w:rsid w:val="00435267"/>
    <w:rsid w:val="00466135"/>
    <w:rsid w:val="004941FC"/>
    <w:rsid w:val="004B449A"/>
    <w:rsid w:val="004D35DC"/>
    <w:rsid w:val="004D6993"/>
    <w:rsid w:val="004E2047"/>
    <w:rsid w:val="00506E44"/>
    <w:rsid w:val="00526DA5"/>
    <w:rsid w:val="00534B59"/>
    <w:rsid w:val="00534D7E"/>
    <w:rsid w:val="00545F54"/>
    <w:rsid w:val="00563FD4"/>
    <w:rsid w:val="005A6C72"/>
    <w:rsid w:val="005B64D5"/>
    <w:rsid w:val="005D0A08"/>
    <w:rsid w:val="005D44D3"/>
    <w:rsid w:val="005E1091"/>
    <w:rsid w:val="005E4B34"/>
    <w:rsid w:val="005F4D66"/>
    <w:rsid w:val="00616220"/>
    <w:rsid w:val="0061775C"/>
    <w:rsid w:val="00676D14"/>
    <w:rsid w:val="006B50CD"/>
    <w:rsid w:val="006D31DB"/>
    <w:rsid w:val="00717200"/>
    <w:rsid w:val="00775754"/>
    <w:rsid w:val="00783B70"/>
    <w:rsid w:val="007A4C76"/>
    <w:rsid w:val="007C2013"/>
    <w:rsid w:val="007C6AD8"/>
    <w:rsid w:val="007D6E67"/>
    <w:rsid w:val="007E3DD2"/>
    <w:rsid w:val="007E6FB6"/>
    <w:rsid w:val="00800A92"/>
    <w:rsid w:val="00812138"/>
    <w:rsid w:val="0083300A"/>
    <w:rsid w:val="008438C7"/>
    <w:rsid w:val="00845CE0"/>
    <w:rsid w:val="00854DA0"/>
    <w:rsid w:val="008644D2"/>
    <w:rsid w:val="00896E5B"/>
    <w:rsid w:val="008A16B8"/>
    <w:rsid w:val="008E03A0"/>
    <w:rsid w:val="00904204"/>
    <w:rsid w:val="00910C1F"/>
    <w:rsid w:val="00923290"/>
    <w:rsid w:val="00944DEB"/>
    <w:rsid w:val="0098152B"/>
    <w:rsid w:val="00987879"/>
    <w:rsid w:val="009C5ABB"/>
    <w:rsid w:val="009D5874"/>
    <w:rsid w:val="00A03627"/>
    <w:rsid w:val="00A13EC5"/>
    <w:rsid w:val="00A209DE"/>
    <w:rsid w:val="00A5214F"/>
    <w:rsid w:val="00A63EB5"/>
    <w:rsid w:val="00A64BC3"/>
    <w:rsid w:val="00A67C12"/>
    <w:rsid w:val="00A72D5C"/>
    <w:rsid w:val="00AC3D6B"/>
    <w:rsid w:val="00AD1472"/>
    <w:rsid w:val="00AE48BA"/>
    <w:rsid w:val="00AE79E6"/>
    <w:rsid w:val="00AE7D4A"/>
    <w:rsid w:val="00AF5534"/>
    <w:rsid w:val="00B00652"/>
    <w:rsid w:val="00B26D1E"/>
    <w:rsid w:val="00B32396"/>
    <w:rsid w:val="00B6454D"/>
    <w:rsid w:val="00B81FEF"/>
    <w:rsid w:val="00B91DD9"/>
    <w:rsid w:val="00BA6CE2"/>
    <w:rsid w:val="00BB359B"/>
    <w:rsid w:val="00BE55CD"/>
    <w:rsid w:val="00BE7F9D"/>
    <w:rsid w:val="00C1188D"/>
    <w:rsid w:val="00C12046"/>
    <w:rsid w:val="00C20467"/>
    <w:rsid w:val="00C400AF"/>
    <w:rsid w:val="00C72375"/>
    <w:rsid w:val="00C73735"/>
    <w:rsid w:val="00C737E2"/>
    <w:rsid w:val="00C74B9F"/>
    <w:rsid w:val="00CD5647"/>
    <w:rsid w:val="00D01201"/>
    <w:rsid w:val="00D0779D"/>
    <w:rsid w:val="00D42338"/>
    <w:rsid w:val="00D42F97"/>
    <w:rsid w:val="00D444F2"/>
    <w:rsid w:val="00D524F4"/>
    <w:rsid w:val="00D550EE"/>
    <w:rsid w:val="00D57B2E"/>
    <w:rsid w:val="00D82A64"/>
    <w:rsid w:val="00DA2BC9"/>
    <w:rsid w:val="00DA7724"/>
    <w:rsid w:val="00DB5AC0"/>
    <w:rsid w:val="00DD1901"/>
    <w:rsid w:val="00E0395F"/>
    <w:rsid w:val="00E073D6"/>
    <w:rsid w:val="00E131AE"/>
    <w:rsid w:val="00E40B20"/>
    <w:rsid w:val="00E44700"/>
    <w:rsid w:val="00E534D3"/>
    <w:rsid w:val="00E550FB"/>
    <w:rsid w:val="00E910C4"/>
    <w:rsid w:val="00EA066B"/>
    <w:rsid w:val="00EA4F03"/>
    <w:rsid w:val="00EB027A"/>
    <w:rsid w:val="00EF0164"/>
    <w:rsid w:val="00F22F9D"/>
    <w:rsid w:val="00F30C30"/>
    <w:rsid w:val="00F34225"/>
    <w:rsid w:val="00F51FAB"/>
    <w:rsid w:val="00F5425E"/>
    <w:rsid w:val="00F62B94"/>
    <w:rsid w:val="00F77E08"/>
    <w:rsid w:val="00F92766"/>
    <w:rsid w:val="00F97D7E"/>
    <w:rsid w:val="00FA1FA3"/>
    <w:rsid w:val="00FC3F11"/>
    <w:rsid w:val="00FD0EA1"/>
    <w:rsid w:val="010672A1"/>
    <w:rsid w:val="011F77C6"/>
    <w:rsid w:val="01F66ABD"/>
    <w:rsid w:val="02517C6E"/>
    <w:rsid w:val="03000C5D"/>
    <w:rsid w:val="030F3BCF"/>
    <w:rsid w:val="036D2DAF"/>
    <w:rsid w:val="03EF020E"/>
    <w:rsid w:val="03FE2313"/>
    <w:rsid w:val="03FF34E3"/>
    <w:rsid w:val="040108ED"/>
    <w:rsid w:val="050056F2"/>
    <w:rsid w:val="050204BA"/>
    <w:rsid w:val="052D4E47"/>
    <w:rsid w:val="059D0E31"/>
    <w:rsid w:val="05EA6938"/>
    <w:rsid w:val="05F65886"/>
    <w:rsid w:val="06A02E60"/>
    <w:rsid w:val="06AB431A"/>
    <w:rsid w:val="06F91EC4"/>
    <w:rsid w:val="070908EA"/>
    <w:rsid w:val="0717119F"/>
    <w:rsid w:val="07474FD4"/>
    <w:rsid w:val="07524795"/>
    <w:rsid w:val="075D1DD8"/>
    <w:rsid w:val="07AD77CA"/>
    <w:rsid w:val="07CC279A"/>
    <w:rsid w:val="08393BA7"/>
    <w:rsid w:val="084836BC"/>
    <w:rsid w:val="085141C2"/>
    <w:rsid w:val="08AB5638"/>
    <w:rsid w:val="08D751A0"/>
    <w:rsid w:val="08E41D65"/>
    <w:rsid w:val="08E44761"/>
    <w:rsid w:val="09054682"/>
    <w:rsid w:val="09644C54"/>
    <w:rsid w:val="097177AA"/>
    <w:rsid w:val="099D3017"/>
    <w:rsid w:val="09B01CA5"/>
    <w:rsid w:val="09F47CA3"/>
    <w:rsid w:val="0A303AEA"/>
    <w:rsid w:val="0A434869"/>
    <w:rsid w:val="0A7A4A3B"/>
    <w:rsid w:val="0A8729A8"/>
    <w:rsid w:val="0AA04066"/>
    <w:rsid w:val="0B265FDE"/>
    <w:rsid w:val="0B2C33AD"/>
    <w:rsid w:val="0B776EC0"/>
    <w:rsid w:val="0C0D1636"/>
    <w:rsid w:val="0C172DB1"/>
    <w:rsid w:val="0C48260B"/>
    <w:rsid w:val="0C530BE9"/>
    <w:rsid w:val="0C5630E1"/>
    <w:rsid w:val="0C5965C6"/>
    <w:rsid w:val="0C8F023A"/>
    <w:rsid w:val="0D027920"/>
    <w:rsid w:val="0D187BE6"/>
    <w:rsid w:val="0D2546FA"/>
    <w:rsid w:val="0D443802"/>
    <w:rsid w:val="0D476A91"/>
    <w:rsid w:val="0D4901E6"/>
    <w:rsid w:val="0D58062B"/>
    <w:rsid w:val="0D7166D9"/>
    <w:rsid w:val="0D721847"/>
    <w:rsid w:val="0DB25311"/>
    <w:rsid w:val="0E14727F"/>
    <w:rsid w:val="0E230F94"/>
    <w:rsid w:val="0E317423"/>
    <w:rsid w:val="0E3A6516"/>
    <w:rsid w:val="0E686877"/>
    <w:rsid w:val="0E9733D5"/>
    <w:rsid w:val="0EAC558B"/>
    <w:rsid w:val="0EE83C31"/>
    <w:rsid w:val="0EF741F6"/>
    <w:rsid w:val="0F29484F"/>
    <w:rsid w:val="0F2E7C79"/>
    <w:rsid w:val="0F4B48EC"/>
    <w:rsid w:val="0F4E28CD"/>
    <w:rsid w:val="0F5D0BE7"/>
    <w:rsid w:val="0FD61826"/>
    <w:rsid w:val="0FFC7994"/>
    <w:rsid w:val="10600C00"/>
    <w:rsid w:val="10DE709A"/>
    <w:rsid w:val="11301FEB"/>
    <w:rsid w:val="11397008"/>
    <w:rsid w:val="1168570A"/>
    <w:rsid w:val="11752B6D"/>
    <w:rsid w:val="11BA1581"/>
    <w:rsid w:val="11F62802"/>
    <w:rsid w:val="12154D3D"/>
    <w:rsid w:val="122B5F43"/>
    <w:rsid w:val="12414BFC"/>
    <w:rsid w:val="1262781F"/>
    <w:rsid w:val="127C3F76"/>
    <w:rsid w:val="129D17A0"/>
    <w:rsid w:val="131C67AA"/>
    <w:rsid w:val="13821881"/>
    <w:rsid w:val="138D1020"/>
    <w:rsid w:val="13B16CE7"/>
    <w:rsid w:val="14036A01"/>
    <w:rsid w:val="14733489"/>
    <w:rsid w:val="149E69DB"/>
    <w:rsid w:val="14A67998"/>
    <w:rsid w:val="14B60A59"/>
    <w:rsid w:val="14CE7737"/>
    <w:rsid w:val="14EE4955"/>
    <w:rsid w:val="155B33AF"/>
    <w:rsid w:val="15960812"/>
    <w:rsid w:val="15A26B88"/>
    <w:rsid w:val="15CE774E"/>
    <w:rsid w:val="15EB77B1"/>
    <w:rsid w:val="16226C57"/>
    <w:rsid w:val="164061B3"/>
    <w:rsid w:val="16443955"/>
    <w:rsid w:val="164E0880"/>
    <w:rsid w:val="16765031"/>
    <w:rsid w:val="16C94348"/>
    <w:rsid w:val="16F71DCB"/>
    <w:rsid w:val="170A3E18"/>
    <w:rsid w:val="173A435C"/>
    <w:rsid w:val="17555BDC"/>
    <w:rsid w:val="17657E55"/>
    <w:rsid w:val="178100DD"/>
    <w:rsid w:val="17884DA5"/>
    <w:rsid w:val="18080FF7"/>
    <w:rsid w:val="183368D7"/>
    <w:rsid w:val="18436C36"/>
    <w:rsid w:val="184647C0"/>
    <w:rsid w:val="185124A0"/>
    <w:rsid w:val="18550D7F"/>
    <w:rsid w:val="1941466A"/>
    <w:rsid w:val="194409AA"/>
    <w:rsid w:val="194E01BD"/>
    <w:rsid w:val="1992280B"/>
    <w:rsid w:val="19A14AFD"/>
    <w:rsid w:val="19A21C88"/>
    <w:rsid w:val="19C458F5"/>
    <w:rsid w:val="1A1408A6"/>
    <w:rsid w:val="1A986BDD"/>
    <w:rsid w:val="1AA5617B"/>
    <w:rsid w:val="1AC54A91"/>
    <w:rsid w:val="1AC724D9"/>
    <w:rsid w:val="1ADB01FA"/>
    <w:rsid w:val="1B0455E3"/>
    <w:rsid w:val="1B560478"/>
    <w:rsid w:val="1B6B1E72"/>
    <w:rsid w:val="1B8A054A"/>
    <w:rsid w:val="1C220723"/>
    <w:rsid w:val="1C2A5889"/>
    <w:rsid w:val="1C49745F"/>
    <w:rsid w:val="1C6A7F11"/>
    <w:rsid w:val="1C8C5E80"/>
    <w:rsid w:val="1C995872"/>
    <w:rsid w:val="1CC23D13"/>
    <w:rsid w:val="1CC30016"/>
    <w:rsid w:val="1CC62B63"/>
    <w:rsid w:val="1CCA52A8"/>
    <w:rsid w:val="1CE829E4"/>
    <w:rsid w:val="1D043B59"/>
    <w:rsid w:val="1D7D2A44"/>
    <w:rsid w:val="1DAF0990"/>
    <w:rsid w:val="1DC33119"/>
    <w:rsid w:val="1E127295"/>
    <w:rsid w:val="1E500B83"/>
    <w:rsid w:val="1E5C22A6"/>
    <w:rsid w:val="1EFB7C80"/>
    <w:rsid w:val="1F2565A9"/>
    <w:rsid w:val="1F301408"/>
    <w:rsid w:val="1F550AEC"/>
    <w:rsid w:val="1F95191A"/>
    <w:rsid w:val="1F9D1057"/>
    <w:rsid w:val="1FDA08B5"/>
    <w:rsid w:val="20144886"/>
    <w:rsid w:val="20216EB3"/>
    <w:rsid w:val="20250841"/>
    <w:rsid w:val="204431AA"/>
    <w:rsid w:val="209149E1"/>
    <w:rsid w:val="211B36B6"/>
    <w:rsid w:val="21352D06"/>
    <w:rsid w:val="217A0E6C"/>
    <w:rsid w:val="21843CDA"/>
    <w:rsid w:val="2190748C"/>
    <w:rsid w:val="21A2028A"/>
    <w:rsid w:val="21A77AE0"/>
    <w:rsid w:val="23132EAD"/>
    <w:rsid w:val="23324CBA"/>
    <w:rsid w:val="23410CDC"/>
    <w:rsid w:val="238C3F94"/>
    <w:rsid w:val="23A61C99"/>
    <w:rsid w:val="23C10823"/>
    <w:rsid w:val="23CE2173"/>
    <w:rsid w:val="240A37E4"/>
    <w:rsid w:val="243E38B6"/>
    <w:rsid w:val="24DB7C8B"/>
    <w:rsid w:val="24E57D7A"/>
    <w:rsid w:val="252F3E3B"/>
    <w:rsid w:val="257112D2"/>
    <w:rsid w:val="25781115"/>
    <w:rsid w:val="2684033B"/>
    <w:rsid w:val="268B33C8"/>
    <w:rsid w:val="268C35E5"/>
    <w:rsid w:val="26D62895"/>
    <w:rsid w:val="2726044C"/>
    <w:rsid w:val="27651E6B"/>
    <w:rsid w:val="27783ED0"/>
    <w:rsid w:val="27985C5A"/>
    <w:rsid w:val="27BB4CED"/>
    <w:rsid w:val="280671AA"/>
    <w:rsid w:val="28430FC8"/>
    <w:rsid w:val="28472FAA"/>
    <w:rsid w:val="284F6DA3"/>
    <w:rsid w:val="28584889"/>
    <w:rsid w:val="28797744"/>
    <w:rsid w:val="28D42CF2"/>
    <w:rsid w:val="28F506B3"/>
    <w:rsid w:val="290742FC"/>
    <w:rsid w:val="29545B41"/>
    <w:rsid w:val="296C3A6D"/>
    <w:rsid w:val="2979748E"/>
    <w:rsid w:val="297A22E6"/>
    <w:rsid w:val="2A195558"/>
    <w:rsid w:val="2A342D36"/>
    <w:rsid w:val="2A692544"/>
    <w:rsid w:val="2A7E3D94"/>
    <w:rsid w:val="2A9767DF"/>
    <w:rsid w:val="2ABA24CE"/>
    <w:rsid w:val="2AD143AD"/>
    <w:rsid w:val="2AEA4374"/>
    <w:rsid w:val="2B1E1AA8"/>
    <w:rsid w:val="2B543CA5"/>
    <w:rsid w:val="2B82123D"/>
    <w:rsid w:val="2B9575A2"/>
    <w:rsid w:val="2BF34E1A"/>
    <w:rsid w:val="2C2916B9"/>
    <w:rsid w:val="2C91428F"/>
    <w:rsid w:val="2CBC38A9"/>
    <w:rsid w:val="2CF20571"/>
    <w:rsid w:val="2DE068ED"/>
    <w:rsid w:val="2DFF4989"/>
    <w:rsid w:val="2E027D0C"/>
    <w:rsid w:val="2E123EAD"/>
    <w:rsid w:val="2E4259F8"/>
    <w:rsid w:val="2EBE0E58"/>
    <w:rsid w:val="2ECE37FF"/>
    <w:rsid w:val="2EE45D6B"/>
    <w:rsid w:val="2EE8585B"/>
    <w:rsid w:val="2EEA15D4"/>
    <w:rsid w:val="2EFF451E"/>
    <w:rsid w:val="2F072CE0"/>
    <w:rsid w:val="2F83267F"/>
    <w:rsid w:val="2FAB6582"/>
    <w:rsid w:val="304271ED"/>
    <w:rsid w:val="3049679A"/>
    <w:rsid w:val="30785AA5"/>
    <w:rsid w:val="310D5876"/>
    <w:rsid w:val="31264F7D"/>
    <w:rsid w:val="31576A0C"/>
    <w:rsid w:val="316F4012"/>
    <w:rsid w:val="31D73E4F"/>
    <w:rsid w:val="31FE1382"/>
    <w:rsid w:val="32016C06"/>
    <w:rsid w:val="32876277"/>
    <w:rsid w:val="32981347"/>
    <w:rsid w:val="334E7DB9"/>
    <w:rsid w:val="338058B0"/>
    <w:rsid w:val="338F229F"/>
    <w:rsid w:val="33D463AE"/>
    <w:rsid w:val="33D924E8"/>
    <w:rsid w:val="34014CC9"/>
    <w:rsid w:val="340416D2"/>
    <w:rsid w:val="34566108"/>
    <w:rsid w:val="345D5F99"/>
    <w:rsid w:val="34AB00C9"/>
    <w:rsid w:val="34CB23CC"/>
    <w:rsid w:val="34E00B62"/>
    <w:rsid w:val="34E805F6"/>
    <w:rsid w:val="353A3E5A"/>
    <w:rsid w:val="354950B3"/>
    <w:rsid w:val="355B54E0"/>
    <w:rsid w:val="358B676E"/>
    <w:rsid w:val="35F47327"/>
    <w:rsid w:val="36254CA3"/>
    <w:rsid w:val="36297C9B"/>
    <w:rsid w:val="364A6DFC"/>
    <w:rsid w:val="36594CC5"/>
    <w:rsid w:val="36D62985"/>
    <w:rsid w:val="36EA286E"/>
    <w:rsid w:val="36F82688"/>
    <w:rsid w:val="371A26C2"/>
    <w:rsid w:val="37233DAF"/>
    <w:rsid w:val="375856D0"/>
    <w:rsid w:val="37772FEF"/>
    <w:rsid w:val="385821F3"/>
    <w:rsid w:val="38582B90"/>
    <w:rsid w:val="38767188"/>
    <w:rsid w:val="388F4F9A"/>
    <w:rsid w:val="38901603"/>
    <w:rsid w:val="38D654D4"/>
    <w:rsid w:val="39092876"/>
    <w:rsid w:val="39243934"/>
    <w:rsid w:val="392C0A3B"/>
    <w:rsid w:val="39AC4BB1"/>
    <w:rsid w:val="39D30EB6"/>
    <w:rsid w:val="3A0D4EFB"/>
    <w:rsid w:val="3A42336D"/>
    <w:rsid w:val="3A473BA5"/>
    <w:rsid w:val="3A932D0D"/>
    <w:rsid w:val="3B775C65"/>
    <w:rsid w:val="3BA739C7"/>
    <w:rsid w:val="3C161DCE"/>
    <w:rsid w:val="3C6D2BC8"/>
    <w:rsid w:val="3C764677"/>
    <w:rsid w:val="3CA30C83"/>
    <w:rsid w:val="3CBD70F6"/>
    <w:rsid w:val="3CE358B4"/>
    <w:rsid w:val="3D041553"/>
    <w:rsid w:val="3D273198"/>
    <w:rsid w:val="3D3954D4"/>
    <w:rsid w:val="3D970BA1"/>
    <w:rsid w:val="3DB16F4B"/>
    <w:rsid w:val="3DD551FD"/>
    <w:rsid w:val="3E1E2034"/>
    <w:rsid w:val="3E237866"/>
    <w:rsid w:val="3E2716C9"/>
    <w:rsid w:val="3E5B6BB7"/>
    <w:rsid w:val="3E6676EB"/>
    <w:rsid w:val="3E67652E"/>
    <w:rsid w:val="3EB8308E"/>
    <w:rsid w:val="3F0C085B"/>
    <w:rsid w:val="3F4B19EE"/>
    <w:rsid w:val="3F663C97"/>
    <w:rsid w:val="3F6B17E4"/>
    <w:rsid w:val="3F742888"/>
    <w:rsid w:val="3F761B90"/>
    <w:rsid w:val="3F9D6444"/>
    <w:rsid w:val="3FE54F5E"/>
    <w:rsid w:val="3FF76F54"/>
    <w:rsid w:val="40226D9C"/>
    <w:rsid w:val="402F5BAC"/>
    <w:rsid w:val="404C5AB1"/>
    <w:rsid w:val="40A8319B"/>
    <w:rsid w:val="40EE6A57"/>
    <w:rsid w:val="40F72363"/>
    <w:rsid w:val="4126477E"/>
    <w:rsid w:val="415600D8"/>
    <w:rsid w:val="416F7629"/>
    <w:rsid w:val="416F7C3F"/>
    <w:rsid w:val="41D13F2D"/>
    <w:rsid w:val="41DA62E3"/>
    <w:rsid w:val="4202058A"/>
    <w:rsid w:val="4214206C"/>
    <w:rsid w:val="421D3E12"/>
    <w:rsid w:val="421F1B5E"/>
    <w:rsid w:val="423A32E9"/>
    <w:rsid w:val="42844586"/>
    <w:rsid w:val="42894808"/>
    <w:rsid w:val="42C04AA6"/>
    <w:rsid w:val="42F93A27"/>
    <w:rsid w:val="436C6603"/>
    <w:rsid w:val="43C17042"/>
    <w:rsid w:val="440626BC"/>
    <w:rsid w:val="441B0137"/>
    <w:rsid w:val="44342174"/>
    <w:rsid w:val="4441233C"/>
    <w:rsid w:val="456717EB"/>
    <w:rsid w:val="459A2E52"/>
    <w:rsid w:val="45B7168C"/>
    <w:rsid w:val="45BB5620"/>
    <w:rsid w:val="46194D26"/>
    <w:rsid w:val="461D4B69"/>
    <w:rsid w:val="46252A99"/>
    <w:rsid w:val="4665389F"/>
    <w:rsid w:val="46A45611"/>
    <w:rsid w:val="46B96DA5"/>
    <w:rsid w:val="46E71942"/>
    <w:rsid w:val="474E5743"/>
    <w:rsid w:val="47541888"/>
    <w:rsid w:val="478863D2"/>
    <w:rsid w:val="47A463C6"/>
    <w:rsid w:val="47CF7161"/>
    <w:rsid w:val="48961DE7"/>
    <w:rsid w:val="49211C3E"/>
    <w:rsid w:val="49F44C5D"/>
    <w:rsid w:val="4AA97135"/>
    <w:rsid w:val="4AC610E9"/>
    <w:rsid w:val="4ADE5052"/>
    <w:rsid w:val="4B007631"/>
    <w:rsid w:val="4B051648"/>
    <w:rsid w:val="4B7C7D7E"/>
    <w:rsid w:val="4BB60363"/>
    <w:rsid w:val="4C6F75EC"/>
    <w:rsid w:val="4C7521E4"/>
    <w:rsid w:val="4CA65168"/>
    <w:rsid w:val="4CBE4BC0"/>
    <w:rsid w:val="4D01288D"/>
    <w:rsid w:val="4D396A73"/>
    <w:rsid w:val="4D5E2BD1"/>
    <w:rsid w:val="4D79042E"/>
    <w:rsid w:val="4D8179C4"/>
    <w:rsid w:val="4D834C75"/>
    <w:rsid w:val="4D887CA1"/>
    <w:rsid w:val="4E3A7DA8"/>
    <w:rsid w:val="4E4B78DC"/>
    <w:rsid w:val="4FC41575"/>
    <w:rsid w:val="5029458F"/>
    <w:rsid w:val="502B659B"/>
    <w:rsid w:val="50772144"/>
    <w:rsid w:val="50B16D4A"/>
    <w:rsid w:val="511D550D"/>
    <w:rsid w:val="51790E01"/>
    <w:rsid w:val="521824F3"/>
    <w:rsid w:val="521A2F72"/>
    <w:rsid w:val="522E7CBE"/>
    <w:rsid w:val="52506A55"/>
    <w:rsid w:val="525A142D"/>
    <w:rsid w:val="52777962"/>
    <w:rsid w:val="527C1C93"/>
    <w:rsid w:val="52C84B7F"/>
    <w:rsid w:val="52C95FC8"/>
    <w:rsid w:val="53037854"/>
    <w:rsid w:val="5378193A"/>
    <w:rsid w:val="53E72F39"/>
    <w:rsid w:val="54484523"/>
    <w:rsid w:val="54686399"/>
    <w:rsid w:val="54C012F1"/>
    <w:rsid w:val="54F72943"/>
    <w:rsid w:val="559A0BB8"/>
    <w:rsid w:val="55CB3FA2"/>
    <w:rsid w:val="55D673FC"/>
    <w:rsid w:val="55DA0CD9"/>
    <w:rsid w:val="5627460C"/>
    <w:rsid w:val="562A6B56"/>
    <w:rsid w:val="564E1348"/>
    <w:rsid w:val="57456175"/>
    <w:rsid w:val="57693E8F"/>
    <w:rsid w:val="57F4084E"/>
    <w:rsid w:val="581E6207"/>
    <w:rsid w:val="58A06584"/>
    <w:rsid w:val="58CC4EB6"/>
    <w:rsid w:val="58E213F9"/>
    <w:rsid w:val="58EF5239"/>
    <w:rsid w:val="59330B00"/>
    <w:rsid w:val="596D2336"/>
    <w:rsid w:val="5999137D"/>
    <w:rsid w:val="59C90A91"/>
    <w:rsid w:val="59DD236B"/>
    <w:rsid w:val="59DF3F9A"/>
    <w:rsid w:val="59F9006D"/>
    <w:rsid w:val="5A12389E"/>
    <w:rsid w:val="5A4F5EDF"/>
    <w:rsid w:val="5A5D0A3D"/>
    <w:rsid w:val="5A5F7E48"/>
    <w:rsid w:val="5AA55108"/>
    <w:rsid w:val="5AC10A3B"/>
    <w:rsid w:val="5AFB1018"/>
    <w:rsid w:val="5B1618E7"/>
    <w:rsid w:val="5C090A3C"/>
    <w:rsid w:val="5C311B47"/>
    <w:rsid w:val="5C6E6509"/>
    <w:rsid w:val="5C741FC5"/>
    <w:rsid w:val="5C884AFE"/>
    <w:rsid w:val="5CA41FBD"/>
    <w:rsid w:val="5CBC1E2A"/>
    <w:rsid w:val="5D3E63D8"/>
    <w:rsid w:val="5D45320E"/>
    <w:rsid w:val="5D79399F"/>
    <w:rsid w:val="5D84352F"/>
    <w:rsid w:val="5D942C74"/>
    <w:rsid w:val="5DB61E62"/>
    <w:rsid w:val="5DFC3BAE"/>
    <w:rsid w:val="5E0A147A"/>
    <w:rsid w:val="5E184AE6"/>
    <w:rsid w:val="5EA76C20"/>
    <w:rsid w:val="5ECA5334"/>
    <w:rsid w:val="5ED67267"/>
    <w:rsid w:val="5F225ABD"/>
    <w:rsid w:val="5F5D3B1E"/>
    <w:rsid w:val="5FF363FA"/>
    <w:rsid w:val="600E33F2"/>
    <w:rsid w:val="600F15CD"/>
    <w:rsid w:val="60140DFC"/>
    <w:rsid w:val="606F7EE2"/>
    <w:rsid w:val="609D71C1"/>
    <w:rsid w:val="60D94755"/>
    <w:rsid w:val="61535E99"/>
    <w:rsid w:val="61824FB9"/>
    <w:rsid w:val="627E040C"/>
    <w:rsid w:val="629B5776"/>
    <w:rsid w:val="63040EA5"/>
    <w:rsid w:val="63350368"/>
    <w:rsid w:val="6339293A"/>
    <w:rsid w:val="635655AC"/>
    <w:rsid w:val="638F47B8"/>
    <w:rsid w:val="639037F0"/>
    <w:rsid w:val="63923743"/>
    <w:rsid w:val="63A66B70"/>
    <w:rsid w:val="63C6069C"/>
    <w:rsid w:val="63E54BEC"/>
    <w:rsid w:val="643C59AE"/>
    <w:rsid w:val="644D2F39"/>
    <w:rsid w:val="644D6E84"/>
    <w:rsid w:val="64E11421"/>
    <w:rsid w:val="64F31D5D"/>
    <w:rsid w:val="64FA377B"/>
    <w:rsid w:val="65276295"/>
    <w:rsid w:val="653C03E1"/>
    <w:rsid w:val="655578D8"/>
    <w:rsid w:val="6576094F"/>
    <w:rsid w:val="65A966C3"/>
    <w:rsid w:val="65F10C07"/>
    <w:rsid w:val="66282914"/>
    <w:rsid w:val="66C71850"/>
    <w:rsid w:val="66D165FA"/>
    <w:rsid w:val="67886A2F"/>
    <w:rsid w:val="68205845"/>
    <w:rsid w:val="68472FD9"/>
    <w:rsid w:val="68613F4D"/>
    <w:rsid w:val="687436E1"/>
    <w:rsid w:val="68E359C0"/>
    <w:rsid w:val="68EB4484"/>
    <w:rsid w:val="68F62A64"/>
    <w:rsid w:val="69092490"/>
    <w:rsid w:val="691303D4"/>
    <w:rsid w:val="69671624"/>
    <w:rsid w:val="698C6E3A"/>
    <w:rsid w:val="69D8578D"/>
    <w:rsid w:val="69E943C2"/>
    <w:rsid w:val="6A482719"/>
    <w:rsid w:val="6A7C062B"/>
    <w:rsid w:val="6A89348A"/>
    <w:rsid w:val="6ABE536A"/>
    <w:rsid w:val="6AC326FD"/>
    <w:rsid w:val="6AE920DF"/>
    <w:rsid w:val="6AF705F9"/>
    <w:rsid w:val="6AF76438"/>
    <w:rsid w:val="6B273D00"/>
    <w:rsid w:val="6B4138DA"/>
    <w:rsid w:val="6B482C03"/>
    <w:rsid w:val="6B8C4ADB"/>
    <w:rsid w:val="6BC95AF1"/>
    <w:rsid w:val="6BE4039E"/>
    <w:rsid w:val="6C9248C3"/>
    <w:rsid w:val="6CE10C19"/>
    <w:rsid w:val="6D262AD0"/>
    <w:rsid w:val="6D584778"/>
    <w:rsid w:val="6D69514A"/>
    <w:rsid w:val="6D8B11F5"/>
    <w:rsid w:val="6D8B5027"/>
    <w:rsid w:val="6DBB76BC"/>
    <w:rsid w:val="6DE9247B"/>
    <w:rsid w:val="6E1F6536"/>
    <w:rsid w:val="6E5F351E"/>
    <w:rsid w:val="6E616A3A"/>
    <w:rsid w:val="6E6E472E"/>
    <w:rsid w:val="6E931422"/>
    <w:rsid w:val="6E94486E"/>
    <w:rsid w:val="6EBF4F8A"/>
    <w:rsid w:val="6EC06595"/>
    <w:rsid w:val="6ED3057A"/>
    <w:rsid w:val="6F2803B8"/>
    <w:rsid w:val="6F3B4C8B"/>
    <w:rsid w:val="6F9D124B"/>
    <w:rsid w:val="700C41FF"/>
    <w:rsid w:val="70392154"/>
    <w:rsid w:val="704676D2"/>
    <w:rsid w:val="705D2CAC"/>
    <w:rsid w:val="709D782C"/>
    <w:rsid w:val="70E7024E"/>
    <w:rsid w:val="70FA1131"/>
    <w:rsid w:val="71017CEB"/>
    <w:rsid w:val="710D7763"/>
    <w:rsid w:val="713B6CCF"/>
    <w:rsid w:val="71752277"/>
    <w:rsid w:val="71D65499"/>
    <w:rsid w:val="71FE5070"/>
    <w:rsid w:val="72111FA0"/>
    <w:rsid w:val="72270F1E"/>
    <w:rsid w:val="7252188C"/>
    <w:rsid w:val="725B7A1A"/>
    <w:rsid w:val="73137F9A"/>
    <w:rsid w:val="73452A6E"/>
    <w:rsid w:val="736F3422"/>
    <w:rsid w:val="73D01F6D"/>
    <w:rsid w:val="74004436"/>
    <w:rsid w:val="74123847"/>
    <w:rsid w:val="744C2A60"/>
    <w:rsid w:val="74C36EF8"/>
    <w:rsid w:val="757C30FF"/>
    <w:rsid w:val="757F4FB4"/>
    <w:rsid w:val="759A5E6F"/>
    <w:rsid w:val="75AE4BBD"/>
    <w:rsid w:val="75E54DAD"/>
    <w:rsid w:val="7600537F"/>
    <w:rsid w:val="760B594A"/>
    <w:rsid w:val="76B93293"/>
    <w:rsid w:val="77047509"/>
    <w:rsid w:val="770F40E3"/>
    <w:rsid w:val="771422C8"/>
    <w:rsid w:val="775F596A"/>
    <w:rsid w:val="77691E77"/>
    <w:rsid w:val="77765D8E"/>
    <w:rsid w:val="779571D0"/>
    <w:rsid w:val="7799163E"/>
    <w:rsid w:val="77C83101"/>
    <w:rsid w:val="77CB499F"/>
    <w:rsid w:val="77ED700C"/>
    <w:rsid w:val="77FC0FFD"/>
    <w:rsid w:val="783C2F22"/>
    <w:rsid w:val="78632E2A"/>
    <w:rsid w:val="78941235"/>
    <w:rsid w:val="78964FAD"/>
    <w:rsid w:val="789722CD"/>
    <w:rsid w:val="78C22246"/>
    <w:rsid w:val="78CF1E19"/>
    <w:rsid w:val="78D85EC6"/>
    <w:rsid w:val="79692C18"/>
    <w:rsid w:val="79C16FDE"/>
    <w:rsid w:val="7A6F3D08"/>
    <w:rsid w:val="7A761A22"/>
    <w:rsid w:val="7A7B2EBA"/>
    <w:rsid w:val="7A8552D9"/>
    <w:rsid w:val="7AC27A52"/>
    <w:rsid w:val="7BB8514E"/>
    <w:rsid w:val="7C3E340D"/>
    <w:rsid w:val="7C3F3BAE"/>
    <w:rsid w:val="7C5C7957"/>
    <w:rsid w:val="7C6636BA"/>
    <w:rsid w:val="7CB947E0"/>
    <w:rsid w:val="7CCA79D9"/>
    <w:rsid w:val="7CEC2FCD"/>
    <w:rsid w:val="7D0126C5"/>
    <w:rsid w:val="7D0978C3"/>
    <w:rsid w:val="7D2E7EAA"/>
    <w:rsid w:val="7D3E2200"/>
    <w:rsid w:val="7D477751"/>
    <w:rsid w:val="7D6032F8"/>
    <w:rsid w:val="7D7B244B"/>
    <w:rsid w:val="7DC40F79"/>
    <w:rsid w:val="7E071BC1"/>
    <w:rsid w:val="7E160F79"/>
    <w:rsid w:val="7EEF7452"/>
    <w:rsid w:val="7F6851CA"/>
    <w:rsid w:val="7F95640E"/>
    <w:rsid w:val="7FD50AB1"/>
    <w:rsid w:val="7FE0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numPr>
        <w:ilvl w:val="1"/>
        <w:numId w:val="1"/>
      </w:numPr>
      <w:tabs>
        <w:tab w:val="left" w:pos="704"/>
      </w:tabs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 w:val="zh-CN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table" w:styleId="11">
    <w:name w:val="Table Grid"/>
    <w:basedOn w:val="10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semiHidden/>
    <w:unhideWhenUsed/>
    <w:qFormat/>
    <w:uiPriority w:val="99"/>
    <w:rPr>
      <w:color w:val="800080"/>
      <w:u w:val="single"/>
    </w:rPr>
  </w:style>
  <w:style w:type="character" w:styleId="14">
    <w:name w:val="Hyperlink"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标题 2 字符"/>
    <w:basedOn w:val="1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1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  <w:lang w:val="zh-CN" w:eastAsia="zh-CN"/>
    </w:rPr>
  </w:style>
  <w:style w:type="character" w:customStyle="1" w:styleId="18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标题 4 字符"/>
    <w:basedOn w:val="12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1A43AC-4527-4B12-9F7D-D9D6486C4D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11</Pages>
  <Words>1594</Words>
  <Characters>2488</Characters>
  <Lines>37</Lines>
  <Paragraphs>10</Paragraphs>
  <TotalTime>22</TotalTime>
  <ScaleCrop>false</ScaleCrop>
  <LinksUpToDate>false</LinksUpToDate>
  <CharactersWithSpaces>2574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2024-09-25T10:17:00Z</dcterms:created>
  <dc:creator>朱建</dc:creator>
  <cp:lastModifiedBy>qzuser</cp:lastModifiedBy>
  <cp:lastPrinted>2024-04-18T08:31:00Z</cp:lastPrinted>
  <dcterms:modified xsi:type="dcterms:W3CDTF">2025-10-10T01:23:59Z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5587724C8AF34193A3CE4E8722C74F71_13</vt:lpwstr>
  </property>
  <property fmtid="{D5CDD505-2E9C-101B-9397-08002B2CF9AE}" pid="4" name="KSOTemplateDocerSaveRecord">
    <vt:lpwstr>eyJoZGlkIjoiNTk2NTdmZDc0NjE1NTgyZWQyODJhZWYyNDhjMmUxYjQiLCJ1c2VySWQiOiIzMTUyMjk5NTgifQ==</vt:lpwstr>
  </property>
</Properties>
</file>