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Style w:val="Normal"/>
        </w:rPr>
        <w:t xml:space="preserve">Joyful Innovation – Professional Experience &amp; Services Overview</w:t>
      </w:r>
    </w:p>
    <w:p>
      <w:r>
        <w:rPr>
          <w:b/>
          <w:bCs/>
          <w:rStyle w:val="Normal"/>
        </w:rPr>
        <w:t xml:space="preserve">Joyful Innovation</w:t>
      </w:r>
      <w:r>
        <w:rPr>
          <w:rStyle w:val="Normal"/>
        </w:rPr>
        <w:t xml:space="preserve"> is a technology consulting and solutions firm led by </w:t>
      </w:r>
      <w:r>
        <w:rPr>
          <w:b/>
          <w:bCs/>
          <w:rStyle w:val="Normal"/>
        </w:rPr>
        <w:t xml:space="preserve">Rebel Saffold III</w:t>
      </w:r>
      <w:r>
        <w:rPr>
          <w:rStyle w:val="Normal"/>
        </w:rPr>
        <w:t xml:space="preserve">, a seasoned IT solutions architect. The company’s mission is to harness </w:t>
      </w:r>
      <w:r>
        <w:rPr>
          <w:b/>
          <w:bCs/>
          <w:rStyle w:val="Normal"/>
        </w:rPr>
        <w:t xml:space="preserve">innovative technology</w:t>
      </w:r>
      <w:r>
        <w:rPr>
          <w:rStyle w:val="Normal"/>
        </w:rPr>
        <w:t xml:space="preserve"> (like AI and advanced analytics) in a </w:t>
      </w:r>
      <w:r>
        <w:rPr>
          <w:b/>
          <w:bCs/>
          <w:rStyle w:val="Normal"/>
        </w:rPr>
        <w:t xml:space="preserve">human-centric</w:t>
      </w:r>
      <w:r>
        <w:rPr>
          <w:rStyle w:val="Normal"/>
        </w:rPr>
        <w:t xml:space="preserve"> way to help organizations improve and grow. Below is an overview of Rebel’s professional background and the key services Joyful Innovation offers, tailored for a new business development team member.</w:t>
      </w:r>
    </w:p>
    <w:p>
      <w:pPr>
        <w:pStyle w:val="Heading2"/>
      </w:pPr>
      <w:r>
        <w:rPr>
          <w:b/>
          <w:bCs/>
          <w:rStyle w:val="Normal"/>
        </w:rPr>
        <w:t xml:space="preserve">Rebel Saffold III – Professional Background &amp; Skills</w:t>
      </w:r>
    </w:p>
    <w:p>
      <w:r>
        <w:rPr>
          <w:rStyle w:val="Normal"/>
        </w:rPr>
        <w:t xml:space="preserve">Rebel Saffold III is the CEO and principal consultant of Joyful Innovation, bringing a wealth of experience in bridging business and technology:</w:t>
      </w:r>
    </w:p>
    <w:p>
      <w:pPr>
        <w:pStyle w:val="ListParagraph"/>
        <w:pStyle w:val="ListParagraph"/>
        <w:numPr>
          <w:ilvl w:val="0"/>
          <w:numId w:val="1"/>
        </w:numPr>
        <w:numPr>
          <w:ilvl w:val="0"/>
          <w:numId w:val="2"/>
        </w:numPr>
      </w:pPr>
      <w:r>
        <w:rPr>
          <w:b/>
          <w:bCs/>
          <w:rStyle w:val="Normal"/>
        </w:rPr>
        <w:t xml:space="preserve">Enterprise Solution Architect &amp; Leader:</w:t>
      </w:r>
      <w:r>
        <w:rPr>
          <w:rStyle w:val="Normal"/>
        </w:rPr>
        <w:t xml:space="preserve"> Rebel has served in numerous technology leadership roles for both private and public organizations for over 15 years</w:t>
      </w:r>
      <w:r>
        <w:rPr>
          <w:rStyle w:val="FootnoteReference"/>
        </w:rPr>
        <w:footnoteReference w:id="1"/>
      </w:r>
      <w:r>
        <w:rPr>
          <w:rStyle w:val="Normal"/>
        </w:rPr>
        <w:t xml:space="preserve">. In these roles, he has </w:t>
      </w:r>
      <w:r>
        <w:rPr>
          <w:b/>
          <w:bCs/>
          <w:rStyle w:val="Normal"/>
        </w:rPr>
        <w:t xml:space="preserve">led large-scale software implementations and third-party system integrations</w:t>
      </w:r>
      <w:r>
        <w:rPr>
          <w:rStyle w:val="Normal"/>
        </w:rPr>
        <w:t xml:space="preserve"> – for example, rolling out enterprise CRM platforms and connecting them with other business systems</w:t>
      </w:r>
      <w:r>
        <w:rPr>
          <w:rStyle w:val="FootnoteReference"/>
        </w:rPr>
        <w:footnoteReference w:id="2"/>
      </w:r>
      <w:r>
        <w:rPr>
          <w:rStyle w:val="Normal"/>
        </w:rPr>
        <w:t xml:space="preserve">. His background as an IT Solution Engineer means he not only plans technology projects but also ensures their successful execution end-to-end.</w:t>
      </w:r>
    </w:p>
    <w:p>
      <w:pPr>
        <w:pStyle w:val="ListParagraph"/>
        <w:pStyle w:val="ListParagraph"/>
        <w:numPr>
          <w:ilvl w:val="0"/>
          <w:numId w:val="1"/>
        </w:numPr>
        <w:numPr>
          <w:ilvl w:val="0"/>
          <w:numId w:val="2"/>
        </w:numPr>
      </w:pPr>
      <w:r>
        <w:rPr>
          <w:b/>
          <w:bCs/>
          <w:rStyle w:val="Normal"/>
        </w:rPr>
        <w:t xml:space="preserve">Business-Driven Technologist:</w:t>
      </w:r>
      <w:r>
        <w:rPr>
          <w:rStyle w:val="Normal"/>
        </w:rPr>
        <w:t xml:space="preserve"> What sets Rebel apart is his strong focus on aligning tech solutions with business objectives. He’s skilled at </w:t>
      </w:r>
      <w:r>
        <w:rPr>
          <w:b/>
          <w:bCs/>
          <w:rStyle w:val="Normal"/>
        </w:rPr>
        <w:t xml:space="preserve">transforming business requirements into technical solutions</w:t>
      </w:r>
      <w:r>
        <w:rPr>
          <w:rStyle w:val="Normal"/>
        </w:rPr>
        <w:t xml:space="preserve"> that drive real outcomes</w:t>
      </w:r>
      <w:r>
        <w:rPr>
          <w:rStyle w:val="FootnoteReference"/>
        </w:rPr>
        <w:footnoteReference w:id="3"/>
      </w:r>
      <w:r>
        <w:rPr>
          <w:rStyle w:val="Normal"/>
        </w:rPr>
        <w:t xml:space="preserve">. In practice, this means he begins with what the business or nonprofit is trying to achieve (be it increasing fundraising, improving customer retention, or speeding up a process) and then devises the right tech strategy to accomplish it. Colleagues and clients often note his ability to work across departments – from IT and project management to sales and marketing – to get everyone on the same page and deliver a solution that meets the organization’s goals</w:t>
      </w:r>
      <w:r>
        <w:rPr>
          <w:rStyle w:val="FootnoteReference"/>
        </w:rPr>
        <w:footnoteReference w:id="4"/>
      </w:r>
      <w:r>
        <w:rPr>
          <w:rStyle w:val="Normal"/>
        </w:rPr>
        <w:t xml:space="preserve">.</w:t>
      </w:r>
    </w:p>
    <w:p>
      <w:pPr>
        <w:pStyle w:val="ListParagraph"/>
        <w:pStyle w:val="ListParagraph"/>
        <w:numPr>
          <w:ilvl w:val="0"/>
          <w:numId w:val="1"/>
        </w:numPr>
        <w:numPr>
          <w:ilvl w:val="0"/>
          <w:numId w:val="2"/>
        </w:numPr>
      </w:pPr>
      <w:r>
        <w:rPr>
          <w:b/>
          <w:bCs/>
          <w:rStyle w:val="Normal"/>
        </w:rPr>
        <w:t xml:space="preserve">Agile and Results-Oriented:</w:t>
      </w:r>
      <w:r>
        <w:rPr>
          <w:rStyle w:val="Normal"/>
        </w:rPr>
        <w:t xml:space="preserve"> Rebel is proficient in </w:t>
      </w:r>
      <w:r>
        <w:rPr>
          <w:b/>
          <w:bCs/>
          <w:rStyle w:val="Normal"/>
        </w:rPr>
        <w:t xml:space="preserve">agile methodologies</w:t>
      </w:r>
      <w:r>
        <w:rPr>
          <w:rStyle w:val="Normal"/>
        </w:rPr>
        <w:t xml:space="preserve"> and modern project management, which he uses to keep projects on track and adaptable to change</w:t>
      </w:r>
      <w:r>
        <w:rPr>
          <w:rStyle w:val="FootnoteReference"/>
        </w:rPr>
        <w:footnoteReference w:id="5"/>
      </w:r>
      <w:r>
        <w:rPr>
          <w:rStyle w:val="Normal"/>
        </w:rPr>
        <w:t xml:space="preserve">. This approach helps in optimizing processes and even controlling budgets effectively during tech initiatives. For instance, by breaking projects into sprints and continuously iterating, he ensures that the delivered solution actually fits the users’ needs and delivers value quickly, rather than a big reveal at the end that might miss the mark.</w:t>
      </w:r>
    </w:p>
    <w:p>
      <w:pPr>
        <w:pStyle w:val="ListParagraph"/>
        <w:pStyle w:val="ListParagraph"/>
        <w:numPr>
          <w:ilvl w:val="0"/>
          <w:numId w:val="1"/>
        </w:numPr>
        <w:numPr>
          <w:ilvl w:val="0"/>
          <w:numId w:val="2"/>
        </w:numPr>
      </w:pPr>
      <w:r>
        <w:rPr>
          <w:b/>
          <w:bCs/>
          <w:rStyle w:val="Normal"/>
        </w:rPr>
        <w:t xml:space="preserve">Data &amp; Analytics Expertise:</w:t>
      </w:r>
      <w:r>
        <w:rPr>
          <w:rStyle w:val="Normal"/>
        </w:rPr>
        <w:t xml:space="preserve"> A recurring theme in Rebel’s career is leveraging data for decision-making. He’s a strong proponent of </w:t>
      </w:r>
      <w:r>
        <w:rPr>
          <w:i/>
          <w:iCs/>
          <w:rStyle w:val="Normal"/>
        </w:rPr>
        <w:t xml:space="preserve">“real-time visibility”</w:t>
      </w:r>
      <w:r>
        <w:rPr>
          <w:rStyle w:val="Normal"/>
        </w:rPr>
        <w:t xml:space="preserve"> into key metrics</w:t>
      </w:r>
      <w:r>
        <w:rPr>
          <w:rStyle w:val="FootnoteReference"/>
        </w:rPr>
        <w:footnoteReference w:id="6"/>
      </w:r>
      <w:r>
        <w:rPr>
          <w:rStyle w:val="Normal"/>
        </w:rPr>
        <w:t xml:space="preserve">, meaning he designs systems that give managers and stakeholders up-to-the-minute information (dashboards, reports, alerts) about their operations. His mantra – often expressed in his writing and talks – is that </w:t>
      </w:r>
      <w:r>
        <w:rPr>
          <w:b/>
          <w:bCs/>
          <w:rStyle w:val="Normal"/>
        </w:rPr>
        <w:t xml:space="preserve">data is power and information is the lifeblood of good decisions</w:t>
      </w:r>
      <w:r>
        <w:rPr>
          <w:rStyle w:val="FootnoteReference"/>
        </w:rPr>
        <w:footnoteReference w:id="7"/>
      </w:r>
      <w:r>
        <w:rPr>
          <w:rStyle w:val="Normal"/>
        </w:rPr>
        <w:t xml:space="preserve">. In practical terms, he has implemented business intelligence (BI) solutions and analytics platforms that help organizations see trends (like fundraising progress, sales performance, or program impact) and respond proactively.</w:t>
      </w:r>
    </w:p>
    <w:p>
      <w:pPr>
        <w:pStyle w:val="ListParagraph"/>
        <w:pStyle w:val="ListParagraph"/>
        <w:numPr>
          <w:ilvl w:val="0"/>
          <w:numId w:val="1"/>
        </w:numPr>
        <w:numPr>
          <w:ilvl w:val="0"/>
          <w:numId w:val="2"/>
        </w:numPr>
      </w:pPr>
      <w:r>
        <w:rPr>
          <w:b/>
          <w:bCs/>
          <w:rStyle w:val="Normal"/>
        </w:rPr>
        <w:t xml:space="preserve">Cross-Functional Communication:</w:t>
      </w:r>
      <w:r>
        <w:rPr>
          <w:rStyle w:val="Normal"/>
        </w:rPr>
        <w:t xml:space="preserve"> With an MBA-like approach to IT, Rebel communicates effectively with both technical teams and non-technical business leaders. This skill has been crucial in his role as a </w:t>
      </w:r>
      <w:r>
        <w:rPr>
          <w:b/>
          <w:bCs/>
          <w:rStyle w:val="Normal"/>
        </w:rPr>
        <w:t xml:space="preserve">technology enabler</w:t>
      </w:r>
      <w:r>
        <w:rPr>
          <w:rStyle w:val="Normal"/>
        </w:rPr>
        <w:t xml:space="preserve"> – he can “translate” between what the executives want to achieve and what the IT/development teams need to do</w:t>
      </w:r>
      <w:r>
        <w:rPr>
          <w:rStyle w:val="FootnoteReference"/>
        </w:rPr>
        <w:footnoteReference w:id="8"/>
      </w:r>
      <w:r>
        <w:rPr>
          <w:rStyle w:val="Normal"/>
        </w:rPr>
        <w:t xml:space="preserve">. It ensures fewer misunderstandings and solutions that truly fit the use case. He’s also comfortable influencing and guiding cross-departmental teams to embrace new systems, which is key to successful tech rollouts</w:t>
      </w:r>
      <w:r>
        <w:rPr>
          <w:rStyle w:val="FootnoteReference"/>
        </w:rPr>
        <w:footnoteReference w:id="9"/>
      </w:r>
      <w:r>
        <w:rPr>
          <w:rStyle w:val="Normal"/>
        </w:rPr>
        <w:t xml:space="preserve">.</w:t>
      </w:r>
    </w:p>
    <w:p>
      <w:pPr>
        <w:pStyle w:val="ListParagraph"/>
        <w:pStyle w:val="ListParagraph"/>
        <w:numPr>
          <w:ilvl w:val="0"/>
          <w:numId w:val="1"/>
        </w:numPr>
        <w:numPr>
          <w:ilvl w:val="0"/>
          <w:numId w:val="2"/>
        </w:numPr>
      </w:pPr>
      <w:r>
        <w:rPr>
          <w:b/>
          <w:bCs/>
          <w:rStyle w:val="Normal"/>
        </w:rPr>
        <w:t xml:space="preserve">Diverse Tech Stack &amp; Domains:</w:t>
      </w:r>
      <w:r>
        <w:rPr>
          <w:rStyle w:val="Normal"/>
        </w:rPr>
        <w:t xml:space="preserve"> Over his career, Rebel has worked with a wide array of technologies and industries. He is knowledgeable in popular </w:t>
      </w:r>
      <w:r>
        <w:rPr>
          <w:b/>
          <w:bCs/>
          <w:rStyle w:val="Normal"/>
        </w:rPr>
        <w:t xml:space="preserve">SaaS platforms like Salesforce, SharePoint, Marketing Cloud, Jira, Confluence</w:t>
      </w:r>
      <w:r>
        <w:rPr>
          <w:rStyle w:val="Normal"/>
        </w:rPr>
        <w:t xml:space="preserve"> and more</w:t>
      </w:r>
      <w:r>
        <w:rPr>
          <w:rStyle w:val="FootnoteReference"/>
        </w:rPr>
        <w:footnoteReference w:id="10"/>
      </w:r>
      <w:r>
        <w:rPr>
          <w:rStyle w:val="Normal"/>
        </w:rPr>
        <w:t xml:space="preserve"> – showing his ability to quickly adapt to whatever tools a client uses. He’s also deeply experienced in the </w:t>
      </w:r>
      <w:r>
        <w:rPr>
          <w:b/>
          <w:bCs/>
          <w:rStyle w:val="Normal"/>
        </w:rPr>
        <w:t xml:space="preserve">nonprofit sector’s technology</w:t>
      </w:r>
      <w:r>
        <w:rPr>
          <w:rStyle w:val="Normal"/>
        </w:rPr>
        <w:t xml:space="preserve"> needs: For instance, he’s an expert in Blackbaud’s Raiser’s Edge (a leading nonprofit CRM) and has helped nonprofits implement and optimize such systems to better manage donors and fundraising</w:t>
      </w:r>
      <w:r>
        <w:rPr>
          <w:rStyle w:val="FootnoteReference"/>
        </w:rPr>
        <w:footnoteReference w:id="11"/>
      </w:r>
      <w:r>
        <w:rPr>
          <w:rStyle w:val="Normal"/>
        </w:rPr>
        <w:t xml:space="preserve">. In fact, he started by providing hands-on tech support to nonprofits – implementing entire Blackbaud solutions and helping those organizations make sense of their data (reports, queries, integrations) to further their missions</w:t>
      </w:r>
      <w:r>
        <w:rPr>
          <w:rStyle w:val="FootnoteReference"/>
        </w:rPr>
        <w:footnoteReference w:id="12"/>
      </w:r>
      <w:r>
        <w:rPr>
          <w:rStyle w:val="Normal"/>
        </w:rPr>
        <w:t xml:space="preserve">. This background instilled a konsultant’s mindset of working resourcefully within constraints (like tight budgets or small IT teams) – a perspective that benefits all clients, not just nonprofits.</w:t>
      </w:r>
    </w:p>
    <w:p>
      <w:pPr>
        <w:pStyle w:val="ListParagraph"/>
        <w:pStyle w:val="ListParagraph"/>
        <w:numPr>
          <w:ilvl w:val="0"/>
          <w:numId w:val="1"/>
        </w:numPr>
        <w:numPr>
          <w:ilvl w:val="0"/>
          <w:numId w:val="2"/>
        </w:numPr>
      </w:pPr>
      <w:r>
        <w:rPr>
          <w:b/>
          <w:bCs/>
          <w:rStyle w:val="Normal"/>
        </w:rPr>
        <w:t xml:space="preserve">Thought Leadership &amp; Continuous Learning:</w:t>
      </w:r>
      <w:r>
        <w:rPr>
          <w:rStyle w:val="Normal"/>
        </w:rPr>
        <w:t xml:space="preserve"> Beyond project work, Rebel has been a </w:t>
      </w:r>
      <w:r>
        <w:rPr>
          <w:b/>
          <w:bCs/>
          <w:rStyle w:val="Normal"/>
        </w:rPr>
        <w:t xml:space="preserve">blogger and keynote speaker</w:t>
      </w:r>
      <w:r>
        <w:rPr>
          <w:rStyle w:val="Normal"/>
        </w:rPr>
        <w:t xml:space="preserve"> on technology and innovation</w:t>
      </w:r>
      <w:r>
        <w:rPr>
          <w:rStyle w:val="FootnoteReference"/>
        </w:rPr>
        <w:footnoteReference w:id="13"/>
      </w:r>
      <w:r>
        <w:rPr>
          <w:rStyle w:val="Normal"/>
        </w:rPr>
        <w:t xml:space="preserve">. He’s written articles on topics like real-time data in CRMs, scaling nonprofit technology, and automating data entry (several were published on LinkedIn and industry blogs, establishing him as a thought leader). He’s known for evangelizing the idea that putting </w:t>
      </w:r>
      <w:r>
        <w:rPr>
          <w:i/>
          <w:iCs/>
          <w:rStyle w:val="Normal"/>
        </w:rPr>
        <w:t xml:space="preserve">people before technology</w:t>
      </w:r>
      <w:r>
        <w:rPr>
          <w:rStyle w:val="Normal"/>
        </w:rPr>
        <w:t xml:space="preserve"> and using </w:t>
      </w:r>
      <w:r>
        <w:rPr>
          <w:i/>
          <w:iCs/>
          <w:rStyle w:val="Normal"/>
        </w:rPr>
        <w:t xml:space="preserve">data-driven decision-making</w:t>
      </w:r>
      <w:r>
        <w:rPr>
          <w:rStyle w:val="Normal"/>
        </w:rPr>
        <w:t xml:space="preserve"> leads to the best outcomes</w:t>
      </w:r>
      <w:r>
        <w:rPr>
          <w:rStyle w:val="FootnoteReference"/>
        </w:rPr>
        <w:footnoteReference w:id="14"/>
      </w:r>
      <w:r>
        <w:rPr>
          <w:rStyle w:val="Normal"/>
        </w:rPr>
        <w:t xml:space="preserve"> – a philosophy that underpins Joyful Innovation’s approach to every project. This thought leadership not only reflects his passion but also keeps Joyful Innovation at the forefront of industry trends, as he’s constantly exploring new methods (like the latest AI advances) and figuring out how they can be applied pragmatically for clients.</w:t>
      </w:r>
    </w:p>
    <w:p>
      <w:r>
        <w:rPr>
          <w:rStyle w:val="Normal"/>
        </w:rPr>
        <w:t xml:space="preserve">In summary, Rebel’s rich experience means </w:t>
      </w:r>
      <w:r>
        <w:rPr>
          <w:b/>
          <w:bCs/>
          <w:rStyle w:val="Normal"/>
        </w:rPr>
        <w:t xml:space="preserve">Joyful Innovation’s clients get a partner who understands both the technical side and the big-picture business impact</w:t>
      </w:r>
      <w:r>
        <w:rPr>
          <w:rStyle w:val="Normal"/>
        </w:rPr>
        <w:t xml:space="preserve">. Whether it’s implementing a new system, integrating apps, or formulating an IT roadmap, he brings strategic insight, hands-on know-how, and a collaborative approach to ensure the solution truly works for the people who need it.</w:t>
      </w:r>
    </w:p>
    <w:p>
      <w:pPr>
        <w:pStyle w:val="Heading2"/>
      </w:pPr>
      <w:r>
        <w:rPr>
          <w:b/>
          <w:bCs/>
          <w:rStyle w:val="Normal"/>
        </w:rPr>
        <w:t xml:space="preserve">Joyful Innovation – Professional Services and Solutions</w:t>
      </w:r>
    </w:p>
    <w:p>
      <w:r>
        <w:rPr>
          <w:rStyle w:val="Normal"/>
        </w:rPr>
        <w:t xml:space="preserve">Joyful Innovation takes Rebel’s expertise and scales it through a suite of services and products designed to help organizations innovate. The “Joyful” part isn’t just a name – the company emphasizes making innovation a positive, empowering experience for clients, rather than a painful ordeal. In practical terms, Joyful Innovation offers both </w:t>
      </w:r>
      <w:r>
        <w:rPr>
          <w:b/>
          <w:bCs/>
          <w:rStyle w:val="Normal"/>
        </w:rPr>
        <w:t xml:space="preserve">consulting services</w:t>
      </w:r>
      <w:r>
        <w:rPr>
          <w:rStyle w:val="Normal"/>
        </w:rPr>
        <w:t xml:space="preserve"> and </w:t>
      </w:r>
      <w:r>
        <w:rPr>
          <w:b/>
          <w:bCs/>
          <w:rStyle w:val="Normal"/>
        </w:rPr>
        <w:t xml:space="preserve">software solutions</w:t>
      </w:r>
      <w:r>
        <w:rPr>
          <w:rStyle w:val="Normal"/>
        </w:rPr>
        <w:t xml:space="preserve"> (like its AI-driven “Pilot” products) that often go hand-in-hand. As a business development professional, here’s what you should know about our key services and how they translate to business value:</w:t>
      </w:r>
    </w:p>
    <w:tbl>
      <w:tblPr>
        <w:tblStyle w:val="GridTable4-Accent1"/>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w:tc>
          <w:tcPr>
            <w:vAlign w:val="center"/>
          </w:tcPr>
          <w:p>
            <w:r>
              <w:rPr>
                <w:b/>
                <w:bCs/>
                <w:rStyle w:val="Normal"/>
              </w:rPr>
              <w:t xml:space="preserve">Service / Capability</w:t>
            </w:r>
          </w:p>
        </w:tc>
        <w:tc>
          <w:tcPr>
            <w:vAlign w:val="center"/>
          </w:tcPr>
          <w:p>
            <w:r>
              <w:rPr>
                <w:b/>
                <w:bCs/>
                <w:rStyle w:val="Normal"/>
              </w:rPr>
              <w:t xml:space="preserve">Business Relevance &amp; Value</w:t>
            </w:r>
          </w:p>
        </w:tc>
      </w:tr>
      <w:tr>
        <w:tc>
          <w:tcPr>
            <w:vAlign w:val="center"/>
          </w:tcPr>
          <w:p>
            <w:r>
              <w:rPr>
                <w:b/>
                <w:bCs/>
                <w:rStyle w:val="Normal"/>
              </w:rPr>
              <w:t xml:space="preserve">Technology Strategy &amp; Advisory</w:t>
            </w:r>
          </w:p>
        </w:tc>
        <w:tc>
          <w:tcPr>
            <w:vAlign w:val="center"/>
          </w:tcPr>
          <w:p>
            <w:r>
              <w:rPr>
                <w:rStyle w:val="Normal"/>
              </w:rPr>
              <w:t xml:space="preserve">We help organizations craft a </w:t>
            </w:r>
            <w:r>
              <w:rPr>
                <w:i/>
                <w:iCs/>
                <w:rStyle w:val="Normal"/>
              </w:rPr>
              <w:t xml:space="preserve">technology roadmap</w:t>
            </w:r>
            <w:r>
              <w:rPr>
                <w:rStyle w:val="Normal"/>
              </w:rPr>
              <w:t xml:space="preserve"> that aligns with their goals. This means understanding the client’s business strategy and identifying tech initiatives to support it (e.g., improving customer experience, scaling operations). For clients, this service ensures every tech dollar is well-spent and directly tied to growth or efficiency gains</w:t>
            </w:r>
            <w:r>
              <w:rPr>
                <w:rStyle w:val="FootnoteReference"/>
              </w:rPr>
              <w:footnoteReference w:id="15"/>
            </w:r>
            <w:r>
              <w:rPr>
                <w:rStyle w:val="Normal"/>
              </w:rPr>
              <w:t xml:space="preserve">. It often includes </w:t>
            </w:r>
            <w:r>
              <w:rPr>
                <w:b/>
                <w:bCs/>
                <w:rStyle w:val="Normal"/>
              </w:rPr>
              <w:t xml:space="preserve">interim CIO/CTO guidance</w:t>
            </w:r>
            <w:r>
              <w:rPr>
                <w:rStyle w:val="Normal"/>
              </w:rPr>
              <w:t xml:space="preserve">, where needed – acting as a temporary tech leader to steer the ship while the organization grows or transitions.</w:t>
            </w:r>
          </w:p>
        </w:tc>
      </w:tr>
      <w:tr>
        <w:tc>
          <w:tcPr>
            <w:vAlign w:val="center"/>
          </w:tcPr>
          <w:p>
            <w:r>
              <w:rPr>
                <w:b/>
                <w:bCs/>
                <w:rStyle w:val="Normal"/>
              </w:rPr>
              <w:t xml:space="preserve">Systems Implementation &amp; Integration</w:t>
            </w:r>
          </w:p>
        </w:tc>
        <w:tc>
          <w:tcPr>
            <w:vAlign w:val="center"/>
          </w:tcPr>
          <w:p>
            <w:r>
              <w:rPr>
                <w:rStyle w:val="Normal"/>
              </w:rPr>
              <w:t xml:space="preserve">Once a plan is set, Joyful Innovation can </w:t>
            </w:r>
            <w:r>
              <w:rPr>
                <w:i/>
                <w:iCs/>
                <w:rStyle w:val="Normal"/>
              </w:rPr>
              <w:t xml:space="preserve">execute it fully</w:t>
            </w:r>
            <w:r>
              <w:rPr>
                <w:rStyle w:val="Normal"/>
              </w:rPr>
              <w:t xml:space="preserve">. This includes </w:t>
            </w:r>
            <w:r>
              <w:rPr>
                <w:b/>
                <w:bCs/>
                <w:rStyle w:val="Normal"/>
              </w:rPr>
              <w:t xml:space="preserve">implementing new software systems</w:t>
            </w:r>
            <w:r>
              <w:rPr>
                <w:rStyle w:val="Normal"/>
              </w:rPr>
              <w:t xml:space="preserve"> (CRM, ERP, custom applications) and </w:t>
            </w:r>
            <w:r>
              <w:rPr>
                <w:b/>
                <w:bCs/>
                <w:rStyle w:val="Normal"/>
              </w:rPr>
              <w:t xml:space="preserve">integrating</w:t>
            </w:r>
            <w:r>
              <w:rPr>
                <w:rStyle w:val="Normal"/>
              </w:rPr>
              <w:t xml:space="preserve"> them with existing tools. The value to the business is a smooth adoption of new tech with minimal disruption – data flows seamlessly between systems, and employees have unified tools rather than scattered silos. For example, if a client needs to connect their e-commerce site with a CRM and an email marketing platform, we handle the technical work so that all systems talk to each other and the client gets a unified view of their customers</w:t>
            </w:r>
            <w:r>
              <w:rPr>
                <w:rStyle w:val="FootnoteReference"/>
              </w:rPr>
              <w:footnoteReference w:id="16"/>
            </w:r>
            <w:r>
              <w:rPr>
                <w:rStyle w:val="Normal"/>
              </w:rPr>
              <w:t xml:space="preserve">. The result is improved efficiency and less manual work (no more exporting CSVs and juggling spreadsheets).</w:t>
            </w:r>
          </w:p>
        </w:tc>
      </w:tr>
      <w:tr>
        <w:tc>
          <w:tcPr>
            <w:vAlign w:val="center"/>
          </w:tcPr>
          <w:p>
            <w:r>
              <w:rPr>
                <w:b/>
                <w:bCs/>
                <w:rStyle w:val="Normal"/>
              </w:rPr>
              <w:t xml:space="preserve">AI &amp; Automation Solutions</w:t>
            </w:r>
          </w:p>
        </w:tc>
        <w:tc>
          <w:tcPr>
            <w:vAlign w:val="center"/>
          </w:tcPr>
          <w:p>
            <w:r>
              <w:rPr>
                <w:rStyle w:val="Normal"/>
              </w:rPr>
              <w:t xml:space="preserve">Joyful Innovation specializes in applying </w:t>
            </w:r>
            <w:r>
              <w:rPr>
                <w:b/>
                <w:bCs/>
                <w:rStyle w:val="Normal"/>
              </w:rPr>
              <w:t xml:space="preserve">Artificial Intelligence and workflow automation</w:t>
            </w:r>
            <w:r>
              <w:rPr>
                <w:rStyle w:val="Normal"/>
              </w:rPr>
              <w:t xml:space="preserve"> to solve practical business problems. We build custom AI “co-pilots” and chatbots tailored to client needs – from an HR assistant that drafts replies to employee emails</w:t>
            </w:r>
            <w:r>
              <w:rPr>
                <w:rStyle w:val="FootnoteReference"/>
              </w:rPr>
              <w:footnoteReference w:id="17"/>
            </w:r>
            <w:r>
              <w:rPr>
                <w:rStyle w:val="Normal"/>
              </w:rPr>
              <w:t xml:space="preserve">, to a financial forecasting agent that helps predict cash flow</w:t>
            </w:r>
            <w:r>
              <w:rPr>
                <w:rStyle w:val="FootnoteReference"/>
              </w:rPr>
              <w:footnoteReference w:id="18"/>
            </w:r>
            <w:r>
              <w:rPr>
                <w:rStyle w:val="Normal"/>
              </w:rPr>
              <w:t xml:space="preserve">. We also automate repetitive processes (like data entry, report generation, ticket routing) using scripts or RPA (robotic process automation) tools. The business benefit is </w:t>
            </w:r>
            <w:r>
              <w:rPr>
                <w:i/>
                <w:iCs/>
                <w:rStyle w:val="Normal"/>
              </w:rPr>
              <w:t xml:space="preserve">huge productivity gains</w:t>
            </w:r>
            <w:r>
              <w:rPr>
                <w:rStyle w:val="Normal"/>
              </w:rPr>
              <w:t xml:space="preserve">: employees can focus on high-value tasks while AI handles the routine stuff. Plus, AI can often uncover insights (e.g., analyzing sales conversations to suggest next steps) that a team might miss. Importantly, our AI solutions are built with </w:t>
            </w:r>
            <w:r>
              <w:rPr>
                <w:b/>
                <w:bCs/>
                <w:rStyle w:val="Normal"/>
              </w:rPr>
              <w:t xml:space="preserve">strong governance and safety</w:t>
            </w:r>
            <w:r>
              <w:rPr>
                <w:rStyle w:val="Normal"/>
              </w:rPr>
              <w:t xml:space="preserve"> – we use a proprietary “guardrails kit” to ensure the AI works within approved boundaries, cites trusted data sources, and logs its actions for auditability</w:t>
            </w:r>
            <w:r>
              <w:rPr>
                <w:rStyle w:val="FootnoteReference"/>
              </w:rPr>
              <w:footnoteReference w:id="19"/>
            </w:r>
            <w:r>
              <w:rPr>
                <w:rStyle w:val="Normal"/>
              </w:rPr>
              <w:t xml:space="preserve">. This gives clients confidence that automation is done responsibly and in compliance with their policies.</w:t>
            </w:r>
          </w:p>
        </w:tc>
      </w:tr>
      <w:tr>
        <w:tc>
          <w:tcPr>
            <w:vAlign w:val="center"/>
          </w:tcPr>
          <w:p>
            <w:r>
              <w:rPr>
                <w:b/>
                <w:bCs/>
                <w:rStyle w:val="Normal"/>
              </w:rPr>
              <w:t xml:space="preserve">Data Analytics &amp; Insights</w:t>
            </w:r>
          </w:p>
        </w:tc>
        <w:tc>
          <w:tcPr>
            <w:vAlign w:val="center"/>
          </w:tcPr>
          <w:p>
            <w:r>
              <w:rPr>
                <w:rStyle w:val="Normal"/>
              </w:rPr>
              <w:t xml:space="preserve">In the age of big data, Joyful Innovation helps clients turn </w:t>
            </w:r>
            <w:r>
              <w:rPr>
                <w:b/>
                <w:bCs/>
                <w:rStyle w:val="Normal"/>
              </w:rPr>
              <w:t xml:space="preserve">data into actionable insights</w:t>
            </w:r>
            <w:r>
              <w:rPr>
                <w:rStyle w:val="Normal"/>
              </w:rPr>
              <w:t xml:space="preserve">. This service involves setting up dashboards, reports, and data pipelines so that leadership can get real-time metrics and perform analysis without drowning in raw data. We might implement a business intelligence platform or even our own </w:t>
            </w:r>
            <w:r>
              <w:rPr>
                <w:b/>
                <w:bCs/>
                <w:rStyle w:val="Normal"/>
              </w:rPr>
              <w:t xml:space="preserve">InsightPilot</w:t>
            </w:r>
            <w:r>
              <w:rPr>
                <w:rStyle w:val="Normal"/>
              </w:rPr>
              <w:t xml:space="preserve"> solution to consolidate data from various sources and highlight key trends. The value here is better, faster decision-making – for instance, a nonprofit can instantly see which fundraising campaigns are most effective, or a retailer can monitor sales by region in real time. By emphasizing data-driven decisions (one of Rebel’s core philosophies</w:t>
            </w:r>
            <w:r>
              <w:rPr>
                <w:rStyle w:val="FootnoteReference"/>
              </w:rPr>
              <w:footnoteReference w:id="20"/>
            </w:r>
            <w:r>
              <w:rPr>
                <w:rStyle w:val="Normal"/>
              </w:rPr>
              <w:t xml:space="preserve">), we empower organizations to base their strategies on evidence rather than hunches. This often leads to discovering cost-saving opportunities, identifying market shifts early, or measuring the impact of initiatives so adjustments can be made quickly.</w:t>
            </w:r>
          </w:p>
        </w:tc>
      </w:tr>
      <w:tr>
        <w:tc>
          <w:tcPr>
            <w:vAlign w:val="center"/>
          </w:tcPr>
          <w:p>
            <w:r>
              <w:rPr>
                <w:b/>
                <w:bCs/>
                <w:rStyle w:val="Normal"/>
              </w:rPr>
              <w:t xml:space="preserve">Nonprofit Technology &amp; CRM Consulting</w:t>
            </w:r>
          </w:p>
        </w:tc>
        <w:tc>
          <w:tcPr>
            <w:vAlign w:val="center"/>
          </w:tcPr>
          <w:p>
            <w:r>
              <w:rPr>
                <w:rStyle w:val="Normal"/>
              </w:rPr>
              <w:t xml:space="preserve">Given our roots, Joyful Innovation offers specialized consulting for </w:t>
            </w:r>
            <w:r>
              <w:rPr>
                <w:b/>
                <w:bCs/>
                <w:rStyle w:val="Normal"/>
              </w:rPr>
              <w:t xml:space="preserve">nonprofit organizations</w:t>
            </w:r>
            <w:r>
              <w:rPr>
                <w:rStyle w:val="Normal"/>
              </w:rPr>
              <w:t xml:space="preserve">. This includes implementing and optimizing fundraising and CRM systems (like Blackbaud’s Raiser's Edge and Salesforce Nonprofit Cloud), as well as advising on donor data management and online engagement tools. We understand the unique challenges nonprofits face – constrained budgets, the need for donor-centric processes, reporting for grants, etc. – and we ensure technology is leveraged to maximize mission impact</w:t>
            </w:r>
            <w:r>
              <w:rPr>
                <w:rStyle w:val="FootnoteReference"/>
              </w:rPr>
              <w:footnoteReference w:id="21"/>
            </w:r>
            <w:r>
              <w:rPr>
                <w:rStyle w:val="Normal"/>
              </w:rPr>
              <w:t xml:space="preserve">. For example, we might help a charity set up an integrated system where event registrations from their website flow into their CRM, and automatically trigger personalized thank-you emails and follow-up tasks. The business (or mission) relevance is improved fundraising efficiency, stronger donor relationships, and data that proves outcomes to stakeholders. Nonprofits get to modernize their operations in a way that’s affordable and aligned with their cause, essentially doing more good with less effort.</w:t>
            </w:r>
          </w:p>
        </w:tc>
      </w:tr>
    </w:tbl>
    <w:p>
      <w:r>
        <w:rPr>
          <w:rStyle w:val="Normal"/>
        </w:rPr>
        <w:t xml:space="preserve">As illustrated above, </w:t>
      </w:r>
      <w:r>
        <w:rPr>
          <w:b/>
          <w:bCs/>
          <w:rStyle w:val="Normal"/>
        </w:rPr>
        <w:t xml:space="preserve">Joyful Innovation’s services cover a broad spectrum</w:t>
      </w:r>
      <w:r>
        <w:rPr>
          <w:rStyle w:val="Normal"/>
        </w:rPr>
        <w:t xml:space="preserve"> – but the unifying theme is using technology </w:t>
      </w:r>
      <w:r>
        <w:rPr>
          <w:b/>
          <w:bCs/>
          <w:rStyle w:val="Normal"/>
        </w:rPr>
        <w:t xml:space="preserve">strategically</w:t>
      </w:r>
      <w:r>
        <w:rPr>
          <w:rStyle w:val="Normal"/>
        </w:rPr>
        <w:t xml:space="preserve"> to solve problems and drive growth. We don’t push tech for the sake of it; we identify what will move the needle for the client and implement it in a sustainable, user-friendly way.</w:t>
      </w:r>
    </w:p>
    <w:p>
      <w:pPr>
        <w:pStyle w:val="Heading3"/>
      </w:pPr>
      <w:r>
        <w:rPr>
          <w:b/>
          <w:bCs/>
          <w:rStyle w:val="Normal"/>
        </w:rPr>
        <w:t xml:space="preserve">How These Services Come to Life: Examples</w:t>
      </w:r>
    </w:p>
    <w:p>
      <w:r>
        <w:rPr>
          <w:rStyle w:val="Normal"/>
        </w:rPr>
        <w:t xml:space="preserve">To make this more tangible, here are a few real-world scenarios that show how Rebel’s expertise and Joyful Innovation’s services work together for client success:</w:t>
      </w:r>
    </w:p>
    <w:p>
      <w:pPr>
        <w:pStyle w:val="ListParagraph"/>
        <w:pStyle w:val="ListParagraph"/>
        <w:numPr>
          <w:ilvl w:val="0"/>
          <w:numId w:val="1"/>
        </w:numPr>
        <w:numPr>
          <w:ilvl w:val="0"/>
          <w:numId w:val="3"/>
        </w:numPr>
      </w:pPr>
      <w:r>
        <w:rPr>
          <w:b/>
          <w:bCs/>
          <w:rStyle w:val="Normal"/>
        </w:rPr>
        <w:t xml:space="preserve">AI Customer Service Assistant for a Mid-Sized Business:</w:t>
      </w:r>
      <w:r>
        <w:rPr>
          <w:rStyle w:val="Normal"/>
        </w:rPr>
        <w:t xml:space="preserve"> A client was struggling with handling customer inquiries – their support team was small, and repetitive questions bogged them down. Joyful Innovation designed a custom AI chatbot (leveraging our </w:t>
      </w:r>
      <w:r>
        <w:rPr>
          <w:b/>
          <w:bCs/>
          <w:rStyle w:val="Normal"/>
        </w:rPr>
        <w:t xml:space="preserve">FlowPilot AI agent</w:t>
      </w:r>
      <w:r>
        <w:rPr>
          <w:rStyle w:val="Normal"/>
        </w:rPr>
        <w:t xml:space="preserve">) for their website and internal use. This bot could answer common questions instantly (drawing from the company’s knowledge base stored in a system like </w:t>
      </w:r>
      <w:r>
        <w:rPr>
          <w:b/>
          <w:bCs/>
          <w:rStyle w:val="Normal"/>
        </w:rPr>
        <w:t xml:space="preserve">AssetPilot</w:t>
      </w:r>
      <w:r>
        <w:rPr>
          <w:rStyle w:val="Normal"/>
        </w:rPr>
        <w:t xml:space="preserve">), and even assist support reps by drafting responses for more complex inquiries. We integrated this AI assistant with their existing support ticket system. The result: customers got faster responses (improving satisfaction), and the support team saved countless hours, allowing them to focus on higher-value conversations. Business development can highlight this use case to show how we bring cutting-edge AI to clients in a practical, results-oriented way – it’s not just theoretical AI hype, but a concrete tool that improved efficiency by, say, 30-40% in response times (as an illustration of impact).</w:t>
      </w:r>
    </w:p>
    <w:p>
      <w:pPr>
        <w:pStyle w:val="ListParagraph"/>
        <w:pStyle w:val="ListParagraph"/>
        <w:numPr>
          <w:ilvl w:val="0"/>
          <w:numId w:val="1"/>
        </w:numPr>
        <w:numPr>
          <w:ilvl w:val="0"/>
          <w:numId w:val="3"/>
        </w:numPr>
      </w:pPr>
      <w:r>
        <w:rPr>
          <w:b/>
          <w:bCs/>
          <w:rStyle w:val="Normal"/>
        </w:rPr>
        <w:t xml:space="preserve">Data Dashboard for Executive Insights:</w:t>
      </w:r>
      <w:r>
        <w:rPr>
          <w:rStyle w:val="Normal"/>
        </w:rPr>
        <w:t xml:space="preserve"> A nonprofit client had data in multiple places (donations in one system, email campaign stats in another, program outcomes in spreadsheets). Their leadership was making decisions without a full picture. Joyful Innovation stepped in to provide a data analytics solution. We consolidated their data sources into a central repository and created a </w:t>
      </w:r>
      <w:r>
        <w:rPr>
          <w:b/>
          <w:bCs/>
          <w:rStyle w:val="Normal"/>
        </w:rPr>
        <w:t xml:space="preserve">live dashboard</w:t>
      </w:r>
      <w:r>
        <w:rPr>
          <w:rStyle w:val="Normal"/>
        </w:rPr>
        <w:t xml:space="preserve"> (using tools akin to our InsightPilot) accessible to executives. Now, at any given time, they can log in and see up-to-date metrics: donation revenue by week, donor retention rates, program attendance figures, etc., all in one screen. We added AI-generated narratives to these dashboards, so the numbers are accompanied by short explanations (“e.g., </w:t>
      </w:r>
      <w:r>
        <w:rPr>
          <w:i/>
          <w:iCs/>
          <w:rStyle w:val="Normal"/>
        </w:rPr>
        <w:t xml:space="preserve">Donations are 10% higher this quarter, largely driven by the spring gala event</w:t>
      </w:r>
      <w:r>
        <w:rPr>
          <w:rStyle w:val="Normal"/>
        </w:rPr>
        <w:t xml:space="preserve">”). This encapsulates our value-add: not only do we integrate and visualize the data, but we help interpret it. The immediate benefit for the client was better strategic decisions – for instance, when they saw a dip in donor retention, they quickly launched a re-engagement campaign, reversing the trend the next quarter. For our BD team, this example shows how we deliver </w:t>
      </w:r>
      <w:r>
        <w:rPr>
          <w:b/>
          <w:bCs/>
          <w:rStyle w:val="Normal"/>
        </w:rPr>
        <w:t xml:space="preserve">insights, not just reports</w:t>
      </w:r>
      <w:r>
        <w:rPr>
          <w:rStyle w:val="Normal"/>
        </w:rPr>
        <w:t xml:space="preserve">, helping clients stay agile and informed</w:t>
      </w:r>
      <w:r>
        <w:rPr>
          <w:rStyle w:val="FootnoteReference"/>
        </w:rPr>
        <w:footnoteReference w:id="22"/>
      </w:r>
      <w:r>
        <w:rPr>
          <w:rStyle w:val="Normal"/>
        </w:rPr>
        <w:t xml:space="preserve">.</w:t>
      </w:r>
    </w:p>
    <w:p>
      <w:pPr>
        <w:pStyle w:val="ListParagraph"/>
        <w:pStyle w:val="ListParagraph"/>
        <w:numPr>
          <w:ilvl w:val="0"/>
          <w:numId w:val="1"/>
        </w:numPr>
        <w:numPr>
          <w:ilvl w:val="0"/>
          <w:numId w:val="3"/>
        </w:numPr>
      </w:pPr>
      <w:r>
        <w:rPr>
          <w:b/>
          <w:bCs/>
          <w:rStyle w:val="Normal"/>
        </w:rPr>
        <w:t xml:space="preserve">End-to-End Tech Overhaul for a Growing Company:</w:t>
      </w:r>
      <w:r>
        <w:rPr>
          <w:rStyle w:val="Normal"/>
        </w:rPr>
        <w:t xml:space="preserve"> A mid-size enterprise was scaling fast and outgrew their patchwork of legacy systems. Joyful Innovation provided a holistic service: first, Rebel conducted an </w:t>
      </w:r>
      <w:r>
        <w:rPr>
          <w:b/>
          <w:bCs/>
          <w:rStyle w:val="Normal"/>
        </w:rPr>
        <w:t xml:space="preserve">IT assessment and strategy workshop</w:t>
      </w:r>
      <w:r>
        <w:rPr>
          <w:rStyle w:val="Normal"/>
        </w:rPr>
        <w:t xml:space="preserve"> with their leadership (a part of our advisory service). We identified that moving to a modern cloud-based CRM and project management suite would greatly improve their operations. Next, our team handled the </w:t>
      </w:r>
      <w:r>
        <w:rPr>
          <w:b/>
          <w:bCs/>
          <w:rStyle w:val="Normal"/>
        </w:rPr>
        <w:t xml:space="preserve">implementation</w:t>
      </w:r>
      <w:r>
        <w:rPr>
          <w:rStyle w:val="Normal"/>
        </w:rPr>
        <w:t xml:space="preserve"> – we migrated their old data to a new CRM, integrated it with a project management tool and their website, and customized workflows so that, for example, a new client inquiry on the site would automatically create a lead in the CRM and notify the sales team. We also provided </w:t>
      </w:r>
      <w:r>
        <w:rPr>
          <w:b/>
          <w:bCs/>
          <w:rStyle w:val="Normal"/>
        </w:rPr>
        <w:t xml:space="preserve">training sessions</w:t>
      </w:r>
      <w:r>
        <w:rPr>
          <w:rStyle w:val="Normal"/>
        </w:rPr>
        <w:t xml:space="preserve"> to all their departments (sales, customer service, operations) to ensure everyone was comfortable and making the most of the new tools. Over a few months, this company saw efficiency gains like faster sales pipeline movement (since nothing fell through the cracks) and better customer follow-up rates. This case demonstrates Joyful Innovation’s ability to serve as a one-stop shop – from </w:t>
      </w:r>
      <w:r>
        <w:rPr>
          <w:b/>
          <w:bCs/>
          <w:rStyle w:val="Normal"/>
        </w:rPr>
        <w:t xml:space="preserve">planning</w:t>
      </w:r>
      <w:r>
        <w:rPr>
          <w:rStyle w:val="Normal"/>
        </w:rPr>
        <w:t xml:space="preserve"> to </w:t>
      </w:r>
      <w:r>
        <w:rPr>
          <w:b/>
          <w:bCs/>
          <w:rStyle w:val="Normal"/>
        </w:rPr>
        <w:t xml:space="preserve">execution</w:t>
      </w:r>
      <w:r>
        <w:rPr>
          <w:rStyle w:val="Normal"/>
        </w:rPr>
        <w:t xml:space="preserve"> to </w:t>
      </w:r>
      <w:r>
        <w:rPr>
          <w:b/>
          <w:bCs/>
          <w:rStyle w:val="Normal"/>
        </w:rPr>
        <w:t xml:space="preserve">enablement</w:t>
      </w:r>
      <w:r>
        <w:rPr>
          <w:rStyle w:val="Normal"/>
        </w:rPr>
        <w:t xml:space="preserve"> – leaving the client not just with new software, but a transformed way of working. The BD angle: we reduce risk for the client by handling the project end-to-end, bringing in expert guidance </w:t>
      </w:r>
      <w:r>
        <w:rPr>
          <w:i/>
          <w:iCs/>
          <w:rStyle w:val="Normal"/>
        </w:rPr>
        <w:t xml:space="preserve">and</w:t>
      </w:r>
      <w:r>
        <w:rPr>
          <w:rStyle w:val="Normal"/>
        </w:rPr>
        <w:t xml:space="preserve"> the hands-on help to implement it, so they don’t have to juggle multiple vendors or worry that a strategy won’t translate into action.</w:t>
      </w:r>
    </w:p>
    <w:p>
      <w:pPr>
        <w:pStyle w:val="Heading3"/>
      </w:pPr>
      <w:r>
        <w:rPr>
          <w:b/>
          <w:bCs/>
          <w:rStyle w:val="Normal"/>
        </w:rPr>
        <w:t xml:space="preserve">Why This Matters for Business Development</w:t>
      </w:r>
    </w:p>
    <w:p>
      <w:r>
        <w:rPr>
          <w:rStyle w:val="Normal"/>
        </w:rPr>
        <w:t xml:space="preserve">Understanding Rebel’s experience and Joyful Innovation’s offerings is crucial for anyone in a BD role at the company. Here’s why:</w:t>
      </w:r>
    </w:p>
    <w:p>
      <w:pPr>
        <w:pStyle w:val="ListParagraph"/>
        <w:pStyle w:val="ListParagraph"/>
        <w:numPr>
          <w:ilvl w:val="0"/>
          <w:numId w:val="1"/>
        </w:numPr>
        <w:numPr>
          <w:ilvl w:val="0"/>
          <w:numId w:val="4"/>
        </w:numPr>
      </w:pPr>
      <w:r>
        <w:rPr>
          <w:b/>
          <w:bCs/>
          <w:rStyle w:val="Normal"/>
        </w:rPr>
        <w:t xml:space="preserve">Credibility &amp; Trust:</w:t>
      </w:r>
      <w:r>
        <w:rPr>
          <w:rStyle w:val="Normal"/>
        </w:rPr>
        <w:t xml:space="preserve"> When engaging potential clients or partners, you can confidently convey that </w:t>
      </w:r>
      <w:r>
        <w:rPr>
          <w:b/>
          <w:bCs/>
          <w:rStyle w:val="Normal"/>
        </w:rPr>
        <w:t xml:space="preserve">Joyful Innovation is led by an expert with a strong track record</w:t>
      </w:r>
      <w:r>
        <w:rPr>
          <w:rStyle w:val="Normal"/>
        </w:rPr>
        <w:t xml:space="preserve">. Rebel’s background – from leading multi-million dollar system deployments to being a thought leader in tech – gives weight to our proposals. Clients often look for assurance that the people behind a service know what they’re doing; here we can point to decades of combined experience and success stories in the field</w:t>
      </w:r>
      <w:r>
        <w:rPr>
          <w:rStyle w:val="FootnoteReference"/>
        </w:rPr>
        <w:footnoteReference w:id="23"/>
      </w:r>
      <w:r>
        <w:t xml:space="preserve"> </w:t>
      </w:r>
      <w:r>
        <w:rPr>
          <w:rStyle w:val="FootnoteReference"/>
        </w:rPr>
        <w:footnoteReference w:id="24"/>
      </w:r>
      <w:r>
        <w:rPr>
          <w:rStyle w:val="Normal"/>
        </w:rPr>
        <w:t xml:space="preserve">. For example, highlighting that we’ve successfully integrated a new CRM for a company or improved a nonprofit’s fundraising by optimizing their tech, helps prospects see that we’ve “been there, done that.”</w:t>
      </w:r>
    </w:p>
    <w:p>
      <w:pPr>
        <w:pStyle w:val="ListParagraph"/>
        <w:pStyle w:val="ListParagraph"/>
        <w:numPr>
          <w:ilvl w:val="0"/>
          <w:numId w:val="1"/>
        </w:numPr>
        <w:numPr>
          <w:ilvl w:val="0"/>
          <w:numId w:val="4"/>
        </w:numPr>
      </w:pPr>
      <w:r>
        <w:rPr>
          <w:b/>
          <w:bCs/>
          <w:rStyle w:val="Normal"/>
        </w:rPr>
        <w:t xml:space="preserve">Differentiated Approach:</w:t>
      </w:r>
      <w:r>
        <w:rPr>
          <w:rStyle w:val="Normal"/>
        </w:rPr>
        <w:t xml:space="preserve"> In the consulting world, many talk tech – but our </w:t>
      </w:r>
      <w:r>
        <w:rPr>
          <w:b/>
          <w:bCs/>
          <w:rStyle w:val="Normal"/>
        </w:rPr>
        <w:t xml:space="preserve">people-first, mission-focused philosophy</w:t>
      </w:r>
      <w:r>
        <w:rPr>
          <w:rStyle w:val="Normal"/>
        </w:rPr>
        <w:t xml:space="preserve"> stands out. As a BD professional, you can emphasize that </w:t>
      </w:r>
      <w:r>
        <w:rPr>
          <w:i/>
          <w:iCs/>
          <w:rStyle w:val="Normal"/>
        </w:rPr>
        <w:t xml:space="preserve">we start with understanding the client’s mission and pain points</w:t>
      </w:r>
      <w:r>
        <w:rPr>
          <w:rStyle w:val="Normal"/>
        </w:rPr>
        <w:t xml:space="preserve"> before prescribing any solution. This approach, rooted in Rebel’s ethos of putting people before tools and using data to guide decisions</w:t>
      </w:r>
      <w:r>
        <w:rPr>
          <w:rStyle w:val="FootnoteReference"/>
        </w:rPr>
        <w:footnoteReference w:id="25"/>
      </w:r>
      <w:r>
        <w:rPr>
          <w:rStyle w:val="Normal"/>
        </w:rPr>
        <w:t xml:space="preserve">, resonates with clients who may have been burned by overly technical vendors in the past. It shows we’re business partners, not just IT guys. For instance, a nonprofit board or a small business owner might not be tech-savvy; when we say “we will work alongside your team and make the tech fit you, not the other way around,” it immediately builds confidence and rapport.</w:t>
      </w:r>
    </w:p>
    <w:p>
      <w:pPr>
        <w:pStyle w:val="ListParagraph"/>
        <w:pStyle w:val="ListParagraph"/>
        <w:numPr>
          <w:ilvl w:val="0"/>
          <w:numId w:val="1"/>
        </w:numPr>
        <w:numPr>
          <w:ilvl w:val="0"/>
          <w:numId w:val="4"/>
        </w:numPr>
      </w:pPr>
      <w:r>
        <w:rPr>
          <w:b/>
          <w:bCs/>
          <w:rStyle w:val="Normal"/>
        </w:rPr>
        <w:t xml:space="preserve">Comprehensive Capabilities (One-Stop Shop):</w:t>
      </w:r>
      <w:r>
        <w:rPr>
          <w:rStyle w:val="Normal"/>
        </w:rPr>
        <w:t xml:space="preserve"> From a business perspective, it’s powerful to offer a broad suite of services. As you saw, Joyful Innovation can handle </w:t>
      </w:r>
      <w:r>
        <w:rPr>
          <w:b/>
          <w:bCs/>
          <w:rStyle w:val="Normal"/>
        </w:rPr>
        <w:t xml:space="preserve">strategy, implementation, AI development, and ongoing support</w:t>
      </w:r>
      <w:r>
        <w:rPr>
          <w:rStyle w:val="Normal"/>
        </w:rPr>
        <w:t xml:space="preserve">. This means in conversations you can adapt to the client’s needs: whether they are asking, “We think we need AI, but don’t know where to start,” or “Our systems are a mess, can you fix it?” – the answer can be yes, we have that expertise. Instead of the client needing separate firms for consulting, for software development, and for analytics, we provide an integrated solution. This often makes projects more cost-effective and coherent. It also allows for upselling: maybe you start with a strategy workshop engagement, but because we also implement systems, the client is likely to continue with us for the next phase rather than handing a plan to someone else.</w:t>
      </w:r>
    </w:p>
    <w:p>
      <w:pPr>
        <w:pStyle w:val="ListParagraph"/>
        <w:pStyle w:val="ListParagraph"/>
        <w:numPr>
          <w:ilvl w:val="0"/>
          <w:numId w:val="1"/>
        </w:numPr>
        <w:numPr>
          <w:ilvl w:val="0"/>
          <w:numId w:val="4"/>
        </w:numPr>
      </w:pPr>
      <w:r>
        <w:rPr>
          <w:b/>
          <w:bCs/>
          <w:rStyle w:val="Normal"/>
        </w:rPr>
        <w:t xml:space="preserve">Product + Service Synergy:</w:t>
      </w:r>
      <w:r>
        <w:rPr>
          <w:rStyle w:val="Normal"/>
        </w:rPr>
        <w:t xml:space="preserve"> Joyful Innovation isn’t just consulting – we also have </w:t>
      </w:r>
      <w:r>
        <w:rPr>
          <w:b/>
          <w:bCs/>
          <w:rStyle w:val="Normal"/>
        </w:rPr>
        <w:t xml:space="preserve">in-house products (the “Pilot” suite)</w:t>
      </w:r>
      <w:r>
        <w:rPr>
          <w:rStyle w:val="Normal"/>
        </w:rPr>
        <w:t xml:space="preserve"> that we can deploy. For BD, this is a great advantage: it means we have proven tools and frameworks at the ready, so we’re not building everything from scratch. It shortens delivery time and reduces risk. You can pitch, for instance, our </w:t>
      </w:r>
      <w:r>
        <w:rPr>
          <w:b/>
          <w:bCs/>
          <w:rStyle w:val="Normal"/>
        </w:rPr>
        <w:t xml:space="preserve">AssetPilot</w:t>
      </w:r>
      <w:r>
        <w:rPr>
          <w:rStyle w:val="Normal"/>
        </w:rPr>
        <w:t xml:space="preserve"> (content management assistant) or </w:t>
      </w:r>
      <w:r>
        <w:rPr>
          <w:b/>
          <w:bCs/>
          <w:rStyle w:val="Normal"/>
        </w:rPr>
        <w:t xml:space="preserve">InsightPilot</w:t>
      </w:r>
      <w:r>
        <w:rPr>
          <w:rStyle w:val="Normal"/>
        </w:rPr>
        <w:t xml:space="preserve"> (analytics dashboard) as part of a solution, knowing these are already developed and can be tailored to the client. This blend of product and service is compelling: clients get the </w:t>
      </w:r>
      <w:r>
        <w:rPr>
          <w:b/>
          <w:bCs/>
          <w:rStyle w:val="Normal"/>
        </w:rPr>
        <w:t xml:space="preserve">customization and personal touch of consulting</w:t>
      </w:r>
      <w:r>
        <w:rPr>
          <w:rStyle w:val="Normal"/>
        </w:rPr>
        <w:t xml:space="preserve">, plus the </w:t>
      </w:r>
      <w:r>
        <w:rPr>
          <w:b/>
          <w:bCs/>
          <w:rStyle w:val="Normal"/>
        </w:rPr>
        <w:t xml:space="preserve">efficiency and reliability of a product</w:t>
      </w:r>
      <w:r>
        <w:rPr>
          <w:rStyle w:val="Normal"/>
        </w:rPr>
        <w:t xml:space="preserve">. And since Rebel and the team built these tools based on years of experience, they address real-world needs we’ve encountered (which you can highlight – e.g., “we developed our InsightPilot because so many executives struggled with siloed data – it’s a direct answer to that problem”). </w:t>
      </w:r>
      <w:r>
        <w:rPr>
          <w:rStyle w:val="FootnoteReference"/>
        </w:rPr>
        <w:footnoteReference w:id="26"/>
      </w:r>
      <w:r>
        <w:t xml:space="preserve"> </w:t>
      </w:r>
      <w:r>
        <w:rPr>
          <w:rStyle w:val="FootnoteReference"/>
        </w:rPr>
        <w:footnoteReference w:id="27"/>
      </w:r>
    </w:p>
    <w:p>
      <w:pPr>
        <w:pStyle w:val="ListParagraph"/>
        <w:pStyle w:val="ListParagraph"/>
        <w:numPr>
          <w:ilvl w:val="0"/>
          <w:numId w:val="1"/>
        </w:numPr>
        <w:numPr>
          <w:ilvl w:val="0"/>
          <w:numId w:val="4"/>
        </w:numPr>
      </w:pPr>
      <w:r>
        <w:rPr>
          <w:b/>
          <w:bCs/>
          <w:rStyle w:val="Normal"/>
        </w:rPr>
        <w:t xml:space="preserve">Focus and Right-Sizing:</w:t>
      </w:r>
      <w:r>
        <w:rPr>
          <w:rStyle w:val="Normal"/>
        </w:rPr>
        <w:t xml:space="preserve"> Importantly, Joyful Innovation knows what projects are the right fit. We tend to focus on solutions that leverage our strengths (integration, AI augmentation of existing processes, data optimization) rather than, say, building a brand-new consumer app unrelated to our domain. (In fact, we even have an internal vetting process for opportunities – for example, an AI project that required building an entire new product for a niche industry was passed on because it didn’t play to our strengths</w:t>
      </w:r>
      <w:r>
        <w:rPr>
          <w:rStyle w:val="FootnoteReference"/>
        </w:rPr>
        <w:footnoteReference w:id="28"/>
      </w:r>
      <w:r>
        <w:rPr>
          <w:rStyle w:val="Normal"/>
        </w:rPr>
        <w:t xml:space="preserve">.) For you in BD, this means you should feel empowered to pursue opportunities where our value is clear, and politely steer away from or qualify those where it isn’t. Our reputation is built on delivering excellence in our wheelhouse, so part of your role is identifying the clients who need what we uniquely offer.</w:t>
      </w:r>
    </w:p>
    <w:p>
      <w:r>
        <w:rPr>
          <w:rStyle w:val="Normal"/>
        </w:rPr>
        <w:t xml:space="preserve">In closing, </w:t>
      </w:r>
      <w:r>
        <w:rPr>
          <w:b/>
          <w:bCs/>
          <w:rStyle w:val="Normal"/>
        </w:rPr>
        <w:t xml:space="preserve">Joyful Innovation</w:t>
      </w:r>
      <w:r>
        <w:rPr>
          <w:rStyle w:val="Normal"/>
        </w:rPr>
        <w:t xml:space="preserve"> is both a reflection of Rebel Saffold’s personal expertise and a growing team effort to deliver </w:t>
      </w:r>
      <w:r>
        <w:rPr>
          <w:b/>
          <w:bCs/>
          <w:rStyle w:val="Normal"/>
        </w:rPr>
        <w:t xml:space="preserve">innovative, yet practical tech solutions</w:t>
      </w:r>
      <w:r>
        <w:rPr>
          <w:rStyle w:val="Normal"/>
        </w:rPr>
        <w:t xml:space="preserve">. We combine the best of big-picture consulting (asking </w:t>
      </w:r>
      <w:r>
        <w:rPr>
          <w:i/>
          <w:iCs/>
          <w:rStyle w:val="Normal"/>
        </w:rPr>
        <w:t xml:space="preserve">why</w:t>
      </w:r>
      <w:r>
        <w:rPr>
          <w:rStyle w:val="Normal"/>
        </w:rPr>
        <w:t xml:space="preserve"> and </w:t>
      </w:r>
      <w:r>
        <w:rPr>
          <w:i/>
          <w:iCs/>
          <w:rStyle w:val="Normal"/>
        </w:rPr>
        <w:t xml:space="preserve">what</w:t>
      </w:r>
      <w:r>
        <w:rPr>
          <w:rStyle w:val="Normal"/>
        </w:rPr>
        <w:t xml:space="preserve"> should we do) with the nitty-gritty execution (figuring out </w:t>
      </w:r>
      <w:r>
        <w:rPr>
          <w:i/>
          <w:iCs/>
          <w:rStyle w:val="Normal"/>
        </w:rPr>
        <w:t xml:space="preserve">how</w:t>
      </w:r>
      <w:r>
        <w:rPr>
          <w:rStyle w:val="Normal"/>
        </w:rPr>
        <w:t xml:space="preserve"> to do it and actually doing it). For a new business development team member, understanding this dual nature – strategic advisor and hands-on implementer – will help you communicate our value proposition effectively. You’re not just selling software or hours; you’re offering </w:t>
      </w:r>
      <w:r>
        <w:rPr>
          <w:b/>
          <w:bCs/>
          <w:rStyle w:val="Normal"/>
        </w:rPr>
        <w:t xml:space="preserve">partnership in innovation</w:t>
      </w:r>
      <w:r>
        <w:rPr>
          <w:rStyle w:val="Normal"/>
        </w:rPr>
        <w:t xml:space="preserve">: the promise that with Joyful Innovation’s help, clients can navigate the fast-changing tech landscape and come out ahead, with systems and processes that truly make their work easier, more data-informed, and, yes, maybe even a bit more </w:t>
      </w:r>
      <w:r>
        <w:rPr>
          <w:i/>
          <w:iCs/>
          <w:rStyle w:val="Normal"/>
        </w:rPr>
        <w:t xml:space="preserve">joyful</w:t>
      </w:r>
      <w:r>
        <w:rPr>
          <w:rStyle w:val="Normal"/>
        </w:rPr>
        <w:t xml:space="preserve">. </w:t>
      </w:r>
      <w:r>
        <w:rPr>
          <w:rStyle w:val="FootnoteReference"/>
        </w:rPr>
        <w:footnoteReference w:id="29"/>
      </w:r>
      <w:r>
        <w:t xml:space="preserve"> </w:t>
      </w:r>
      <w:r>
        <w:rPr>
          <w:rStyle w:val="FootnoteReference"/>
        </w:rPr>
        <w:footnoteReference w:id="30"/>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hyperlink w:history="1" r:id="rIddtviknovfxy3m456f8czc">
        <w:r>
          <w:rPr>
            <w:rStyle w:val="Hyperlink"/>
          </w:rPr>
          <w:t xml:space="preserve">https://www.pearltrees.com/lebertechedge</w:t>
        </w:r>
      </w:hyperlink>
    </w:p>
  </w:footnote>
  <w:footnote w:id="2">
    <w:p>
      <w:r>
        <w:rPr>
          <w:rStyle w:val="FootnoteReference"/>
        </w:rPr>
        <w:footnoteRef/>
      </w:r>
      <w:hyperlink w:history="1" r:id="rIdkxefe1c3glvgkxxygygoc">
        <w:r>
          <w:rPr>
            <w:rStyle w:val="Hyperlink"/>
          </w:rPr>
          <w:t xml:space="preserve">https://www.linkedin.com/in/rebelsaffold3</w:t>
        </w:r>
      </w:hyperlink>
    </w:p>
  </w:footnote>
  <w:footnote w:id="3">
    <w:p>
      <w:r>
        <w:rPr>
          <w:rStyle w:val="FootnoteReference"/>
        </w:rPr>
        <w:footnoteRef/>
      </w:r>
      <w:hyperlink w:history="1" r:id="rIdutqaozcmqhi3awaqg38ce">
        <w:r>
          <w:rPr>
            <w:rStyle w:val="Hyperlink"/>
          </w:rPr>
          <w:t xml:space="preserve">https://www.linkedin.com/in/rebelsaffold3</w:t>
        </w:r>
      </w:hyperlink>
    </w:p>
  </w:footnote>
  <w:footnote w:id="4">
    <w:p>
      <w:r>
        <w:rPr>
          <w:rStyle w:val="FootnoteReference"/>
        </w:rPr>
        <w:footnoteRef/>
      </w:r>
      <w:hyperlink w:history="1" r:id="rId5lkvi_1abcv2i7vgjkeml">
        <w:r>
          <w:rPr>
            <w:rStyle w:val="Hyperlink"/>
          </w:rPr>
          <w:t xml:space="preserve">https://www.linkedin.com/in/rebelsaffold3</w:t>
        </w:r>
      </w:hyperlink>
    </w:p>
  </w:footnote>
  <w:footnote w:id="5">
    <w:p>
      <w:r>
        <w:rPr>
          <w:rStyle w:val="FootnoteReference"/>
        </w:rPr>
        <w:footnoteRef/>
      </w:r>
      <w:hyperlink w:history="1" r:id="rIdfceswpvqml4uup4ayat75">
        <w:r>
          <w:rPr>
            <w:rStyle w:val="Hyperlink"/>
          </w:rPr>
          <w:t xml:space="preserve">https://www.linkedin.com/in/rebelsaffold3</w:t>
        </w:r>
      </w:hyperlink>
    </w:p>
  </w:footnote>
  <w:footnote w:id="6">
    <w:p>
      <w:r>
        <w:rPr>
          <w:rStyle w:val="FootnoteReference"/>
        </w:rPr>
        <w:footnoteRef/>
      </w:r>
      <w:hyperlink w:history="1" r:id="rIdxdc02wuernz3c8kfmxmoh">
        <w:r>
          <w:rPr>
            <w:rStyle w:val="Hyperlink"/>
          </w:rPr>
          <w:t xml:space="preserve">https://www.linkedin.com/in/rebelsaffold3</w:t>
        </w:r>
      </w:hyperlink>
    </w:p>
  </w:footnote>
  <w:footnote w:id="7">
    <w:p>
      <w:r>
        <w:rPr>
          <w:rStyle w:val="FootnoteReference"/>
        </w:rPr>
        <w:footnoteRef/>
      </w:r>
      <w:hyperlink w:history="1" r:id="rIdyogl1hzriydwfdpvujkky">
        <w:r>
          <w:rPr>
            <w:rStyle w:val="Hyperlink"/>
          </w:rPr>
          <w:t xml:space="preserve">https://www.pearltrees.com/lebertechedge</w:t>
        </w:r>
      </w:hyperlink>
    </w:p>
  </w:footnote>
  <w:footnote w:id="8">
    <w:p>
      <w:r>
        <w:rPr>
          <w:rStyle w:val="FootnoteReference"/>
        </w:rPr>
        <w:footnoteRef/>
      </w:r>
      <w:hyperlink w:history="1" r:id="rId2mrbefaw3rdfu-p3a-bri">
        <w:r>
          <w:rPr>
            <w:rStyle w:val="Hyperlink"/>
          </w:rPr>
          <w:t xml:space="preserve">https://www.linkedin.com/in/rebelsaffold3</w:t>
        </w:r>
      </w:hyperlink>
    </w:p>
  </w:footnote>
  <w:footnote w:id="9">
    <w:p>
      <w:r>
        <w:rPr>
          <w:rStyle w:val="FootnoteReference"/>
        </w:rPr>
        <w:footnoteRef/>
      </w:r>
      <w:hyperlink w:history="1" r:id="rIdjup1mr-9emjhfaezptb27">
        <w:r>
          <w:rPr>
            <w:rStyle w:val="Hyperlink"/>
          </w:rPr>
          <w:t xml:space="preserve">https://www.linkedin.com/in/rebelsaffold3</w:t>
        </w:r>
      </w:hyperlink>
    </w:p>
  </w:footnote>
  <w:footnote w:id="10">
    <w:p>
      <w:r>
        <w:rPr>
          <w:rStyle w:val="FootnoteReference"/>
        </w:rPr>
        <w:footnoteRef/>
      </w:r>
      <w:hyperlink w:history="1" r:id="rIdbzh5esmhvw5h7h_nsdkjm">
        <w:r>
          <w:rPr>
            <w:rStyle w:val="Hyperlink"/>
          </w:rPr>
          <w:t xml:space="preserve">https://www.linkedin.com/in/rebelsaffold3</w:t>
        </w:r>
      </w:hyperlink>
    </w:p>
  </w:footnote>
  <w:footnote w:id="11">
    <w:p>
      <w:r>
        <w:rPr>
          <w:rStyle w:val="FootnoteReference"/>
        </w:rPr>
        <w:footnoteRef/>
      </w:r>
      <w:hyperlink w:history="1" r:id="rIdk6bjvlfcvoin4jwdo1pry">
        <w:r>
          <w:rPr>
            <w:rStyle w:val="Hyperlink"/>
          </w:rPr>
          <w:t xml:space="preserve">https://about.me/lebertech</w:t>
        </w:r>
      </w:hyperlink>
    </w:p>
  </w:footnote>
  <w:footnote w:id="12">
    <w:p>
      <w:r>
        <w:rPr>
          <w:rStyle w:val="FootnoteReference"/>
        </w:rPr>
        <w:footnoteRef/>
      </w:r>
      <w:hyperlink w:history="1" r:id="rIdgvei_pzwvrqcdwoa5-a4g">
        <w:r>
          <w:rPr>
            <w:rStyle w:val="Hyperlink"/>
          </w:rPr>
          <w:t xml:space="preserve">https://about.me/lebertech</w:t>
        </w:r>
      </w:hyperlink>
    </w:p>
  </w:footnote>
  <w:footnote w:id="13">
    <w:p>
      <w:r>
        <w:rPr>
          <w:rStyle w:val="FootnoteReference"/>
        </w:rPr>
        <w:footnoteRef/>
      </w:r>
      <w:hyperlink w:history="1" r:id="rIdjn8ohavjrpfkowvpgqhaz">
        <w:r>
          <w:rPr>
            <w:rStyle w:val="Hyperlink"/>
          </w:rPr>
          <w:t xml:space="preserve">https://www.pearltrees.com/lebertechedge</w:t>
        </w:r>
      </w:hyperlink>
    </w:p>
  </w:footnote>
  <w:footnote w:id="14">
    <w:p>
      <w:r>
        <w:rPr>
          <w:rStyle w:val="FootnoteReference"/>
        </w:rPr>
        <w:footnoteRef/>
      </w:r>
      <w:hyperlink w:history="1" r:id="rIdbg_hjrjdhinb4zi3qzo4b">
        <w:r>
          <w:rPr>
            <w:rStyle w:val="Hyperlink"/>
          </w:rPr>
          <w:t xml:space="preserve">https://www.pearltrees.com/lebertechedge</w:t>
        </w:r>
      </w:hyperlink>
    </w:p>
  </w:footnote>
  <w:footnote w:id="15">
    <w:p>
      <w:r>
        <w:rPr>
          <w:rStyle w:val="FootnoteReference"/>
        </w:rPr>
        <w:footnoteRef/>
      </w:r>
      <w:hyperlink w:history="1" r:id="rId2g8smcf6c2gi4byeh7fzt">
        <w:r>
          <w:rPr>
            <w:rStyle w:val="Hyperlink"/>
          </w:rPr>
          <w:t xml:space="preserve">https://www.linkedin.com/in/rebelsaffold3</w:t>
        </w:r>
      </w:hyperlink>
    </w:p>
  </w:footnote>
  <w:footnote w:id="16">
    <w:p>
      <w:r>
        <w:rPr>
          <w:rStyle w:val="FootnoteReference"/>
        </w:rPr>
        <w:footnoteRef/>
      </w:r>
      <w:hyperlink w:history="1" r:id="rIdfgjmedo3ruqq0qcpbkyrf">
        <w:r>
          <w:rPr>
            <w:rStyle w:val="Hyperlink"/>
          </w:rPr>
          <w:t xml:space="preserve">https://www.linkedin.com/in/rebelsaffold3</w:t>
        </w:r>
      </w:hyperlink>
    </w:p>
  </w:footnote>
  <w:footnote w:id="17">
    <w:p>
      <w:r>
        <w:rPr>
          <w:rStyle w:val="FootnoteReference"/>
        </w:rPr>
        <w:footnoteRef/>
      </w:r>
      <w:hyperlink w:history="1" r:id="rId2szkvf5xk4wcyctq-rbti">
        <w:r>
          <w:rPr>
            <w:rStyle w:val="Hyperlink"/>
          </w:rPr>
          <w:t xml:space="preserve">https://github.com/rebsaf3/</w:t>
        </w:r>
      </w:hyperlink>
    </w:p>
  </w:footnote>
  <w:footnote w:id="18">
    <w:p>
      <w:r>
        <w:rPr>
          <w:rStyle w:val="FootnoteReference"/>
        </w:rPr>
        <w:footnoteRef/>
      </w:r>
      <w:hyperlink w:history="1" r:id="rIdwu3slkgfxa8bvcq0rwmv1">
        <w:r>
          <w:rPr>
            <w:rStyle w:val="Hyperlink"/>
          </w:rPr>
          <w:t xml:space="preserve">https://github.com/rebsaf3/</w:t>
        </w:r>
      </w:hyperlink>
    </w:p>
  </w:footnote>
  <w:footnote w:id="19">
    <w:p>
      <w:r>
        <w:rPr>
          <w:rStyle w:val="FootnoteReference"/>
        </w:rPr>
        <w:footnoteRef/>
      </w:r>
      <w:hyperlink w:history="1" r:id="rIdysnv4v5kolkzf777ugmwy">
        <w:r>
          <w:rPr>
            <w:rStyle w:val="Hyperlink"/>
          </w:rPr>
          <w:t xml:space="preserve">https://github.com/rebsaf3/</w:t>
        </w:r>
      </w:hyperlink>
    </w:p>
  </w:footnote>
  <w:footnote w:id="20">
    <w:p>
      <w:r>
        <w:rPr>
          <w:rStyle w:val="FootnoteReference"/>
        </w:rPr>
        <w:footnoteRef/>
      </w:r>
      <w:hyperlink w:history="1" r:id="rIdbli30_xnzh99k4gd2pltt">
        <w:r>
          <w:rPr>
            <w:rStyle w:val="Hyperlink"/>
          </w:rPr>
          <w:t xml:space="preserve">https://www.pearltrees.com/lebertechedge</w:t>
        </w:r>
      </w:hyperlink>
    </w:p>
  </w:footnote>
  <w:footnote w:id="21">
    <w:p>
      <w:r>
        <w:rPr>
          <w:rStyle w:val="FootnoteReference"/>
        </w:rPr>
        <w:footnoteRef/>
      </w:r>
      <w:hyperlink w:history="1" r:id="rIdr8pqbpanbhdnlpwayp4mv">
        <w:r>
          <w:rPr>
            <w:rStyle w:val="Hyperlink"/>
          </w:rPr>
          <w:t xml:space="preserve">https://about.me/lebertech</w:t>
        </w:r>
      </w:hyperlink>
    </w:p>
  </w:footnote>
  <w:footnote w:id="22">
    <w:p>
      <w:r>
        <w:rPr>
          <w:rStyle w:val="FootnoteReference"/>
        </w:rPr>
        <w:footnoteRef/>
      </w:r>
      <w:hyperlink w:history="1" r:id="rIdzlipyfsq2xcnwzhq3hgem">
        <w:r>
          <w:rPr>
            <w:rStyle w:val="Hyperlink"/>
          </w:rPr>
          <w:t xml:space="preserve">https://www.linkedin.com/in/rebelsaffold3</w:t>
        </w:r>
      </w:hyperlink>
    </w:p>
  </w:footnote>
  <w:footnote w:id="23">
    <w:p>
      <w:r>
        <w:rPr>
          <w:rStyle w:val="FootnoteReference"/>
        </w:rPr>
        <w:footnoteRef/>
      </w:r>
      <w:hyperlink w:history="1" r:id="rIdgafhl1i859chnnackxeij">
        <w:r>
          <w:rPr>
            <w:rStyle w:val="Hyperlink"/>
          </w:rPr>
          <w:t xml:space="preserve">https://www.pearltrees.com/lebertechedge</w:t>
        </w:r>
      </w:hyperlink>
    </w:p>
  </w:footnote>
  <w:footnote w:id="24">
    <w:p>
      <w:r>
        <w:rPr>
          <w:rStyle w:val="FootnoteReference"/>
        </w:rPr>
        <w:footnoteRef/>
      </w:r>
      <w:hyperlink w:history="1" r:id="rId6no9ndpzjlk0qmj1-l6zr">
        <w:r>
          <w:rPr>
            <w:rStyle w:val="Hyperlink"/>
          </w:rPr>
          <w:t xml:space="preserve">https://www.linkedin.com/in/rebelsaffold3</w:t>
        </w:r>
      </w:hyperlink>
    </w:p>
  </w:footnote>
  <w:footnote w:id="25">
    <w:p>
      <w:r>
        <w:rPr>
          <w:rStyle w:val="FootnoteReference"/>
        </w:rPr>
        <w:footnoteRef/>
      </w:r>
      <w:hyperlink w:history="1" r:id="rIddoxlp-mvi69u0eo00wbel">
        <w:r>
          <w:rPr>
            <w:rStyle w:val="Hyperlink"/>
          </w:rPr>
          <w:t xml:space="preserve">https://www.pearltrees.com/lebertechedge</w:t>
        </w:r>
      </w:hyperlink>
    </w:p>
  </w:footnote>
  <w:footnote w:id="26">
    <w:p>
      <w:r>
        <w:rPr>
          <w:rStyle w:val="FootnoteReference"/>
        </w:rPr>
        <w:footnoteRef/>
      </w:r>
      <w:hyperlink w:history="1" r:id="rIdwevgikk_ycsvci1qdf-ex">
        <w:r>
          <w:rPr>
            <w:rStyle w:val="Hyperlink"/>
          </w:rPr>
          <w:t xml:space="preserve">https://github.com/rebsaf3/</w:t>
        </w:r>
      </w:hyperlink>
    </w:p>
  </w:footnote>
  <w:footnote w:id="27">
    <w:p>
      <w:r>
        <w:rPr>
          <w:rStyle w:val="FootnoteReference"/>
        </w:rPr>
        <w:footnoteRef/>
      </w:r>
      <w:hyperlink w:history="1" r:id="rIdfc0xkmwsli2tjgizwyd1q">
        <w:r>
          <w:rPr>
            <w:rStyle w:val="Hyperlink"/>
          </w:rPr>
          <w:t xml:space="preserve">https://github.com/rebsaf3/</w:t>
        </w:r>
      </w:hyperlink>
    </w:p>
  </w:footnote>
  <w:footnote w:id="28">
    <w:p>
      <w:r>
        <w:rPr>
          <w:rStyle w:val="FootnoteReference"/>
        </w:rPr>
        <w:footnoteRef/>
      </w:r>
      <w:hyperlink w:history="1" r:id="rId9_lubo8sfqo5man0iirbu">
        <w:r>
          <w:rPr>
            <w:rStyle w:val="Hyperlink"/>
          </w:rPr>
          <w:t xml:space="preserve">https://teams.microsoft.com/l/message/19:b72fa7e3-dd8e-4923-a9b5-e3f1bb90671f_023e0beb-8120-483b-9ad3-49ffb89c4408@unq.gbl.spaces/1771877955695?context=%7B%22contextType%22:%22chat%22%7D</w:t>
        </w:r>
      </w:hyperlink>
    </w:p>
  </w:footnote>
  <w:footnote w:id="29">
    <w:p>
      <w:r>
        <w:rPr>
          <w:rStyle w:val="FootnoteReference"/>
        </w:rPr>
        <w:footnoteRef/>
      </w:r>
      <w:hyperlink w:history="1" r:id="rIdcwrkqafke4q4gvle_ah1t">
        <w:r>
          <w:rPr>
            <w:rStyle w:val="Hyperlink"/>
          </w:rPr>
          <w:t xml:space="preserve">https://www.pearltrees.com/lebertechedge</w:t>
        </w:r>
      </w:hyperlink>
    </w:p>
  </w:footnote>
  <w:footnote w:id="30">
    <w:p>
      <w:r>
        <w:rPr>
          <w:rStyle w:val="FootnoteReference"/>
        </w:rPr>
        <w:footnoteRef/>
      </w:r>
      <w:hyperlink w:history="1" r:id="rId9ktd0c9kyjjabddzmqk7v">
        <w:r>
          <w:rPr>
            <w:rStyle w:val="Hyperlink"/>
          </w:rPr>
          <w:t xml:space="preserve">https://www.linkedin.com/in/rebelsaffold3</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Relationship Id="rIddtviknovfxy3m456f8czc" Type="http://schemas.openxmlformats.org/officeDocument/2006/relationships/hyperlink" Target="https://www.pearltrees.com/lebertechedge" TargetMode="External"/><Relationship Id="rIdkxefe1c3glvgkxxygygoc" Type="http://schemas.openxmlformats.org/officeDocument/2006/relationships/hyperlink" Target="https://www.linkedin.com/in/rebelsaffold3" TargetMode="External"/><Relationship Id="rIdutqaozcmqhi3awaqg38ce" Type="http://schemas.openxmlformats.org/officeDocument/2006/relationships/hyperlink" Target="https://www.linkedin.com/in/rebelsaffold3" TargetMode="External"/><Relationship Id="rId5lkvi_1abcv2i7vgjkeml" Type="http://schemas.openxmlformats.org/officeDocument/2006/relationships/hyperlink" Target="https://www.linkedin.com/in/rebelsaffold3" TargetMode="External"/><Relationship Id="rIdfceswpvqml4uup4ayat75" Type="http://schemas.openxmlformats.org/officeDocument/2006/relationships/hyperlink" Target="https://www.linkedin.com/in/rebelsaffold3" TargetMode="External"/><Relationship Id="rIdxdc02wuernz3c8kfmxmoh" Type="http://schemas.openxmlformats.org/officeDocument/2006/relationships/hyperlink" Target="https://www.linkedin.com/in/rebelsaffold3" TargetMode="External"/><Relationship Id="rIdyogl1hzriydwfdpvujkky" Type="http://schemas.openxmlformats.org/officeDocument/2006/relationships/hyperlink" Target="https://www.pearltrees.com/lebertechedge" TargetMode="External"/><Relationship Id="rId2mrbefaw3rdfu-p3a-bri" Type="http://schemas.openxmlformats.org/officeDocument/2006/relationships/hyperlink" Target="https://www.linkedin.com/in/rebelsaffold3" TargetMode="External"/><Relationship Id="rIdjup1mr-9emjhfaezptb27" Type="http://schemas.openxmlformats.org/officeDocument/2006/relationships/hyperlink" Target="https://www.linkedin.com/in/rebelsaffold3" TargetMode="External"/><Relationship Id="rIdbzh5esmhvw5h7h_nsdkjm" Type="http://schemas.openxmlformats.org/officeDocument/2006/relationships/hyperlink" Target="https://www.linkedin.com/in/rebelsaffold3" TargetMode="External"/><Relationship Id="rIdk6bjvlfcvoin4jwdo1pry" Type="http://schemas.openxmlformats.org/officeDocument/2006/relationships/hyperlink" Target="https://about.me/lebertech" TargetMode="External"/><Relationship Id="rIdgvei_pzwvrqcdwoa5-a4g" Type="http://schemas.openxmlformats.org/officeDocument/2006/relationships/hyperlink" Target="https://about.me/lebertech" TargetMode="External"/><Relationship Id="rIdjn8ohavjrpfkowvpgqhaz" Type="http://schemas.openxmlformats.org/officeDocument/2006/relationships/hyperlink" Target="https://www.pearltrees.com/lebertechedge" TargetMode="External"/><Relationship Id="rIdbg_hjrjdhinb4zi3qzo4b" Type="http://schemas.openxmlformats.org/officeDocument/2006/relationships/hyperlink" Target="https://www.pearltrees.com/lebertechedge" TargetMode="External"/><Relationship Id="rId2g8smcf6c2gi4byeh7fzt" Type="http://schemas.openxmlformats.org/officeDocument/2006/relationships/hyperlink" Target="https://www.linkedin.com/in/rebelsaffold3" TargetMode="External"/><Relationship Id="rIdfgjmedo3ruqq0qcpbkyrf" Type="http://schemas.openxmlformats.org/officeDocument/2006/relationships/hyperlink" Target="https://www.linkedin.com/in/rebelsaffold3" TargetMode="External"/><Relationship Id="rId2szkvf5xk4wcyctq-rbti" Type="http://schemas.openxmlformats.org/officeDocument/2006/relationships/hyperlink" Target="https://github.com/rebsaf3/" TargetMode="External"/><Relationship Id="rIdwu3slkgfxa8bvcq0rwmv1" Type="http://schemas.openxmlformats.org/officeDocument/2006/relationships/hyperlink" Target="https://github.com/rebsaf3/" TargetMode="External"/><Relationship Id="rIdysnv4v5kolkzf777ugmwy" Type="http://schemas.openxmlformats.org/officeDocument/2006/relationships/hyperlink" Target="https://github.com/rebsaf3/" TargetMode="External"/><Relationship Id="rIdbli30_xnzh99k4gd2pltt" Type="http://schemas.openxmlformats.org/officeDocument/2006/relationships/hyperlink" Target="https://www.pearltrees.com/lebertechedge" TargetMode="External"/><Relationship Id="rIdr8pqbpanbhdnlpwayp4mv" Type="http://schemas.openxmlformats.org/officeDocument/2006/relationships/hyperlink" Target="https://about.me/lebertech" TargetMode="External"/><Relationship Id="rIdzlipyfsq2xcnwzhq3hgem" Type="http://schemas.openxmlformats.org/officeDocument/2006/relationships/hyperlink" Target="https://www.linkedin.com/in/rebelsaffold3" TargetMode="External"/><Relationship Id="rIdgafhl1i859chnnackxeij" Type="http://schemas.openxmlformats.org/officeDocument/2006/relationships/hyperlink" Target="https://www.pearltrees.com/lebertechedge" TargetMode="External"/><Relationship Id="rId6no9ndpzjlk0qmj1-l6zr" Type="http://schemas.openxmlformats.org/officeDocument/2006/relationships/hyperlink" Target="https://www.linkedin.com/in/rebelsaffold3" TargetMode="External"/><Relationship Id="rIddoxlp-mvi69u0eo00wbel" Type="http://schemas.openxmlformats.org/officeDocument/2006/relationships/hyperlink" Target="https://www.pearltrees.com/lebertechedge" TargetMode="External"/><Relationship Id="rIdwevgikk_ycsvci1qdf-ex" Type="http://schemas.openxmlformats.org/officeDocument/2006/relationships/hyperlink" Target="https://github.com/rebsaf3/" TargetMode="External"/><Relationship Id="rIdfc0xkmwsli2tjgizwyd1q" Type="http://schemas.openxmlformats.org/officeDocument/2006/relationships/hyperlink" Target="https://github.com/rebsaf3/" TargetMode="External"/><Relationship Id="rId9_lubo8sfqo5man0iirbu" Type="http://schemas.openxmlformats.org/officeDocument/2006/relationships/hyperlink" Target="https://teams.microsoft.com/l/message/19:b72fa7e3-dd8e-4923-a9b5-e3f1bb90671f_023e0beb-8120-483b-9ad3-49ffb89c4408@unq.gbl.spaces/1771877955695?context=%7B%22contextType%22:%22chat%22%7D" TargetMode="External"/><Relationship Id="rIdcwrkqafke4q4gvle_ah1t" Type="http://schemas.openxmlformats.org/officeDocument/2006/relationships/hyperlink" Target="https://www.pearltrees.com/lebertechedge" TargetMode="External"/><Relationship Id="rId9ktd0c9kyjjabddzmqk7v" Type="http://schemas.openxmlformats.org/officeDocument/2006/relationships/hyperlink" Target="https://www.linkedin.com/in/rebelsaffold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2026-02-25T19:00:09.267Z</dcterms:created>
  <dcterms:modified xsi:type="dcterms:W3CDTF">2026-02-25T19:00:09.267Z</dcterms:modified>
</cp:coreProperties>
</file>

<file path=docProps/custom.xml><?xml version="1.0" encoding="utf-8"?>
<Properties xmlns="http://schemas.openxmlformats.org/officeDocument/2006/custom-properties" xmlns:vt="http://schemas.openxmlformats.org/officeDocument/2006/docPropsVTypes"/>
</file>