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F23AB2A" wp14:textId="77777777">
      <w:pPr>
        <w:pStyle w:val="Heading1"/>
      </w:pPr>
      <w:r>
        <w:rPr>
          <w:b/>
          <w:bCs/>
          <w:rStyle w:val="Normal"/>
        </w:rPr>
        <w:t xml:space="preserve">NYLI Assets – AI-Enhanced Digital Content Management Platform (Overview)</w:t>
      </w:r>
    </w:p>
    <w:p xmlns:wp14="http://schemas.microsoft.com/office/word/2010/wordml" w14:paraId="3D5C634A" wp14:textId="77777777">
      <w:r>
        <w:rPr>
          <w:b/>
          <w:bCs/>
          <w:rStyle w:val="Normal"/>
        </w:rPr>
        <w:t xml:space="preserve">NYLI Assets</w:t>
      </w:r>
      <w:r>
        <w:rPr>
          <w:rStyle w:val="Normal"/>
        </w:rPr>
        <w:t xml:space="preserve"> is a software product that serves as a </w:t>
      </w:r>
      <w:r>
        <w:rPr>
          <w:b/>
          <w:bCs/>
          <w:rStyle w:val="Normal"/>
        </w:rPr>
        <w:t xml:space="preserve">central hub for managing and utilizing digital content (“assets”) in a business context.</w:t>
      </w:r>
      <w:r>
        <w:rPr>
          <w:rStyle w:val="Normal"/>
        </w:rPr>
        <w:t xml:space="preserve"> It’s designed to complement the AI assistant (NYLI Agent) by storing, organizing, and delivering the content and data that the assistant – or any business user – might need. Think of NYLI Assets as a </w:t>
      </w:r>
      <w:r>
        <w:rPr>
          <w:b/>
          <w:bCs/>
          <w:rStyle w:val="Normal"/>
        </w:rPr>
        <w:t xml:space="preserve">smart library or repository of information</w:t>
      </w:r>
      <w:r>
        <w:rPr>
          <w:rStyle w:val="Normal"/>
        </w:rPr>
        <w:t xml:space="preserve"> that your team can draw from easily, with intelligent features to streamline how content is used in sales, marketing, and other business development activities.</w:t>
      </w:r>
    </w:p>
    <w:p xmlns:wp14="http://schemas.microsoft.com/office/word/2010/wordml" w14:paraId="04547F93" wp14:textId="77777777">
      <w:r>
        <w:rPr>
          <w:rStyle w:val="Normal"/>
        </w:rPr>
        <w:t xml:space="preserve">Below is an overview of NYLI Assets’ purpose, core functionality, and high-level workings, tailored for a new business development staff member. We’ll avoid deep technical details and focus on how this product adds value to your work and the business.</w:t>
      </w:r>
    </w:p>
    <w:p xmlns:wp14="http://schemas.microsoft.com/office/word/2010/wordml" w14:paraId="78D48F96" wp14:textId="77777777">
      <w:pPr>
        <w:pStyle w:val="Heading2"/>
      </w:pPr>
      <w:r>
        <w:rPr>
          <w:b/>
          <w:bCs/>
          <w:rStyle w:val="Normal"/>
        </w:rPr>
        <w:t xml:space="preserve">What is NYLI Assets?</w:t>
      </w:r>
    </w:p>
    <w:p xmlns:wp14="http://schemas.microsoft.com/office/word/2010/wordml" w14:paraId="7E681A78" wp14:textId="77777777">
      <w:r>
        <w:rPr>
          <w:rStyle w:val="Normal"/>
        </w:rPr>
        <w:t xml:space="preserve">At its core, </w:t>
      </w:r>
      <w:r>
        <w:rPr>
          <w:b/>
          <w:bCs/>
          <w:rStyle w:val="Normal"/>
        </w:rPr>
        <w:t xml:space="preserve">NYLI Assets is a digital content management platform</w:t>
      </w:r>
      <w:r>
        <w:rPr>
          <w:rStyle w:val="Normal"/>
        </w:rPr>
        <w:t xml:space="preserve">. It’s a web-based application where a company’s important content – or </w:t>
      </w:r>
      <w:r>
        <w:rPr>
          <w:i/>
          <w:iCs/>
          <w:rStyle w:val="Normal"/>
        </w:rPr>
        <w:t xml:space="preserve">“assets”</w:t>
      </w:r>
      <w:r>
        <w:rPr>
          <w:rStyle w:val="Normal"/>
        </w:rPr>
        <w:t xml:space="preserve"> – can be </w:t>
      </w:r>
      <w:r>
        <w:rPr>
          <w:b/>
          <w:bCs/>
          <w:rStyle w:val="Normal"/>
        </w:rPr>
        <w:t xml:space="preserve">stored, managed, and retrieved</w:t>
      </w:r>
      <w:r>
        <w:rPr>
          <w:rStyle w:val="Normal"/>
        </w:rPr>
        <w:t xml:space="preserve"> with ease. These assets might include sales decks, product brochures, marketing videos, client proposals, research reports, FAQs, and more. The goal of NYLI Assets is to ensure that everyone on your team has quick access to the latest, most relevant information needed to do their jobs effectively, without wading through cluttered folders or outdated documents.</w:t>
      </w:r>
    </w:p>
    <w:p xmlns:wp14="http://schemas.microsoft.com/office/word/2010/wordml" w14:paraId="7B7050BC" wp14:textId="77777777">
      <w:r>
        <w:rPr>
          <w:rStyle w:val="Normal"/>
        </w:rPr>
        <w:t xml:space="preserve">In simpler terms, if you imagine all your company’s informational resources as a library, </w:t>
      </w:r>
      <w:r>
        <w:rPr>
          <w:b/>
          <w:bCs/>
          <w:rStyle w:val="Normal"/>
        </w:rPr>
        <w:t xml:space="preserve">NYLI Assets is the modern, smart library catalog</w:t>
      </w:r>
      <w:r>
        <w:rPr>
          <w:rStyle w:val="Normal"/>
        </w:rPr>
        <w:t xml:space="preserve">:</w:t>
      </w:r>
    </w:p>
    <w:p xmlns:wp14="http://schemas.microsoft.com/office/word/2010/wordml" w14:paraId="25D08727" wp14:textId="77777777">
      <w:pPr>
        <w:pStyle w:val="ListParagraph"/>
        <w:pStyle w:val="ListParagraph"/>
        <w:numPr>
          <w:ilvl w:val="0"/>
          <w:numId w:val="1"/>
        </w:numPr>
        <w:numPr>
          <w:ilvl w:val="0"/>
          <w:numId w:val="2"/>
        </w:numPr>
      </w:pPr>
      <w:r>
        <w:rPr>
          <w:rStyle w:val="Normal"/>
        </w:rPr>
        <w:t xml:space="preserve">It </w:t>
      </w:r>
      <w:r>
        <w:rPr>
          <w:b/>
          <w:bCs/>
          <w:rStyle w:val="Normal"/>
        </w:rPr>
        <w:t xml:space="preserve">organizes content systematically</w:t>
      </w:r>
      <w:r>
        <w:rPr>
          <w:rStyle w:val="Normal"/>
        </w:rPr>
        <w:t xml:space="preserve"> (by categories, tags, etc.),</w:t>
      </w:r>
    </w:p>
    <w:p xmlns:wp14="http://schemas.microsoft.com/office/word/2010/wordml" w14:paraId="7DEB431B" wp14:textId="77777777">
      <w:pPr>
        <w:pStyle w:val="ListParagraph"/>
        <w:pStyle w:val="ListParagraph"/>
        <w:numPr>
          <w:ilvl w:val="0"/>
          <w:numId w:val="1"/>
        </w:numPr>
        <w:numPr>
          <w:ilvl w:val="0"/>
          <w:numId w:val="2"/>
        </w:numPr>
      </w:pPr>
      <w:r>
        <w:rPr>
          <w:rStyle w:val="Normal"/>
        </w:rPr>
        <w:t xml:space="preserve">Makes content </w:t>
      </w:r>
      <w:r>
        <w:rPr>
          <w:b/>
          <w:bCs/>
          <w:rStyle w:val="Normal"/>
        </w:rPr>
        <w:t xml:space="preserve">searchable in natural language</w:t>
      </w:r>
      <w:r>
        <w:rPr>
          <w:rStyle w:val="Normal"/>
        </w:rPr>
        <w:t xml:space="preserve">, possibly using AI to understand what you’re looking for,</w:t>
      </w:r>
    </w:p>
    <w:p xmlns:wp14="http://schemas.microsoft.com/office/word/2010/wordml" w14:paraId="42F12359" wp14:textId="77777777">
      <w:pPr>
        <w:pStyle w:val="ListParagraph"/>
        <w:pStyle w:val="ListParagraph"/>
        <w:numPr>
          <w:ilvl w:val="0"/>
          <w:numId w:val="1"/>
        </w:numPr>
        <w:numPr>
          <w:ilvl w:val="0"/>
          <w:numId w:val="2"/>
        </w:numPr>
      </w:pPr>
      <w:r>
        <w:rPr>
          <w:rStyle w:val="Normal"/>
        </w:rPr>
        <w:t xml:space="preserve">Ensures that content is </w:t>
      </w:r>
      <w:r>
        <w:rPr>
          <w:b/>
          <w:bCs/>
          <w:rStyle w:val="Normal"/>
        </w:rPr>
        <w:t xml:space="preserve">up-to-date and consistent</w:t>
      </w:r>
      <w:r>
        <w:rPr>
          <w:rStyle w:val="Normal"/>
        </w:rPr>
        <w:t xml:space="preserve"> (with version control and an easy way to update files),</w:t>
      </w:r>
    </w:p>
    <w:p xmlns:wp14="http://schemas.microsoft.com/office/word/2010/wordml" w14:paraId="0934F115" wp14:textId="77777777">
      <w:pPr>
        <w:pStyle w:val="ListParagraph"/>
        <w:pStyle w:val="ListParagraph"/>
        <w:numPr>
          <w:ilvl w:val="0"/>
          <w:numId w:val="1"/>
        </w:numPr>
        <w:numPr>
          <w:ilvl w:val="0"/>
          <w:numId w:val="2"/>
        </w:numPr>
      </w:pPr>
      <w:r>
        <w:rPr>
          <w:rStyle w:val="Normal"/>
        </w:rPr>
        <w:t xml:space="preserve">And allows integration so that other applications (like the NYLI Agent or a CRM system) can fetch that content on demand.</w:t>
      </w:r>
    </w:p>
    <w:p xmlns:wp14="http://schemas.microsoft.com/office/word/2010/wordml" w14:paraId="66B320B6" wp14:textId="77777777">
      <w:r>
        <w:rPr>
          <w:b/>
          <w:bCs/>
          <w:rStyle w:val="Normal"/>
        </w:rPr>
        <w:t xml:space="preserve">Why “Assets”?</w:t>
      </w:r>
      <w:r>
        <w:rPr>
          <w:rStyle w:val="Normal"/>
        </w:rPr>
        <w:t xml:space="preserve"> In business-speak, </w:t>
      </w:r>
      <w:r>
        <w:rPr>
          <w:i/>
          <w:iCs/>
          <w:rStyle w:val="Normal"/>
        </w:rPr>
        <w:t xml:space="preserve">“assets”</w:t>
      </w:r>
      <w:r>
        <w:rPr>
          <w:rStyle w:val="Normal"/>
        </w:rPr>
        <w:t xml:space="preserve"> often refer to valuable resources. Here, it specifically means </w:t>
      </w:r>
      <w:r>
        <w:rPr>
          <w:b/>
          <w:bCs/>
          <w:rStyle w:val="Normal"/>
        </w:rPr>
        <w:t xml:space="preserve">digital assets</w:t>
      </w:r>
      <w:r>
        <w:rPr>
          <w:rStyle w:val="Normal"/>
        </w:rPr>
        <w:t xml:space="preserve"> like documents and media that have value to your organization – think of anything from a case study PDF to an approved marketing photograph or a snippet of approved messaging about your product. By centralizing these, NYLI Assets ensures your business development team (and others like marketing and sales) are always pulling from a </w:t>
      </w:r>
      <w:r>
        <w:rPr>
          <w:b/>
          <w:bCs/>
          <w:rStyle w:val="Normal"/>
        </w:rPr>
        <w:t xml:space="preserve">single source of truth</w:t>
      </w:r>
      <w:r>
        <w:rPr>
          <w:rStyle w:val="Normal"/>
        </w:rPr>
        <w:t xml:space="preserve">. This avoids the classic scenario of using the “wrong version” of a slide deck or an outdated product spec when talking to clients.</w:t>
      </w:r>
    </w:p>
    <w:p xmlns:wp14="http://schemas.microsoft.com/office/word/2010/wordml" w14:paraId="2B4D6C69" wp14:textId="77777777">
      <w:r>
        <w:rPr>
          <w:b/>
          <w:bCs/>
          <w:rStyle w:val="Normal"/>
        </w:rPr>
        <w:t xml:space="preserve">Full-Stack Web Application:</w:t>
      </w:r>
      <w:r>
        <w:rPr>
          <w:rStyle w:val="Normal"/>
        </w:rPr>
        <w:t xml:space="preserve"> Like the NYLI Agent, the NYLI Assets platform is a </w:t>
      </w:r>
      <w:r>
        <w:rPr>
          <w:b/>
          <w:bCs/>
          <w:rStyle w:val="Normal"/>
        </w:rPr>
        <w:t xml:space="preserve">web application</w:t>
      </w:r>
      <w:r>
        <w:rPr>
          <w:rStyle w:val="Normal"/>
        </w:rPr>
        <w:t xml:space="preserve"> accessible through a browser. Under the hood, it likely has a back-end server (possibly Node.js/Express, as with NYLI Agent) and a front-end that could be web pages or even a React-based interface for users. The technology stack, according to configuration files, favors modern web frameworks (NYLI Agent’s front-end was built with React and Vite, which suggests a similar approach could be used for consistency). This means you, as a user, would interact with NYLI Assets via a clean web dashboard with a login, navigation menus, and search bars – no code or technical steps required.</w:t>
      </w:r>
    </w:p>
    <w:p xmlns:wp14="http://schemas.microsoft.com/office/word/2010/wordml" w14:paraId="24176A7E" wp14:textId="77777777">
      <w:r>
        <w:rPr>
          <w:b/>
          <w:bCs/>
          <w:rStyle w:val="Normal"/>
        </w:rPr>
        <w:t xml:space="preserve">User Accounts and Permissions:</w:t>
      </w:r>
      <w:r>
        <w:rPr>
          <w:rStyle w:val="Normal"/>
        </w:rPr>
        <w:t xml:space="preserve"> NYLI Assets supports </w:t>
      </w:r>
      <w:r>
        <w:rPr>
          <w:b/>
          <w:bCs/>
          <w:rStyle w:val="Normal"/>
        </w:rPr>
        <w:t xml:space="preserve">secure user authentication and roles</w:t>
      </w:r>
      <w:r>
        <w:rPr>
          <w:rStyle w:val="Normal"/>
        </w:rPr>
        <w:t xml:space="preserve"> just like NYLI Agent. Each team member has their own login, and administrators can likely set permissions for who can view, edit, or upload certain assets. For example, the marketing team might manage and update a set of product brochures, while the sales team has view/download access to them for client meetings. This ensures control over sensitive information and avoids unauthorized access or accidental changes.</w:t>
      </w:r>
    </w:p>
    <w:p xmlns:wp14="http://schemas.microsoft.com/office/word/2010/wordml" w14:paraId="6E78D9D2" wp14:textId="77777777">
      <w:r>
        <w:rPr>
          <w:b/>
          <w:bCs/>
          <w:rStyle w:val="Normal"/>
        </w:rPr>
        <w:t xml:space="preserve">AI-Powered Search and Organization:</w:t>
      </w:r>
      <w:r>
        <w:rPr>
          <w:rStyle w:val="Normal"/>
        </w:rPr>
        <w:t xml:space="preserve"> What sets NYLI Assets apart from a basic file-sharing service is the integration of </w:t>
      </w:r>
      <w:r>
        <w:rPr>
          <w:b/>
          <w:bCs/>
          <w:rStyle w:val="Normal"/>
        </w:rPr>
        <w:t xml:space="preserve">AI for content management</w:t>
      </w:r>
      <w:r>
        <w:rPr>
          <w:rStyle w:val="Normal"/>
        </w:rPr>
        <w:t xml:space="preserve">. Instead of manually tagging and sorting every file (which people often forget to do), the system can use natural language processing to analyze and tag content automatically. If it uses technology similar to NYLI Agent, it might incorporate an AI (like Anthropic’s Claude or similar models) to read through documents and extract key topics or metadata. This means when you upload a new asset – say a PDF whitepaper on industry trends – the system could auto-tag it with keywords like </w:t>
      </w:r>
      <w:r>
        <w:rPr>
          <w:i/>
          <w:iCs/>
          <w:rStyle w:val="Normal"/>
        </w:rPr>
        <w:t xml:space="preserve">“market research,” “Q3 2025 trends,” “healthcare industry”</w:t>
      </w:r>
      <w:r>
        <w:rPr>
          <w:rStyle w:val="Normal"/>
        </w:rPr>
        <w:t xml:space="preserve">, etc.</w:t>
      </w:r>
    </w:p>
    <w:p xmlns:wp14="http://schemas.microsoft.com/office/word/2010/wordml" w14:paraId="25292B7E" wp14:textId="77777777">
      <w:r>
        <w:rPr>
          <w:rStyle w:val="Normal"/>
        </w:rPr>
        <w:t xml:space="preserve">For the end user, this AI support makes searching for content incredibly powerful:</w:t>
      </w:r>
    </w:p>
    <w:p xmlns:wp14="http://schemas.microsoft.com/office/word/2010/wordml" w14:paraId="558F33F3" wp14:textId="77777777">
      <w:pPr>
        <w:pStyle w:val="ListParagraph"/>
        <w:pStyle w:val="ListParagraph"/>
        <w:numPr>
          <w:ilvl w:val="0"/>
          <w:numId w:val="1"/>
        </w:numPr>
        <w:numPr>
          <w:ilvl w:val="0"/>
          <w:numId w:val="3"/>
        </w:numPr>
      </w:pPr>
      <w:r>
        <w:rPr>
          <w:rStyle w:val="Normal"/>
        </w:rPr>
        <w:t xml:space="preserve">You could type a query like </w:t>
      </w:r>
      <w:r>
        <w:rPr>
          <w:i/>
          <w:iCs/>
          <w:rStyle w:val="Normal"/>
        </w:rPr>
        <w:t xml:space="preserve">“latest healthcare industry trends report”</w:t>
      </w:r>
      <w:r>
        <w:rPr>
          <w:rStyle w:val="Normal"/>
        </w:rPr>
        <w:t xml:space="preserve"> and the system would find that whitepaper, even if the file name is something generic, because it knows the content of the file matches what you need.</w:t>
      </w:r>
    </w:p>
    <w:p xmlns:wp14="http://schemas.microsoft.com/office/word/2010/wordml" w14:paraId="06E90096" wp14:textId="77777777">
      <w:pPr>
        <w:pStyle w:val="ListParagraph"/>
        <w:pStyle w:val="ListParagraph"/>
        <w:numPr>
          <w:ilvl w:val="0"/>
          <w:numId w:val="1"/>
        </w:numPr>
        <w:numPr>
          <w:ilvl w:val="0"/>
          <w:numId w:val="3"/>
        </w:numPr>
      </w:pPr>
      <w:r>
        <w:rPr>
          <w:rStyle w:val="Normal"/>
        </w:rPr>
        <w:t xml:space="preserve">Or if you ask </w:t>
      </w:r>
      <w:r>
        <w:rPr>
          <w:i/>
          <w:iCs/>
          <w:rStyle w:val="Normal"/>
        </w:rPr>
        <w:t xml:space="preserve">“find the slide deck we used for the ACME Corp pitch last summer,”</w:t>
      </w:r>
      <w:r>
        <w:rPr>
          <w:rStyle w:val="Normal"/>
        </w:rPr>
        <w:t xml:space="preserve"> the system could use context (names, dates, topics) to pull up the exact presentation, even if you don’t remember the file name or where it was saved.</w:t>
      </w:r>
    </w:p>
    <w:p xmlns:wp14="http://schemas.microsoft.com/office/word/2010/wordml" w14:paraId="5CC4E266" wp14:textId="77777777">
      <w:r>
        <w:rPr>
          <w:rStyle w:val="Normal"/>
        </w:rPr>
        <w:t xml:space="preserve">This kind of </w:t>
      </w:r>
      <w:r>
        <w:rPr>
          <w:b/>
          <w:bCs/>
          <w:rStyle w:val="Normal"/>
        </w:rPr>
        <w:t xml:space="preserve">semantic search</w:t>
      </w:r>
      <w:r>
        <w:rPr>
          <w:rStyle w:val="Normal"/>
        </w:rPr>
        <w:t xml:space="preserve"> (search based on meaning, not exact keywords) can be a huge time-saver and ensures no valuable content goes unnoticed. It’s like having a librarian who has read everything in your library and can fetch exactly the right information when you ask for it – in plain English.</w:t>
      </w:r>
    </w:p>
    <w:p xmlns:wp14="http://schemas.microsoft.com/office/word/2010/wordml" w14:paraId="3886CEF0" wp14:textId="77777777">
      <w:r>
        <w:rPr>
          <w:b/>
          <w:bCs/>
          <w:rStyle w:val="Normal"/>
        </w:rPr>
        <w:t xml:space="preserve">Content Updating and Version Control:</w:t>
      </w:r>
      <w:r>
        <w:rPr>
          <w:rStyle w:val="Normal"/>
        </w:rPr>
        <w:t xml:space="preserve"> In fast-moving businesses, content gets updated often – prices change, new features are added to products, messaging is refined. NYLI Assets likely includes version control or at least easy update mechanisms for each asset. For example, if there’s a new version of a sales presentation, you can update the asset in NYLI Assets so everyone gets the new slides automatically. Some systems also keep an archive of old versions, or at least ensure that links to an asset always point to the latest version. This </w:t>
      </w:r>
      <w:r>
        <w:rPr>
          <w:b/>
          <w:bCs/>
          <w:rStyle w:val="Normal"/>
        </w:rPr>
        <w:t xml:space="preserve">prevents mistakes and inconsistencies</w:t>
      </w:r>
      <w:r>
        <w:rPr>
          <w:rStyle w:val="Normal"/>
        </w:rPr>
        <w:t xml:space="preserve"> (like someone accidentally using an old logo or outdated product specs).</w:t>
      </w:r>
    </w:p>
    <w:p xmlns:wp14="http://schemas.microsoft.com/office/word/2010/wordml" w14:paraId="2B8ED4DA" wp14:textId="77777777">
      <w:r>
        <w:rPr>
          <w:b/>
          <w:bCs/>
          <w:rStyle w:val="Normal"/>
        </w:rPr>
        <w:t xml:space="preserve">Integration with NYLI Agent:</w:t>
      </w:r>
      <w:r>
        <w:rPr>
          <w:rStyle w:val="Normal"/>
        </w:rPr>
        <w:t xml:space="preserve"> Perhaps one of the biggest benefits for a BD person is how NYLI Assets works with the </w:t>
      </w:r>
      <w:r>
        <w:rPr>
          <w:b/>
          <w:bCs/>
          <w:rStyle w:val="Normal"/>
        </w:rPr>
        <w:t xml:space="preserve">NYLI Agent AI assistant</w:t>
      </w:r>
      <w:r>
        <w:rPr>
          <w:rStyle w:val="Normal"/>
        </w:rPr>
        <w:t xml:space="preserve">:</w:t>
      </w:r>
    </w:p>
    <w:p xmlns:wp14="http://schemas.microsoft.com/office/word/2010/wordml" w14:paraId="6D8E9325" wp14:textId="77777777">
      <w:pPr>
        <w:pStyle w:val="ListParagraph"/>
        <w:pStyle w:val="ListParagraph"/>
        <w:numPr>
          <w:ilvl w:val="0"/>
          <w:numId w:val="1"/>
        </w:numPr>
        <w:numPr>
          <w:ilvl w:val="0"/>
          <w:numId w:val="4"/>
        </w:numPr>
      </w:pPr>
      <w:r>
        <w:rPr>
          <w:rStyle w:val="Normal"/>
        </w:rPr>
        <w:t xml:space="preserve">When you ask the NYLI Agent a question that involves detailed knowledge (like </w:t>
      </w:r>
      <w:r>
        <w:rPr>
          <w:i/>
          <w:iCs/>
          <w:rStyle w:val="Normal"/>
        </w:rPr>
        <w:t xml:space="preserve">“What’s our latest product pricing for the premium plan?”</w:t>
      </w:r>
      <w:r>
        <w:rPr>
          <w:rStyle w:val="Normal"/>
        </w:rPr>
        <w:t xml:space="preserve">), the agent might tap into NYLI Assets to retrieve the latest pricing sheet and then give you an answer based on that.</w:t>
      </w:r>
    </w:p>
    <w:p xmlns:wp14="http://schemas.microsoft.com/office/word/2010/wordml" w14:paraId="6CB4F3FB" wp14:textId="77777777">
      <w:pPr>
        <w:pStyle w:val="ListParagraph"/>
        <w:pStyle w:val="ListParagraph"/>
        <w:numPr>
          <w:ilvl w:val="0"/>
          <w:numId w:val="1"/>
        </w:numPr>
        <w:numPr>
          <w:ilvl w:val="0"/>
          <w:numId w:val="4"/>
        </w:numPr>
      </w:pPr>
      <w:r>
        <w:rPr>
          <w:rStyle w:val="Normal"/>
        </w:rPr>
        <w:t xml:space="preserve">If you’re using NYLI Agent to draft an email or proposal, it could automatically pull in relevant content from NYLI Assets – like the latest case study snippet, or a product description paragraph – ensuring that the output is accurate and on-brand.</w:t>
      </w:r>
    </w:p>
    <w:p xmlns:wp14="http://schemas.microsoft.com/office/word/2010/wordml" w14:paraId="637D92A7" wp14:textId="77777777">
      <w:pPr>
        <w:pStyle w:val="ListParagraph"/>
        <w:pStyle w:val="ListParagraph"/>
        <w:numPr>
          <w:ilvl w:val="0"/>
          <w:numId w:val="1"/>
        </w:numPr>
        <w:numPr>
          <w:ilvl w:val="0"/>
          <w:numId w:val="4"/>
        </w:numPr>
      </w:pPr>
      <w:r>
        <w:rPr>
          <w:rStyle w:val="Normal"/>
        </w:rPr>
        <w:t xml:space="preserve">Conversely, when new content is added to NYLI Assets, the NYLI Agent can be updated or “told” about it. So next time the AI assistant is asked about that topic, it knows the answer from the newly added asset. In essence, </w:t>
      </w:r>
      <w:r>
        <w:rPr>
          <w:b/>
          <w:bCs/>
          <w:rStyle w:val="Normal"/>
        </w:rPr>
        <w:t xml:space="preserve">NYLI Assets can serve as the knowledge base for the NYLI Agent</w:t>
      </w:r>
      <w:r>
        <w:rPr>
          <w:rStyle w:val="Normal"/>
        </w:rPr>
        <w:t xml:space="preserve">, enhancing the agent’s intelligence with your company’s proprietary content.</w:t>
      </w:r>
    </w:p>
    <w:p xmlns:wp14="http://schemas.microsoft.com/office/word/2010/wordml" w14:paraId="1D792DA9" wp14:textId="77777777">
      <w:r>
        <w:rPr>
          <w:b/>
          <w:bCs/>
          <w:rStyle w:val="Normal"/>
        </w:rPr>
        <w:t xml:space="preserve">Security &amp; Access Control:</w:t>
      </w:r>
      <w:r>
        <w:rPr>
          <w:rStyle w:val="Normal"/>
        </w:rPr>
        <w:t xml:space="preserve"> Like any good content management system, NYLI Assets is built with security in mind:</w:t>
      </w:r>
    </w:p>
    <w:p xmlns:wp14="http://schemas.microsoft.com/office/word/2010/wordml" w14:paraId="1A4DEE06" wp14:textId="77777777">
      <w:pPr>
        <w:pStyle w:val="ListParagraph"/>
        <w:pStyle w:val="ListParagraph"/>
        <w:numPr>
          <w:ilvl w:val="0"/>
          <w:numId w:val="1"/>
        </w:numPr>
        <w:numPr>
          <w:ilvl w:val="0"/>
          <w:numId w:val="5"/>
        </w:numPr>
      </w:pPr>
      <w:r>
        <w:rPr>
          <w:rStyle w:val="Normal"/>
        </w:rPr>
        <w:t xml:space="preserve">Only authorized users can log in (likely using secure authentication methods possibly similar to the Agent’s, which we know uses encryption and tokens like JWT</w:t>
      </w:r>
      <w:r>
        <w:rPr>
          <w:rStyle w:val="FootnoteReference"/>
        </w:rPr>
        <w:footnoteReference w:id="1"/>
      </w:r>
      <w:r>
        <w:rPr>
          <w:rStyle w:val="Normal"/>
        </w:rPr>
        <w:t xml:space="preserve">).</w:t>
      </w:r>
    </w:p>
    <w:p xmlns:wp14="http://schemas.microsoft.com/office/word/2010/wordml" w14:paraId="50BAFF4F" wp14:textId="77777777">
      <w:pPr>
        <w:pStyle w:val="ListParagraph"/>
        <w:pStyle w:val="ListParagraph"/>
        <w:numPr>
          <w:ilvl w:val="0"/>
          <w:numId w:val="1"/>
        </w:numPr>
        <w:numPr>
          <w:ilvl w:val="0"/>
          <w:numId w:val="5"/>
        </w:numPr>
      </w:pPr>
      <w:r>
        <w:rPr>
          <w:rStyle w:val="Normal"/>
        </w:rPr>
        <w:t xml:space="preserve">Admins can define who sees what. For instance, certain confidential financial documents might only be visible to senior management, whereas general sales brochures are open to all employees.</w:t>
      </w:r>
    </w:p>
    <w:p xmlns:wp14="http://schemas.microsoft.com/office/word/2010/wordml" w14:paraId="6F34D320" wp14:textId="77777777">
      <w:pPr>
        <w:pStyle w:val="ListParagraph"/>
        <w:pStyle w:val="ListParagraph"/>
        <w:numPr>
          <w:ilvl w:val="0"/>
          <w:numId w:val="1"/>
        </w:numPr>
        <w:numPr>
          <w:ilvl w:val="0"/>
          <w:numId w:val="5"/>
        </w:numPr>
      </w:pPr>
      <w:r>
        <w:rPr>
          <w:rStyle w:val="Normal"/>
        </w:rPr>
        <w:t xml:space="preserve">It likely uses encryption and safe storage practices (maybe leveraging cloud storage platforms or databases).</w:t>
      </w:r>
    </w:p>
    <w:p xmlns:wp14="http://schemas.microsoft.com/office/word/2010/wordml" w14:paraId="3F876A6A" wp14:textId="77777777">
      <w:pPr>
        <w:pStyle w:val="ListParagraph"/>
        <w:pStyle w:val="ListParagraph"/>
        <w:numPr>
          <w:ilvl w:val="0"/>
          <w:numId w:val="1"/>
        </w:numPr>
        <w:numPr>
          <w:ilvl w:val="0"/>
          <w:numId w:val="5"/>
        </w:numPr>
      </w:pPr>
      <w:r>
        <w:rPr>
          <w:rStyle w:val="Normal"/>
        </w:rPr>
        <w:t xml:space="preserve">Given the NYLI Agent had features like Helmet for security headers and rate limiting</w:t>
      </w:r>
      <w:r>
        <w:rPr>
          <w:rStyle w:val="FootnoteReference"/>
        </w:rPr>
        <w:footnoteReference w:id="2"/>
      </w:r>
      <w:r>
        <w:rPr>
          <w:rStyle w:val="Normal"/>
        </w:rPr>
        <w:t xml:space="preserve">, the Assets platform likely also adheres to web security best practices to protect the data.</w:t>
      </w:r>
    </w:p>
    <w:p xmlns:wp14="http://schemas.microsoft.com/office/word/2010/wordml" w14:paraId="24222CD8" wp14:textId="77777777">
      <w:r>
        <w:rPr>
          <w:b/>
          <w:bCs/>
          <w:rStyle w:val="Normal"/>
        </w:rPr>
        <w:t xml:space="preserve">Scalability and Deployment:</w:t>
      </w:r>
      <w:r>
        <w:rPr>
          <w:rStyle w:val="Normal"/>
        </w:rPr>
        <w:t xml:space="preserve"> The presence of configuration files (like a Dockerfile and possibly a Railway deployment config as in the Agent repository) suggests that </w:t>
      </w:r>
      <w:r>
        <w:rPr>
          <w:b/>
          <w:bCs/>
          <w:rStyle w:val="Normal"/>
        </w:rPr>
        <w:t xml:space="preserve">NYLI Assets is designed to be easily deployed to cloud platforms and scaled</w:t>
      </w:r>
      <w:r>
        <w:rPr>
          <w:rStyle w:val="Normal"/>
        </w:rPr>
        <w:t xml:space="preserve">. This means whether your company has 100 assets or 100,000, and whether your team is 5 people or 5,000, the platform can scale to support that growth. For a BD professional, the takeaway is that the tool can grow with the business, and if you onboard more clients or expand the usage, the underlying tech can handle it without a hitch.</w:t>
      </w:r>
    </w:p>
    <w:p xmlns:wp14="http://schemas.microsoft.com/office/word/2010/wordml" w14:paraId="37E40597" wp14:textId="77777777">
      <w:pPr>
        <w:pStyle w:val="Heading2"/>
      </w:pPr>
      <w:r>
        <w:rPr>
          <w:b/>
          <w:bCs/>
          <w:rStyle w:val="Normal"/>
        </w:rPr>
        <w:t xml:space="preserve">Key Components &amp; Business Relevance</w:t>
      </w:r>
    </w:p>
    <w:p xmlns:wp14="http://schemas.microsoft.com/office/word/2010/wordml" w14:paraId="0AD3A04E" wp14:textId="77777777">
      <w:r>
        <w:rPr>
          <w:rStyle w:val="Normal"/>
        </w:rPr>
        <w:t xml:space="preserve">Let’s break down the main features of NYLI Assets and why each matters to you in Business Development and the broader organization:</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6FD8DA42" wp14:textId="77777777">
        <w:tc>
          <w:tcPr>
            <w:vAlign w:val="center"/>
          </w:tcPr>
          <w:p w14:paraId="404BB840" wp14:textId="77777777">
            <w:r>
              <w:rPr>
                <w:b/>
                <w:bCs/>
                <w:rStyle w:val="Normal"/>
              </w:rPr>
              <w:t xml:space="preserve">Feature/Component</w:t>
            </w:r>
          </w:p>
        </w:tc>
        <w:tc>
          <w:tcPr>
            <w:vAlign w:val="center"/>
          </w:tcPr>
          <w:p w14:paraId="14913799" wp14:textId="77777777">
            <w:r>
              <w:rPr>
                <w:b/>
                <w:bCs/>
                <w:rStyle w:val="Normal"/>
              </w:rPr>
              <w:t xml:space="preserve">Business Relevance (Why It Matters)</w:t>
            </w:r>
          </w:p>
        </w:tc>
      </w:tr>
      <w:tr xmlns:wp14="http://schemas.microsoft.com/office/word/2010/wordml" w14:paraId="1CE9C9EB" wp14:textId="77777777">
        <w:tc>
          <w:tcPr>
            <w:vAlign w:val="center"/>
          </w:tcPr>
          <w:p w14:paraId="4049502F" wp14:textId="77777777">
            <w:r>
              <w:rPr>
                <w:b/>
                <w:bCs/>
                <w:rStyle w:val="Normal"/>
              </w:rPr>
              <w:t xml:space="preserve">Central Content Repository</w:t>
            </w:r>
          </w:p>
        </w:tc>
        <w:tc>
          <w:tcPr>
            <w:vAlign w:val="center"/>
          </w:tcPr>
          <w:p w14:paraId="061B7FB9" wp14:textId="77777777">
            <w:r>
              <w:rPr>
                <w:rStyle w:val="Normal"/>
              </w:rPr>
              <w:t xml:space="preserve">All important documents (sales decks, proposals, product info, etc.) are stored in one place. Ensures </w:t>
            </w:r>
            <w:r>
              <w:rPr>
                <w:b/>
                <w:bCs/>
                <w:rStyle w:val="Normal"/>
              </w:rPr>
              <w:t xml:space="preserve">everyone accesses the current, approved materials</w:t>
            </w:r>
            <w:r>
              <w:rPr>
                <w:rStyle w:val="Normal"/>
              </w:rPr>
              <w:t xml:space="preserve">, reducing errors and inconsistencies. This is crucial for maintaining a unified message to clients and partners.</w:t>
            </w:r>
          </w:p>
        </w:tc>
      </w:tr>
      <w:tr xmlns:wp14="http://schemas.microsoft.com/office/word/2010/wordml" w14:paraId="5BE4CB65" wp14:textId="77777777">
        <w:tc>
          <w:tcPr>
            <w:vAlign w:val="center"/>
          </w:tcPr>
          <w:p w14:paraId="20859344" wp14:textId="77777777">
            <w:r>
              <w:rPr>
                <w:b/>
                <w:bCs/>
                <w:rStyle w:val="Normal"/>
              </w:rPr>
              <w:t xml:space="preserve">User-Friendly Web Interface</w:t>
            </w:r>
          </w:p>
        </w:tc>
        <w:tc>
          <w:tcPr>
            <w:vAlign w:val="center"/>
          </w:tcPr>
          <w:p w14:paraId="57555705" wp14:textId="77777777">
            <w:r>
              <w:rPr>
                <w:rStyle w:val="Normal"/>
              </w:rPr>
              <w:t xml:space="preserve">A clean, easy-to-navigate dashboard means you can quickly find or upload content without IT help. New team members can get up to speed faster by exploring the repository, and there’s less time wasted searching through emails or network drives for files.</w:t>
            </w:r>
          </w:p>
        </w:tc>
      </w:tr>
      <w:tr xmlns:wp14="http://schemas.microsoft.com/office/word/2010/wordml" w14:paraId="3B1284A4" wp14:textId="77777777">
        <w:tc>
          <w:tcPr>
            <w:vAlign w:val="center"/>
          </w:tcPr>
          <w:p w14:paraId="6BDD39BE" wp14:textId="77777777">
            <w:r>
              <w:rPr>
                <w:b/>
                <w:bCs/>
                <w:rStyle w:val="Normal"/>
              </w:rPr>
              <w:t xml:space="preserve">AI-Powered Search &amp; Tagging</w:t>
            </w:r>
          </w:p>
        </w:tc>
        <w:tc>
          <w:tcPr>
            <w:vAlign w:val="center"/>
          </w:tcPr>
          <w:p w14:paraId="7A13BEA4" wp14:textId="77777777">
            <w:r>
              <w:rPr>
                <w:rStyle w:val="Normal"/>
              </w:rPr>
              <w:t xml:space="preserve">The system can </w:t>
            </w:r>
            <w:r>
              <w:rPr>
                <w:b/>
                <w:bCs/>
                <w:rStyle w:val="Normal"/>
              </w:rPr>
              <w:t xml:space="preserve">automatically tag and categorize content</w:t>
            </w:r>
            <w:r>
              <w:rPr>
                <w:rStyle w:val="Normal"/>
              </w:rPr>
              <w:t xml:space="preserve"> using AI and allows you to search using natural language queries. For example, you can search “latest price list for product X” and the system will find the right document even if you didn’t input the exact title. This saves time and ensures you find the best, most relevant asset when preparing for a client.</w:t>
            </w:r>
          </w:p>
        </w:tc>
      </w:tr>
      <w:tr xmlns:wp14="http://schemas.microsoft.com/office/word/2010/wordml" w14:paraId="549AAA87" wp14:textId="77777777">
        <w:tc>
          <w:tcPr>
            <w:vAlign w:val="center"/>
          </w:tcPr>
          <w:p w14:paraId="052EE340" wp14:textId="77777777">
            <w:r>
              <w:rPr>
                <w:b/>
                <w:bCs/>
                <w:rStyle w:val="Normal"/>
              </w:rPr>
              <w:t xml:space="preserve">Integration with AI Assistant</w:t>
            </w:r>
          </w:p>
        </w:tc>
        <w:tc>
          <w:tcPr>
            <w:vAlign w:val="center"/>
          </w:tcPr>
          <w:p w14:paraId="220A9BE2" wp14:textId="77777777">
            <w:r>
              <w:rPr>
                <w:rStyle w:val="Normal"/>
              </w:rPr>
              <w:t xml:space="preserve">Tight integration with the </w:t>
            </w:r>
            <w:r>
              <w:rPr>
                <w:b/>
                <w:bCs/>
                <w:rStyle w:val="Normal"/>
              </w:rPr>
              <w:t xml:space="preserve">NYLI Agent</w:t>
            </w:r>
            <w:r>
              <w:rPr>
                <w:rStyle w:val="Normal"/>
              </w:rPr>
              <w:t xml:space="preserve"> means the AI can fetch and reference stored content on the fly. When chatting with the assistant, you might say, “Give me the latest case study on our healthcare client,” and the AI will retrieve and summarize the appropriate document from NYLI Assets. This synergy can supercharge sales calls and content creation by blending AI’s intelligence with your curated content.</w:t>
            </w:r>
          </w:p>
        </w:tc>
      </w:tr>
      <w:tr xmlns:wp14="http://schemas.microsoft.com/office/word/2010/wordml" w14:paraId="7BBFBABC" wp14:textId="77777777">
        <w:tc>
          <w:tcPr>
            <w:vAlign w:val="center"/>
          </w:tcPr>
          <w:p w14:paraId="2196C156" wp14:textId="77777777">
            <w:r>
              <w:rPr>
                <w:b/>
                <w:bCs/>
                <w:rStyle w:val="Normal"/>
              </w:rPr>
              <w:t xml:space="preserve">Collaboration &amp; Version Control</w:t>
            </w:r>
          </w:p>
        </w:tc>
        <w:tc>
          <w:tcPr>
            <w:vAlign w:val="center"/>
          </w:tcPr>
          <w:p w14:paraId="5C4B93DE" wp14:textId="77777777">
            <w:r>
              <w:rPr>
                <w:rStyle w:val="Normal"/>
              </w:rPr>
              <w:t xml:space="preserve">Team members can update assets or add new content easily. Everyone sees the </w:t>
            </w:r>
            <w:r>
              <w:rPr>
                <w:b/>
                <w:bCs/>
                <w:rStyle w:val="Normal"/>
              </w:rPr>
              <w:t xml:space="preserve">latest versions</w:t>
            </w:r>
            <w:r>
              <w:rPr>
                <w:rStyle w:val="Normal"/>
              </w:rPr>
              <w:t xml:space="preserve"> of documents, preventing miscommunication. If marketing updates a brochure, the sales team automatically accesses the updated version – ensuring clients always receive current information.</w:t>
            </w:r>
          </w:p>
        </w:tc>
      </w:tr>
      <w:tr xmlns:wp14="http://schemas.microsoft.com/office/word/2010/wordml" w14:paraId="0E64B044" wp14:textId="77777777">
        <w:tc>
          <w:tcPr>
            <w:vAlign w:val="center"/>
          </w:tcPr>
          <w:p w14:paraId="03AC88C4" wp14:textId="77777777">
            <w:r>
              <w:rPr>
                <w:b/>
                <w:bCs/>
                <w:rStyle w:val="Normal"/>
              </w:rPr>
              <w:t xml:space="preserve">Secure Access &amp; Permissions</w:t>
            </w:r>
          </w:p>
        </w:tc>
        <w:tc>
          <w:tcPr>
            <w:vAlign w:val="center"/>
          </w:tcPr>
          <w:p w14:paraId="7EC9EFBC" wp14:textId="77777777">
            <w:r>
              <w:rPr>
                <w:rStyle w:val="Normal"/>
              </w:rPr>
              <w:t xml:space="preserve">A robust permission system ensures sensitive documents are only accessible to the right people. This is vital for protecting intellectual property, client data, and compliance with regulations. For BD teams handling confidential client proposals or partnership agreements, controlling access builds trust and meets security needs.</w:t>
            </w:r>
          </w:p>
        </w:tc>
      </w:tr>
      <w:tr xmlns:wp14="http://schemas.microsoft.com/office/word/2010/wordml" w14:paraId="5B68C7AF" wp14:textId="77777777">
        <w:tc>
          <w:tcPr>
            <w:vAlign w:val="center"/>
          </w:tcPr>
          <w:p w14:paraId="60FAEE08" wp14:textId="77777777">
            <w:r>
              <w:rPr>
                <w:b/>
                <w:bCs/>
                <w:rStyle w:val="Normal"/>
              </w:rPr>
              <w:t xml:space="preserve">Scalability &amp; Cloud Deployment</w:t>
            </w:r>
          </w:p>
        </w:tc>
        <w:tc>
          <w:tcPr>
            <w:vAlign w:val="center"/>
          </w:tcPr>
          <w:p w14:paraId="4C315850" wp14:textId="77777777">
            <w:r>
              <w:rPr>
                <w:rStyle w:val="Normal"/>
              </w:rPr>
              <w:t xml:space="preserve">NYLI Assets can be deployed on cloud services (Docker/Railway, etc.) and scaled as needed, meaning it can handle growth and even be offered to external clients if desired. For business development, this means reliability during big pushes (e.g., a large product launch with many new assets) and the potential for </w:t>
            </w:r>
            <w:r>
              <w:rPr>
                <w:b/>
                <w:bCs/>
                <w:rStyle w:val="Normal"/>
              </w:rPr>
              <w:t xml:space="preserve">offering content management as a service</w:t>
            </w:r>
            <w:r>
              <w:rPr>
                <w:rStyle w:val="Normal"/>
              </w:rPr>
              <w:t xml:space="preserve"> to your customers (if that’s in your business model).</w:t>
            </w:r>
          </w:p>
        </w:tc>
      </w:tr>
    </w:tbl>
    <w:p xmlns:wp14="http://schemas.microsoft.com/office/word/2010/wordml" w14:paraId="535E330D" wp14:textId="77777777">
      <w:pPr>
        <w:pStyle w:val="Heading2"/>
      </w:pPr>
      <w:r>
        <w:rPr>
          <w:b/>
          <w:bCs/>
          <w:rStyle w:val="Normal"/>
        </w:rPr>
        <w:t xml:space="preserve">How Does It Work? (High-Level)</w:t>
      </w:r>
    </w:p>
    <w:p xmlns:wp14="http://schemas.microsoft.com/office/word/2010/wordml" w14:paraId="78228E83" wp14:textId="77777777">
      <w:r>
        <w:rPr>
          <w:rStyle w:val="Normal"/>
        </w:rPr>
        <w:t xml:space="preserve">Using NYLI Assets day-to-day is straightforward:</w:t>
      </w:r>
    </w:p>
    <w:p xmlns:wp14="http://schemas.microsoft.com/office/word/2010/wordml" w14:paraId="24A57BD9" wp14:textId="77777777">
      <w:pPr>
        <w:pStyle w:val="ListParagraph"/>
        <w:pStyle w:val="ListParagraph"/>
        <w:numPr>
          <w:ilvl w:val="0"/>
          <w:numId w:val="1"/>
        </w:numPr>
        <w:numPr>
          <w:ilvl w:val="0"/>
          <w:numId w:val="6"/>
        </w:numPr>
      </w:pPr>
      <w:r>
        <w:rPr>
          <w:b/>
          <w:bCs/>
          <w:rStyle w:val="Normal"/>
        </w:rPr>
        <w:t xml:space="preserve">Uploading and Organizing Content:</w:t>
      </w:r>
      <w:r>
        <w:rPr>
          <w:rStyle w:val="Normal"/>
        </w:rPr>
        <w:t xml:space="preserve"> Authorized users (like someone on the marketing team or a content manager) can upload new assets through the web interface. This could be as simple as dragging and dropping a file (document, image, PDF, etc.) into the browser. They can add some context like a description or choose categories, but thanks to AI, the system might automatically scan the content of the file. For instance, after uploading a PDF of a </w:t>
      </w:r>
      <w:r>
        <w:rPr>
          <w:b/>
          <w:bCs/>
          <w:rStyle w:val="Normal"/>
        </w:rPr>
        <w:t xml:space="preserve">Case Study</w:t>
      </w:r>
      <w:r>
        <w:rPr>
          <w:rStyle w:val="Normal"/>
        </w:rPr>
        <w:t xml:space="preserve">, the platform’s AI can read through it and tag it with the client name, industry, key products mentioned, etc., all behind the scenes.</w:t>
      </w:r>
    </w:p>
    <w:p xmlns:wp14="http://schemas.microsoft.com/office/word/2010/wordml" w14:paraId="33122AAE" wp14:textId="77777777">
      <w:pPr>
        <w:pStyle w:val="ListParagraph"/>
        <w:pStyle w:val="ListParagraph"/>
        <w:numPr>
          <w:ilvl w:val="0"/>
          <w:numId w:val="1"/>
        </w:numPr>
        <w:numPr>
          <w:ilvl w:val="0"/>
          <w:numId w:val="6"/>
        </w:numPr>
      </w:pPr>
      <w:r>
        <w:rPr>
          <w:b/>
          <w:bCs/>
          <w:rStyle w:val="Normal"/>
        </w:rPr>
        <w:t xml:space="preserve">Content Library Browsing:</w:t>
      </w:r>
      <w:r>
        <w:rPr>
          <w:rStyle w:val="Normal"/>
        </w:rPr>
        <w:t xml:space="preserve"> As a user, you can browse through the library via folders or categories (say by product line, industry, content type). This is similar to how you’d browse a well-organized SharePoint or Google Drive, but with enhancements. Each asset might have a preview or summary, and possibly even shows usage stats or related content suggestions (thanks to the AI analyzing what content is similar or often used together).</w:t>
      </w:r>
    </w:p>
    <w:p xmlns:wp14="http://schemas.microsoft.com/office/word/2010/wordml" w14:paraId="444731BE" wp14:textId="77777777">
      <w:pPr>
        <w:pStyle w:val="ListParagraph"/>
        <w:pStyle w:val="ListParagraph"/>
        <w:numPr>
          <w:ilvl w:val="0"/>
          <w:numId w:val="1"/>
        </w:numPr>
        <w:numPr>
          <w:ilvl w:val="0"/>
          <w:numId w:val="6"/>
        </w:numPr>
      </w:pPr>
      <w:r>
        <w:rPr>
          <w:b/>
          <w:bCs/>
          <w:rStyle w:val="Normal"/>
        </w:rPr>
        <w:t xml:space="preserve">Powerful Search:</w:t>
      </w:r>
      <w:r>
        <w:rPr>
          <w:rStyle w:val="Normal"/>
        </w:rPr>
        <w:t xml:space="preserve"> The gem of NYLI Assets is the search function. You don’t need to remember exact filenames or where something is stored. Just type what you recall or what you need. For example:</w:t>
      </w:r>
    </w:p>
    <w:p xmlns:wp14="http://schemas.microsoft.com/office/word/2010/wordml" w14:paraId="66373DFF" wp14:textId="77777777">
      <w:pPr>
        <w:pStyle w:val="ListParagraph"/>
        <w:pStyle w:val="ListParagraph"/>
        <w:numPr>
          <w:ilvl w:val="1"/>
          <w:numId w:val="1"/>
        </w:numPr>
        <w:numPr>
          <w:ilvl w:val="1"/>
          <w:numId w:val="6"/>
        </w:numPr>
      </w:pPr>
      <w:r>
        <w:rPr>
          <w:i/>
          <w:iCs/>
          <w:rStyle w:val="Normal"/>
        </w:rPr>
        <w:t xml:space="preserve">“Q3 2025 market analysis for manufacturing sector”</w:t>
      </w:r>
      <w:r>
        <w:rPr>
          <w:rStyle w:val="Normal"/>
        </w:rPr>
        <w:t xml:space="preserve"> might bring up that quarter’s market analysis PDF, even if it’s titled “MktAnalysis_Q3vFinal.pdf” and stored under a manufacturing folder.</w:t>
      </w:r>
    </w:p>
    <w:p xmlns:wp14="http://schemas.microsoft.com/office/word/2010/wordml" w14:paraId="08FFD0C9" wp14:textId="77777777">
      <w:pPr>
        <w:pStyle w:val="ListParagraph"/>
        <w:pStyle w:val="ListParagraph"/>
        <w:numPr>
          <w:ilvl w:val="1"/>
          <w:numId w:val="1"/>
        </w:numPr>
        <w:numPr>
          <w:ilvl w:val="1"/>
          <w:numId w:val="6"/>
        </w:numPr>
      </w:pPr>
      <w:r>
        <w:rPr>
          <w:i/>
          <w:iCs/>
          <w:rStyle w:val="Normal"/>
        </w:rPr>
        <w:t xml:space="preserve">“ROI of our product vs competitor stats”</w:t>
      </w:r>
      <w:r>
        <w:rPr>
          <w:rStyle w:val="Normal"/>
        </w:rPr>
        <w:t xml:space="preserve"> could surface a spreadsheet or slide that contains a ROI comparison chart.</w:t>
      </w:r>
    </w:p>
    <w:p xmlns:wp14="http://schemas.microsoft.com/office/word/2010/wordml" w14:paraId="518F00AD" wp14:textId="77777777">
      <w:pPr>
        <w:pStyle w:val="ListParagraph"/>
        <w:pStyle w:val="ListParagraph"/>
        <w:numPr>
          <w:ilvl w:val="1"/>
          <w:numId w:val="1"/>
        </w:numPr>
        <w:numPr>
          <w:ilvl w:val="1"/>
          <w:numId w:val="6"/>
        </w:numPr>
      </w:pPr>
      <w:r>
        <w:rPr>
          <w:i/>
          <w:iCs/>
          <w:rStyle w:val="Normal"/>
        </w:rPr>
        <w:t xml:space="preserve">“All training materials for new hires”</w:t>
      </w:r>
      <w:r>
        <w:rPr>
          <w:rStyle w:val="Normal"/>
        </w:rPr>
        <w:t xml:space="preserve"> could list out relevant onboarding docs and videos. This search likely leverages similar AI as the NYLI Agent to interpret your query and match it with the content of files, not just the titles.</w:t>
      </w:r>
    </w:p>
    <w:p xmlns:wp14="http://schemas.microsoft.com/office/word/2010/wordml" w14:paraId="751C47FF" wp14:textId="77777777">
      <w:pPr>
        <w:pStyle w:val="ListParagraph"/>
        <w:pStyle w:val="ListParagraph"/>
        <w:numPr>
          <w:ilvl w:val="0"/>
          <w:numId w:val="1"/>
        </w:numPr>
        <w:numPr>
          <w:ilvl w:val="0"/>
          <w:numId w:val="6"/>
        </w:numPr>
      </w:pPr>
      <w:r>
        <w:rPr>
          <w:b/>
          <w:bCs/>
          <w:rStyle w:val="Normal"/>
        </w:rPr>
        <w:t xml:space="preserve">Using Assets in Context:</w:t>
      </w:r>
      <w:r>
        <w:rPr>
          <w:rStyle w:val="Normal"/>
        </w:rPr>
        <w:t xml:space="preserve"> If you’re in a conversation with a client and need some information, you can query the NYLI Agent, which in turn might use NYLI Assets to formulate a rich answer. For instance, during a meeting, you could ask the agent (via the NYLI platform), </w:t>
      </w:r>
      <w:r>
        <w:rPr>
          <w:i/>
          <w:iCs/>
          <w:rStyle w:val="Normal"/>
        </w:rPr>
        <w:t xml:space="preserve">“What case studies do we have for retail industry clients?”</w:t>
      </w:r>
      <w:r>
        <w:rPr>
          <w:rStyle w:val="Normal"/>
        </w:rPr>
        <w:t xml:space="preserve"> The agent might retrieve summaries of retail case studies from NYLI Assets and even offer to email them to the client. Or if you’re drafting a proposal, you could search NYLI Assets for </w:t>
      </w:r>
      <w:r>
        <w:rPr>
          <w:i/>
          <w:iCs/>
          <w:rStyle w:val="Normal"/>
        </w:rPr>
        <w:t xml:space="preserve">“proposal template”</w:t>
      </w:r>
      <w:r>
        <w:rPr>
          <w:rStyle w:val="Normal"/>
        </w:rPr>
        <w:t xml:space="preserve"> and find a ready-made template to start from, ensuring it includes all the standard, up-to-date sections your company uses.</w:t>
      </w:r>
    </w:p>
    <w:p xmlns:wp14="http://schemas.microsoft.com/office/word/2010/wordml" w14:paraId="4AD5B262" wp14:textId="77777777">
      <w:pPr>
        <w:pStyle w:val="ListParagraph"/>
        <w:pStyle w:val="ListParagraph"/>
        <w:numPr>
          <w:ilvl w:val="0"/>
          <w:numId w:val="1"/>
        </w:numPr>
        <w:numPr>
          <w:ilvl w:val="0"/>
          <w:numId w:val="6"/>
        </w:numPr>
      </w:pPr>
      <w:r>
        <w:rPr>
          <w:b/>
          <w:bCs/>
          <w:rStyle w:val="Normal"/>
        </w:rPr>
        <w:t xml:space="preserve">Maintaining and Updating Assets:</w:t>
      </w:r>
      <w:r>
        <w:rPr>
          <w:rStyle w:val="Normal"/>
        </w:rPr>
        <w:t xml:space="preserve"> Over time, as products evolve or new marketing campaigns launch, your team will add new content to NYLI Assets. Perhaps the product team adds a </w:t>
      </w:r>
      <w:r>
        <w:rPr>
          <w:b/>
          <w:bCs/>
          <w:rStyle w:val="Normal"/>
        </w:rPr>
        <w:t xml:space="preserve">data sheet</w:t>
      </w:r>
      <w:r>
        <w:rPr>
          <w:rStyle w:val="Normal"/>
        </w:rPr>
        <w:t xml:space="preserve"> for a new feature, or the marketing team uploads a new video testimonial. NYLI Assets can notify users (or at least key owners like the head of sales) when important new assets are added or existing ones are updated. This way, BD and sales teams always know when there’s fresh material to share with clients. The integration with email (via something like Nodemailer, as suggested by the code in the Agent project</w:t>
      </w:r>
      <w:r>
        <w:rPr>
          <w:rStyle w:val="FootnoteReference"/>
        </w:rPr>
        <w:footnoteReference w:id="3"/>
      </w:r>
      <w:r>
        <w:rPr>
          <w:rStyle w:val="Normal"/>
        </w:rPr>
        <w:t xml:space="preserve">) means the platform could send out email notifications for significant asset updates (e.g., “</w:t>
      </w:r>
      <w:r>
        <w:rPr>
          <w:b/>
          <w:bCs/>
          <w:rStyle w:val="Normal"/>
        </w:rPr>
        <w:t xml:space="preserve">New Product Deck v2.0</w:t>
      </w:r>
      <w:r>
        <w:rPr>
          <w:rStyle w:val="Normal"/>
        </w:rPr>
        <w:t xml:space="preserve"> is now available in NYLI Assets”).</w:t>
      </w:r>
    </w:p>
    <w:p xmlns:wp14="http://schemas.microsoft.com/office/word/2010/wordml" w14:paraId="2AE6155F" wp14:textId="77777777">
      <w:pPr>
        <w:pStyle w:val="ListParagraph"/>
        <w:pStyle w:val="ListParagraph"/>
        <w:numPr>
          <w:ilvl w:val="0"/>
          <w:numId w:val="1"/>
        </w:numPr>
        <w:numPr>
          <w:ilvl w:val="0"/>
          <w:numId w:val="6"/>
        </w:numPr>
      </w:pPr>
      <w:r>
        <w:rPr>
          <w:b/>
          <w:bCs/>
          <w:rStyle w:val="Normal"/>
        </w:rPr>
        <w:t xml:space="preserve">Analytics and Insights (Potentially):</w:t>
      </w:r>
      <w:r>
        <w:rPr>
          <w:rStyle w:val="Normal"/>
        </w:rPr>
        <w:t xml:space="preserve"> While primarily a content hub, a modern assets platform might also track usage – e.g., which assets are downloaded the most, or which ones influence sales success. Although specifics aren’t given, it’s possible that </w:t>
      </w:r>
      <w:r>
        <w:rPr>
          <w:b/>
          <w:bCs/>
          <w:rStyle w:val="Normal"/>
        </w:rPr>
        <w:t xml:space="preserve">NYLI Assets collects basic analytics</w:t>
      </w:r>
      <w:r>
        <w:rPr>
          <w:rStyle w:val="Normal"/>
        </w:rPr>
        <w:t xml:space="preserve">. These insights can help BD teams understand which materials resonate with clients (for example, if one case study is downloaded or used by the team frequently, it might indicate that it’s particularly effective for sales). This feature would align with an “Insights” concept, but the mention of a separate </w:t>
      </w:r>
      <w:r>
        <w:rPr>
          <w:b/>
          <w:bCs/>
          <w:rStyle w:val="Normal"/>
        </w:rPr>
        <w:t xml:space="preserve">NYLI Insights</w:t>
      </w:r>
      <w:r>
        <w:rPr>
          <w:rStyle w:val="Normal"/>
        </w:rPr>
        <w:t xml:space="preserve"> product (as seen in internal project references) suggests that deeper analytics might be handled by that dedicated module.</w:t>
      </w:r>
    </w:p>
    <w:p xmlns:wp14="http://schemas.microsoft.com/office/word/2010/wordml" w14:paraId="00EA1BF1" wp14:textId="77777777">
      <w:pPr>
        <w:pStyle w:val="Heading2"/>
      </w:pPr>
      <w:r>
        <w:rPr>
          <w:b/>
          <w:bCs/>
          <w:rStyle w:val="Normal"/>
        </w:rPr>
        <w:t xml:space="preserve">Real-World Usage Scenarios</w:t>
      </w:r>
    </w:p>
    <w:p xmlns:wp14="http://schemas.microsoft.com/office/word/2010/wordml" w14:paraId="5698B11A" wp14:textId="77777777">
      <w:r>
        <w:rPr>
          <w:rStyle w:val="Normal"/>
        </w:rPr>
        <w:t xml:space="preserve">Here’s how a business development professional might use NYLI Assets in daily work:</w:t>
      </w:r>
    </w:p>
    <w:p xmlns:wp14="http://schemas.microsoft.com/office/word/2010/wordml" w14:paraId="696E22D9" wp14:textId="77777777">
      <w:pPr>
        <w:pStyle w:val="ListParagraph"/>
        <w:pStyle w:val="ListParagraph"/>
        <w:numPr>
          <w:ilvl w:val="0"/>
          <w:numId w:val="1"/>
        </w:numPr>
        <w:numPr>
          <w:ilvl w:val="0"/>
          <w:numId w:val="7"/>
        </w:numPr>
      </w:pPr>
      <w:r>
        <w:rPr>
          <w:b/>
          <w:bCs/>
          <w:rStyle w:val="Normal"/>
        </w:rPr>
        <w:t xml:space="preserve">Preparing for Client Meetings:</w:t>
      </w:r>
      <w:r>
        <w:rPr>
          <w:rStyle w:val="Normal"/>
        </w:rPr>
        <w:t xml:space="preserve"> Before an important sales pitch, you can quickly search NYLI Assets for all materials related to that client’s industry or pain points. For instance, if you’re meeting a healthcare company, a single search query can pull up healthcare-specific slide decks, relevant case studies, whitepapers, and product compliance documents from your repository. You can rapidly gather what you need to tailor your pitch, confident that you have the latest info.</w:t>
      </w:r>
    </w:p>
    <w:p xmlns:wp14="http://schemas.microsoft.com/office/word/2010/wordml" w14:paraId="21B4BDD3" wp14:textId="77777777">
      <w:pPr>
        <w:pStyle w:val="ListParagraph"/>
        <w:pStyle w:val="ListParagraph"/>
        <w:numPr>
          <w:ilvl w:val="0"/>
          <w:numId w:val="1"/>
        </w:numPr>
        <w:numPr>
          <w:ilvl w:val="0"/>
          <w:numId w:val="7"/>
        </w:numPr>
      </w:pPr>
      <w:r>
        <w:rPr>
          <w:b/>
          <w:bCs/>
          <w:rStyle w:val="Normal"/>
        </w:rPr>
        <w:t xml:space="preserve">On-the-Fly Information During Calls:</w:t>
      </w:r>
      <w:r>
        <w:rPr>
          <w:rStyle w:val="Normal"/>
        </w:rPr>
        <w:t xml:space="preserve"> Suppose a potential client asks a question during a call – “Have you worked with companies like ours before, and what were the outcomes?” Using the NYLI Agent (which taps into NYLI Assets), you can immediately get a summary of relevant case studies or references to similar clients. The AI might even quote figures or results from those case studies because it can access the content of those assets in real time. This makes you look well-prepared and responsive, strengthening the client’s confidence in your organization.</w:t>
      </w:r>
    </w:p>
    <w:p xmlns:wp14="http://schemas.microsoft.com/office/word/2010/wordml" w14:paraId="3EDE68AD" wp14:textId="77777777">
      <w:pPr>
        <w:pStyle w:val="ListParagraph"/>
        <w:pStyle w:val="ListParagraph"/>
        <w:numPr>
          <w:ilvl w:val="0"/>
          <w:numId w:val="1"/>
        </w:numPr>
        <w:numPr>
          <w:ilvl w:val="0"/>
          <w:numId w:val="7"/>
        </w:numPr>
      </w:pPr>
      <w:r>
        <w:rPr>
          <w:b/>
          <w:bCs/>
          <w:rStyle w:val="Normal"/>
        </w:rPr>
        <w:t xml:space="preserve">Content Personalization and Proposals:</w:t>
      </w:r>
      <w:r>
        <w:rPr>
          <w:rStyle w:val="Normal"/>
        </w:rPr>
        <w:t xml:space="preserve"> When crafting a proposal or a response to an RFP (request for proposal), you can leverage NYLI Assets to pull standard language that has been vetted by legal or marketing. For example, you might highlight a product’s features by inserting pre-approved descriptions from the product datasheet stored in NYLI Assets, or you might use a template from the repository that ensures you don’t start from scratch. If NYLI Agent is assisting you, it could even auto-generate a first draft of a proposal using those stored assets, which you then fine-tune – saving you significant time while ensuring accuracy and consistency.</w:t>
      </w:r>
    </w:p>
    <w:p xmlns:wp14="http://schemas.microsoft.com/office/word/2010/wordml" w14:paraId="7F7314E3" wp14:textId="77777777">
      <w:pPr>
        <w:pStyle w:val="ListParagraph"/>
        <w:pStyle w:val="ListParagraph"/>
        <w:numPr>
          <w:ilvl w:val="0"/>
          <w:numId w:val="1"/>
        </w:numPr>
        <w:numPr>
          <w:ilvl w:val="0"/>
          <w:numId w:val="7"/>
        </w:numPr>
      </w:pPr>
      <w:r>
        <w:rPr>
          <w:b/>
          <w:bCs/>
          <w:rStyle w:val="Normal"/>
        </w:rPr>
        <w:t xml:space="preserve">Training and Onboarding:</w:t>
      </w:r>
      <w:r>
        <w:rPr>
          <w:rStyle w:val="Normal"/>
        </w:rPr>
        <w:t xml:space="preserve"> For new team members (like yourself), NYLI Assets can serve as a go-to reference for learning materials. Without needing to ask around, you could log in and find an “Onboarding” or “Training” category containing all the necessary guides, videos, and documents to get you up to speed on the product and company processes. The AI’s search capabilities also mean you can ask questions (“How does our product integrate with CRMs?”) and get answers drawn from the training materials in the system.</w:t>
      </w:r>
    </w:p>
    <w:p xmlns:wp14="http://schemas.microsoft.com/office/word/2010/wordml" w14:paraId="1B12C71A" wp14:textId="77777777">
      <w:pPr>
        <w:pStyle w:val="ListParagraph"/>
        <w:pStyle w:val="ListParagraph"/>
        <w:numPr>
          <w:ilvl w:val="0"/>
          <w:numId w:val="1"/>
        </w:numPr>
        <w:numPr>
          <w:ilvl w:val="0"/>
          <w:numId w:val="7"/>
        </w:numPr>
      </w:pPr>
      <w:r>
        <w:rPr>
          <w:b/>
          <w:bCs/>
          <w:rStyle w:val="Normal"/>
        </w:rPr>
        <w:t xml:space="preserve">Maintaining Brand Consistency:</w:t>
      </w:r>
      <w:r>
        <w:rPr>
          <w:rStyle w:val="Normal"/>
        </w:rPr>
        <w:t xml:space="preserve"> In BD and marketing, maintaining a consistent brand voice is crucial. NYLI Assets ensures that everyone is using the </w:t>
      </w:r>
      <w:r>
        <w:rPr>
          <w:b/>
          <w:bCs/>
          <w:rStyle w:val="Normal"/>
        </w:rPr>
        <w:t xml:space="preserve">same approved logos, taglines, and messaging</w:t>
      </w:r>
      <w:r>
        <w:rPr>
          <w:rStyle w:val="Normal"/>
        </w:rPr>
        <w:t xml:space="preserve">. For example, if the marketing team updates the company’s value proposition, they update it in one place (NYLI Assets), and all sales/BD materials that pull that snippet – whether manually by employees or automatically by the AI – will use the new, correct wording. This prevents scenarios where an older slide deck with outdated messaging accidentally gets sent to a prospect.</w:t>
      </w:r>
    </w:p>
    <w:p xmlns:wp14="http://schemas.microsoft.com/office/word/2010/wordml" w14:paraId="0738C7CC" wp14:textId="77777777">
      <w:pPr>
        <w:pStyle w:val="Heading2"/>
      </w:pPr>
      <w:r>
        <w:rPr>
          <w:b/>
          <w:bCs/>
          <w:rStyle w:val="Normal"/>
        </w:rPr>
        <w:t xml:space="preserve">How NYLI Assets Makes Your Job Easier</w:t>
      </w:r>
    </w:p>
    <w:p xmlns:wp14="http://schemas.microsoft.com/office/word/2010/wordml" w14:paraId="61BCCD76" wp14:textId="77777777">
      <w:r>
        <w:rPr>
          <w:rStyle w:val="Normal"/>
        </w:rPr>
        <w:t xml:space="preserve">For a business development role, time is money, and information is power. NYLI Assets aims to give you </w:t>
      </w:r>
      <w:r>
        <w:rPr>
          <w:b/>
          <w:bCs/>
          <w:rStyle w:val="Normal"/>
        </w:rPr>
        <w:t xml:space="preserve">both time and information</w:t>
      </w:r>
      <w:r>
        <w:rPr>
          <w:rStyle w:val="Normal"/>
        </w:rPr>
        <w:t xml:space="preserve">:</w:t>
      </w:r>
    </w:p>
    <w:p xmlns:wp14="http://schemas.microsoft.com/office/word/2010/wordml" w14:paraId="1061062A" wp14:textId="77777777">
      <w:pPr>
        <w:pStyle w:val="ListParagraph"/>
        <w:pStyle w:val="ListParagraph"/>
        <w:numPr>
          <w:ilvl w:val="0"/>
          <w:numId w:val="1"/>
        </w:numPr>
        <w:numPr>
          <w:ilvl w:val="0"/>
          <w:numId w:val="8"/>
        </w:numPr>
      </w:pPr>
      <w:r>
        <w:rPr>
          <w:b/>
          <w:bCs/>
          <w:rStyle w:val="Normal"/>
        </w:rPr>
        <w:t xml:space="preserve">Faster Prep:</w:t>
      </w:r>
      <w:r>
        <w:rPr>
          <w:rStyle w:val="Normal"/>
        </w:rPr>
        <w:t xml:space="preserve"> Need to prepare for a pitch or an internal strategy meeting? The days of frantically searching through emails or old folders are over. In minutes, you can gather everything relevant from NYLI Assets. This speed not only reduces stress but also allows you to prepare more thoroughly, leading to more persuasive pitches.</w:t>
      </w:r>
    </w:p>
    <w:p xmlns:wp14="http://schemas.microsoft.com/office/word/2010/wordml" w14:paraId="2001FB22" wp14:textId="77777777">
      <w:pPr>
        <w:pStyle w:val="ListParagraph"/>
        <w:pStyle w:val="ListParagraph"/>
        <w:numPr>
          <w:ilvl w:val="0"/>
          <w:numId w:val="1"/>
        </w:numPr>
        <w:numPr>
          <w:ilvl w:val="0"/>
          <w:numId w:val="8"/>
        </w:numPr>
      </w:pPr>
      <w:r>
        <w:rPr>
          <w:b/>
          <w:bCs/>
          <w:rStyle w:val="Normal"/>
        </w:rPr>
        <w:t xml:space="preserve">Better Client Interactions:</w:t>
      </w:r>
      <w:r>
        <w:rPr>
          <w:rStyle w:val="Normal"/>
        </w:rPr>
        <w:t xml:space="preserve"> With quick access to information, you can be more confident in meetings. If a client throws a curveball question, you can handle it gracefully by pulling up the needed info on the spot (especially if you leverage the AI assistant alongside the assets). This improves your credibility and the client’s trust in your expertise.</w:t>
      </w:r>
    </w:p>
    <w:p xmlns:wp14="http://schemas.microsoft.com/office/word/2010/wordml" w14:paraId="5EC3FDC8" wp14:textId="77777777">
      <w:pPr>
        <w:pStyle w:val="ListParagraph"/>
        <w:pStyle w:val="ListParagraph"/>
        <w:numPr>
          <w:ilvl w:val="0"/>
          <w:numId w:val="1"/>
        </w:numPr>
        <w:numPr>
          <w:ilvl w:val="0"/>
          <w:numId w:val="8"/>
        </w:numPr>
      </w:pPr>
      <w:r>
        <w:rPr>
          <w:b/>
          <w:bCs/>
          <w:rStyle w:val="Normal"/>
        </w:rPr>
        <w:t xml:space="preserve">Leveraging Internal Knowledge:</w:t>
      </w:r>
      <w:r>
        <w:rPr>
          <w:rStyle w:val="Normal"/>
        </w:rPr>
        <w:t xml:space="preserve"> Businesses accumulate a ton of knowledge – from market research reports to internal best practices. Unfortunately, that knowledge often remains underutilized because people simply can’t find it when needed. NYLI Assets liberates that knowledge. For example, perhaps someone in your company did a fantastic analysis of market trends last year; you can surface that analysis via a quick search and use its insights in your current deal negotiations or strategy planning.</w:t>
      </w:r>
    </w:p>
    <w:p xmlns:wp14="http://schemas.microsoft.com/office/word/2010/wordml" w14:paraId="64CE441F" wp14:textId="77777777">
      <w:pPr>
        <w:pStyle w:val="ListParagraph"/>
        <w:pStyle w:val="ListParagraph"/>
        <w:numPr>
          <w:ilvl w:val="0"/>
          <w:numId w:val="1"/>
        </w:numPr>
        <w:numPr>
          <w:ilvl w:val="0"/>
          <w:numId w:val="8"/>
        </w:numPr>
      </w:pPr>
      <w:r>
        <w:rPr>
          <w:b/>
          <w:bCs/>
          <w:rStyle w:val="Normal"/>
        </w:rPr>
        <w:t xml:space="preserve">New Employee Empowerment:</w:t>
      </w:r>
      <w:r>
        <w:rPr>
          <w:rStyle w:val="Normal"/>
        </w:rPr>
        <w:t xml:space="preserve"> As a new team member, you’ll likely have a lot of questions. While nothing replaces human mentorship, having NYLI Assets means many answers are at your fingertips. You can self-serve much of the information you need – whether it’s details on products, past client engagements, or strategic plans – allowing you to ramp up faster in your role. This is a benefit you’ll appreciate as you come up to speed, and one you can later pass on to others who join after you.</w:t>
      </w:r>
    </w:p>
    <w:p xmlns:wp14="http://schemas.microsoft.com/office/word/2010/wordml" w14:paraId="35F43140" wp14:textId="77777777">
      <w:pPr>
        <w:pStyle w:val="ListParagraph"/>
        <w:pStyle w:val="ListParagraph"/>
        <w:numPr>
          <w:ilvl w:val="0"/>
          <w:numId w:val="1"/>
        </w:numPr>
        <w:numPr>
          <w:ilvl w:val="0"/>
          <w:numId w:val="8"/>
        </w:numPr>
      </w:pPr>
      <w:r>
        <w:rPr>
          <w:b/>
          <w:bCs/>
          <w:rStyle w:val="Normal"/>
        </w:rPr>
        <w:t xml:space="preserve">Enabling Data-Driven Decisions:</w:t>
      </w:r>
      <w:r>
        <w:rPr>
          <w:rStyle w:val="Normal"/>
        </w:rPr>
        <w:t xml:space="preserve"> Consistently using NYLI Assets ensures that decisions and client conversations are based on the </w:t>
      </w:r>
      <w:r>
        <w:rPr>
          <w:b/>
          <w:bCs/>
          <w:rStyle w:val="Normal"/>
        </w:rPr>
        <w:t xml:space="preserve">latest data and materials</w:t>
      </w:r>
      <w:r>
        <w:rPr>
          <w:rStyle w:val="Normal"/>
        </w:rPr>
        <w:t xml:space="preserve">. When everyone uses the same hub, the entire BD team (as well as marketing, product, etc.) is literally </w:t>
      </w:r>
      <w:r>
        <w:rPr>
          <w:b/>
          <w:bCs/>
          <w:rStyle w:val="Normal"/>
        </w:rPr>
        <w:t xml:space="preserve">on the same page</w:t>
      </w:r>
      <w:r>
        <w:rPr>
          <w:rStyle w:val="Normal"/>
        </w:rPr>
        <w:t xml:space="preserve">. This alignment means strategies and messaging are more cohesive and based on the best available information, which can translate into higher success rates in closing deals.</w:t>
      </w:r>
    </w:p>
    <w:p xmlns:wp14="http://schemas.microsoft.com/office/word/2010/wordml" w14:paraId="765F5431" wp14:textId="77777777">
      <w:pPr>
        <w:pStyle w:val="Heading2"/>
      </w:pPr>
      <w:r>
        <w:rPr>
          <w:b/>
          <w:bCs/>
          <w:rStyle w:val="Normal"/>
        </w:rPr>
        <w:t xml:space="preserve">Bringing It All Together</w:t>
      </w:r>
    </w:p>
    <w:p xmlns:wp14="http://schemas.microsoft.com/office/word/2010/wordml" w14:paraId="65B85F65" wp14:textId="77777777">
      <w:r>
        <w:rPr>
          <w:rStyle w:val="Normal"/>
        </w:rPr>
        <w:t xml:space="preserve">NYLI Assets is essentially the content </w:t>
      </w:r>
      <w:r>
        <w:rPr>
          <w:b/>
          <w:bCs/>
          <w:rStyle w:val="Normal"/>
        </w:rPr>
        <w:t xml:space="preserve">backbone</w:t>
      </w:r>
      <w:r>
        <w:rPr>
          <w:rStyle w:val="Normal"/>
        </w:rPr>
        <w:t xml:space="preserve"> for your team’s efforts. If NYLI Agent is the intelligent assistant that helps you communicate and automate, NYLI Assets is the rich database that feeds that intelligence and supports your work with real, tangible content. Together, they form a powerful duo:</w:t>
      </w:r>
    </w:p>
    <w:p xmlns:wp14="http://schemas.microsoft.com/office/word/2010/wordml" w14:paraId="23E1077A" wp14:textId="77777777">
      <w:pPr>
        <w:pStyle w:val="ListParagraph"/>
        <w:pStyle w:val="ListParagraph"/>
        <w:numPr>
          <w:ilvl w:val="0"/>
          <w:numId w:val="1"/>
        </w:numPr>
        <w:numPr>
          <w:ilvl w:val="0"/>
          <w:numId w:val="9"/>
        </w:numPr>
      </w:pPr>
      <w:r>
        <w:rPr>
          <w:b/>
          <w:bCs/>
          <w:rStyle w:val="Normal"/>
        </w:rPr>
        <w:t xml:space="preserve">NYLI Agent</w:t>
      </w:r>
      <w:r>
        <w:rPr>
          <w:rStyle w:val="Normal"/>
        </w:rPr>
        <w:t xml:space="preserve"> handles </w:t>
      </w:r>
      <w:r>
        <w:rPr>
          <w:i/>
          <w:iCs/>
          <w:rStyle w:val="Normal"/>
        </w:rPr>
        <w:t xml:space="preserve">conversation, automation, and on-the-fly intelligence</w:t>
      </w:r>
      <w:r>
        <w:rPr>
          <w:rStyle w:val="Normal"/>
        </w:rPr>
        <w:t xml:space="preserve">.</w:t>
      </w:r>
    </w:p>
    <w:p xmlns:wp14="http://schemas.microsoft.com/office/word/2010/wordml" w14:paraId="4B58BFFB" wp14:textId="77777777">
      <w:pPr>
        <w:pStyle w:val="ListParagraph"/>
        <w:pStyle w:val="ListParagraph"/>
        <w:numPr>
          <w:ilvl w:val="0"/>
          <w:numId w:val="1"/>
        </w:numPr>
        <w:numPr>
          <w:ilvl w:val="0"/>
          <w:numId w:val="9"/>
        </w:numPr>
      </w:pPr>
      <w:r>
        <w:rPr>
          <w:b/>
          <w:bCs/>
          <w:rStyle w:val="Normal"/>
        </w:rPr>
        <w:t xml:space="preserve">NYLI Assets</w:t>
      </w:r>
      <w:r>
        <w:rPr>
          <w:rStyle w:val="Normal"/>
        </w:rPr>
        <w:t xml:space="preserve"> handles </w:t>
      </w:r>
      <w:r>
        <w:rPr>
          <w:i/>
          <w:iCs/>
          <w:rStyle w:val="Normal"/>
        </w:rPr>
        <w:t xml:space="preserve">content management, organization, and retrieval</w:t>
      </w:r>
      <w:r>
        <w:rPr>
          <w:rStyle w:val="Normal"/>
        </w:rPr>
        <w:t xml:space="preserve">.</w:t>
      </w:r>
    </w:p>
    <w:p xmlns:wp14="http://schemas.microsoft.com/office/word/2010/wordml" w14:paraId="1A1469D7" wp14:textId="77777777">
      <w:r>
        <w:rPr>
          <w:rStyle w:val="Normal"/>
        </w:rPr>
        <w:t xml:space="preserve">From a business perspective, </w:t>
      </w:r>
      <w:r>
        <w:rPr>
          <w:b/>
          <w:bCs/>
          <w:rStyle w:val="Normal"/>
        </w:rPr>
        <w:t xml:space="preserve">NYLI Assets adds value by ensuring that your team’s knowledge and materials are well-managed and easily accessible.</w:t>
      </w:r>
      <w:r>
        <w:rPr>
          <w:rStyle w:val="Normal"/>
        </w:rPr>
        <w:t xml:space="preserve"> It amplifies the impact of your work by making sure you’re always equipped with the right information at the right time. It also supports scalability – as your company grows or evolves, this platform grows with you, maintaining order and accessibility in what could otherwise become an overwhelming sprawl of files and data.</w:t>
      </w:r>
    </w:p>
    <w:p xmlns:wp14="http://schemas.microsoft.com/office/word/2010/wordml" w14:paraId="638ED776" wp14:textId="77777777">
      <w:r>
        <w:rPr>
          <w:rStyle w:val="Normal"/>
        </w:rPr>
        <w:t xml:space="preserve">Finally, consider the external value: if your organization offers NYLI’s suite as a product to customers (since it has a robust architecture with cloud deployment capabilities), NYLI Assets could be an attractive component. Many companies struggle with knowledge management; a solution that not only stores assets but also uses AI to enhance them (via search, tagging, and integration with an AI assistant) can be a compelling selling point.</w:t>
      </w:r>
    </w:p>
    <w:p xmlns:wp14="http://schemas.microsoft.com/office/word/2010/wordml" w14:paraId="017E02E7" wp14:textId="77777777">
      <w:r>
        <w:rPr>
          <w:rStyle w:val="Normal"/>
        </w:rPr>
        <w:t xml:space="preserve">In summary, **NYLI Assets is about empowering your team (and potentially your clients) with </w:t>
      </w:r>
      <w:r>
        <w:rPr>
          <w:b/>
          <w:bCs/>
          <w:rStyle w:val="Normal"/>
        </w:rPr>
        <w:t xml:space="preserve">quick and intelligent access to vital information</w:t>
      </w:r>
      <w:r>
        <w:rPr>
          <w:rStyle w:val="Normal"/>
        </w:rPr>
        <w:t xml:space="preserve">. It reduces friction in finding and using content, supports consistencies in messaging, and pairs with AI to provide smarter, faster answers. For a business development professional, this means less time searching and more time engaging with clients, strategizing deals, and closing business – with the confidence that you have all of your company’s best assets at your fingertips.</w:t>
      </w:r>
    </w:p>
    <w:sectPr>
      <w:pgSz w:w="11906" w:h="16838" w:orient="portrait"/>
      <w:pgMar w:top="1440" w:right="1440" w:bottom="1440" w:left="1440" w:header="708" w:footer="708" w:gutter="0"/>
      <w:pgNumType/>
      <w:docGrid w:linePitch="360"/>
      <w:cols w:num="1"/>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xmlns:wp14="http://schemas.microsoft.com/office/word/2010/wordml" w14:paraId="2A80FC22" wp14:textId="77777777">
      <w:r>
        <w:rPr>
          <w:rStyle w:val="FootnoteReference"/>
        </w:rPr>
        <w:footnoteRef/>
      </w:r>
      <w:hyperlink w:history="1" r:id="rIdio_wplk8vh6ytjmcexzdq">
        <w:r>
          <w:rPr>
            <w:rStyle w:val="Hyperlink"/>
          </w:rPr>
          <w:t xml:space="preserve">https://lebertech-my.sharepoint.com/personal/rsaffold_lebertech_com/Documents/GitHub/nyli-agent/server/package.json?web=1</w:t>
        </w:r>
      </w:hyperlink>
    </w:p>
  </w:footnote>
  <w:footnote w:id="2">
    <w:p xmlns:wp14="http://schemas.microsoft.com/office/word/2010/wordml" w14:paraId="1437B118" wp14:textId="77777777">
      <w:r>
        <w:rPr>
          <w:rStyle w:val="FootnoteReference"/>
        </w:rPr>
        <w:footnoteRef/>
      </w:r>
      <w:hyperlink w:history="1" r:id="rId33zwa05uhyu8cecb3y8n6">
        <w:r>
          <w:rPr>
            <w:rStyle w:val="Hyperlink"/>
          </w:rPr>
          <w:t xml:space="preserve">https://lebertech-my.sharepoint.com/personal/rsaffold_lebertech_com/Documents/GitHub/nyli-agent/server/package.json?web=1</w:t>
        </w:r>
      </w:hyperlink>
    </w:p>
  </w:footnote>
  <w:footnote w:id="3">
    <w:p xmlns:wp14="http://schemas.microsoft.com/office/word/2010/wordml" w14:paraId="6B76F5FA" wp14:textId="77777777">
      <w:r>
        <w:rPr>
          <w:rStyle w:val="FootnoteReference"/>
        </w:rPr>
        <w:footnoteRef/>
      </w:r>
      <w:hyperlink w:history="1" r:id="rIduzmhc1zybt4zeqmftppld">
        <w:r>
          <w:rPr>
            <w:rStyle w:val="Hyperlink"/>
          </w:rPr>
          <w:t xml:space="preserve">https://lebertech-my.sharepoint.com/personal/rsaffold_lebertech_com/Documents/GitHub/nyli-agent/server/package.json?web=1</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bffef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97c72f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1f786da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4963893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6701fde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6cdd430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3e82a5f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6c7eb0e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15b2c21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5C48D72"/>
  <w15:docId w15:val="{C5FD173A-38C1-43A7-A511-2358891D684D}"/>
  <w:rsids>
    <w:rsidRoot w:val="74A191E6"/>
    <w:rsid w:val="74A191E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4" /></Relationships>
</file>

<file path=word/_rels/footnotes.xml.rels><?xml version="1.0" encoding="UTF-8"?><Relationships xmlns="http://schemas.openxmlformats.org/package/2006/relationships"><Relationship Id="rIdio_wplk8vh6ytjmcexzdq" Type="http://schemas.openxmlformats.org/officeDocument/2006/relationships/hyperlink" Target="https://lebertech-my.sharepoint.com/personal/rsaffold_lebertech_com/Documents/GitHub/nyli-agent/server/package.json?web=1" TargetMode="External"/><Relationship Id="rId33zwa05uhyu8cecb3y8n6" Type="http://schemas.openxmlformats.org/officeDocument/2006/relationships/hyperlink" Target="https://lebertech-my.sharepoint.com/personal/rsaffold_lebertech_com/Documents/GitHub/nyli-agent/server/package.json?web=1" TargetMode="External"/><Relationship Id="rIduzmhc1zybt4zeqmftppld" Type="http://schemas.openxmlformats.org/officeDocument/2006/relationships/hyperlink" Target="https://lebertech-my.sharepoint.com/personal/rsaffold_lebertech_com/Documents/GitHub/nyli-agent/server/package.json?web=1"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Rebel Saffold</lastModifiedBy>
  <revision>2</revision>
  <dcterms:created xsi:type="dcterms:W3CDTF">2026-02-25T18:34:27.8310000Z</dcterms:created>
  <dcterms:modified xsi:type="dcterms:W3CDTF">2026-02-25T18:35:06.3009359Z</dcterms:modified>
</coreProperties>
</file>

<file path=docProps/custom.xml><?xml version="1.0" encoding="utf-8"?>
<Properties xmlns="http://schemas.openxmlformats.org/officeDocument/2006/custom-properties" xmlns:vt="http://schemas.openxmlformats.org/officeDocument/2006/docPropsVTypes"/>
</file>