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Cristopher Recinos </w:t>
      </w:r>
    </w:p>
    <w:p>
      <w:pPr>
        <w:pStyle w:val="Normal"/>
        <w:rPr/>
      </w:pPr>
      <w:r>
        <w:rPr/>
        <w:t>Lab 2 Sistemas y tecnologías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Estados: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currentPlayer: Este estado lleva el control de quien es el jugador actual. Cuando es 0 es turno de X y cuando es 1 es turno de 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Clicked: Este estado lleva el control de si los espacios han sido utilizados, para que no se puedan volver a utilizar.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CurrentMatrix: Lleva el control del estado de la matriz para saber si hay alguna combinación ganadora.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73</Words>
  <Characters>339</Characters>
  <CharactersWithSpaces>408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2018-07-16T12:40:25Z</dcterms:created>
  <dc:creator/>
  <dc:description/>
  <dc:language>en-US</dc:language>
  <cp:lastModifiedBy/>
  <dcterms:modified xsi:type="dcterms:W3CDTF">2018-07-16T12:46:35Z</dcterms:modified>
  <cp:revision>1</cp:revision>
  <dc:subject/>
  <dc:title/>
</cp:coreProperties>
</file>