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Cristopher Recinos</w:t>
      </w:r>
    </w:p>
    <w:p>
      <w:pPr>
        <w:pStyle w:val="Normal"/>
        <w:rPr/>
      </w:pPr>
      <w:r>
        <w:rPr/>
        <w:t>Documento de análisis Lab3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Filtro: Este estado será el que lleve el control de que tipo de tareas a mostrar (todas, completadas, en curso).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Completo: Este estado llevará el control de si la tarea está o no completa.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Cargando: Estado para llevar el control de si la app está cargando los datos o ya están cargados, esto para poner el ícono de carga.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67</Words>
  <Characters>314</Characters>
  <CharactersWithSpaces>376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2018-07-18T17:56:49Z</dcterms:created>
  <dc:creator/>
  <dc:description/>
  <dc:language>en-US</dc:language>
  <cp:lastModifiedBy/>
  <dcterms:modified xsi:type="dcterms:W3CDTF">2018-07-18T18:17:28Z</dcterms:modified>
  <cp:revision>1</cp:revision>
  <dc:subject/>
  <dc:title/>
</cp:coreProperties>
</file>