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0C8C"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Exhibit 10.7</w:t>
      </w:r>
    </w:p>
    <w:p w14:paraId="3EE3150D" w14:textId="77777777" w:rsidR="00AC39E9" w:rsidRPr="00AC39E9" w:rsidRDefault="00AC39E9" w:rsidP="00AC39E9">
      <w:pPr>
        <w:pStyle w:val="PlainText"/>
        <w:rPr>
          <w:rFonts w:ascii="Courier New" w:hAnsi="Courier New" w:cs="Courier New"/>
        </w:rPr>
      </w:pPr>
    </w:p>
    <w:p w14:paraId="28AB7B6B"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CONSULTING AGREEMENT</w:t>
      </w:r>
    </w:p>
    <w:p w14:paraId="55AA8D97" w14:textId="77777777" w:rsidR="00AC39E9" w:rsidRPr="00AC39E9" w:rsidRDefault="00AC39E9" w:rsidP="00AC39E9">
      <w:pPr>
        <w:pStyle w:val="PlainText"/>
        <w:rPr>
          <w:rFonts w:ascii="Courier New" w:hAnsi="Courier New" w:cs="Courier New"/>
        </w:rPr>
      </w:pPr>
    </w:p>
    <w:p w14:paraId="0B06ABE8"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Aduro Biotech, Inc., with a place of business at 740 Heinz Avenue, Berkeley, CA 94710 ("Aduro") and IREYA B.V having an address at Staalwijkstraat 16, 2313 XR Leiden, the Netherlands, represented by Andrea van Elsas, ("Consultant") agree to all terms and conditions of this Consulting Agreement ("Agreement") dated June 1, 2020, effective as of July 1, 2020 ("Effective Date").</w:t>
      </w:r>
    </w:p>
    <w:p w14:paraId="19FD92CA" w14:textId="77777777" w:rsidR="00AC39E9" w:rsidRPr="00AC39E9" w:rsidRDefault="00AC39E9" w:rsidP="00AC39E9">
      <w:pPr>
        <w:pStyle w:val="PlainText"/>
        <w:rPr>
          <w:rFonts w:ascii="Courier New" w:hAnsi="Courier New" w:cs="Courier New"/>
        </w:rPr>
      </w:pPr>
    </w:p>
    <w:p w14:paraId="2FF50901"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1. Services. At the request and direction of Aduro and the agreement of Consultant, Consultant will provide advice and consultation to Aduro with respect to its research, clinical development programs and other business matters as requested by Aduro from time to time.</w:t>
      </w:r>
    </w:p>
    <w:p w14:paraId="666738FD" w14:textId="77777777" w:rsidR="00AC39E9" w:rsidRPr="00AC39E9" w:rsidRDefault="00AC39E9" w:rsidP="00AC39E9">
      <w:pPr>
        <w:pStyle w:val="PlainText"/>
        <w:rPr>
          <w:rFonts w:ascii="Courier New" w:hAnsi="Courier New" w:cs="Courier New"/>
        </w:rPr>
      </w:pPr>
    </w:p>
    <w:p w14:paraId="210222A5"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2. Compensation and Expenses. Aduro shall pay Consultant for the Services at the rate of ‚Ç¨500 per hour. On a monthly basis, Consultant shall submit to Aduro an invoice for the hours worked along with itemized documentation and receipts and other information for pre-approved travel and/or out-of- pocket expenses as Aduro reasonably requests at the time reimbursement is requested. Consultant will not incur any travel and/or other out-of-pocket expenses of more than ‚Ç¨5,000 individually or ‚Ç¨20,000 in the aggregate without the prior written consent of Aduro. Aduro shall pay Consultant any amounts due that are not reasonably disputed by Aduro, by check or direct bank deposit, within thirty days after receiving the invoice. Consultant's sole compensation for the Services shall be the amounts set forth above in this Section 2. Invoices shall be sent to the attention of:</w:t>
      </w:r>
    </w:p>
    <w:p w14:paraId="69F7DA86" w14:textId="77777777" w:rsidR="00AC39E9" w:rsidRPr="00AC39E9" w:rsidRDefault="00AC39E9" w:rsidP="00AC39E9">
      <w:pPr>
        <w:pStyle w:val="PlainText"/>
        <w:rPr>
          <w:rFonts w:ascii="Courier New" w:hAnsi="Courier New" w:cs="Courier New"/>
        </w:rPr>
      </w:pPr>
    </w:p>
    <w:p w14:paraId="64872490"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ap@aduro.com Attn: Accounts Payable</w:t>
      </w:r>
    </w:p>
    <w:p w14:paraId="2F929902" w14:textId="77777777" w:rsidR="00AC39E9" w:rsidRPr="00AC39E9" w:rsidRDefault="00AC39E9" w:rsidP="00AC39E9">
      <w:pPr>
        <w:pStyle w:val="PlainText"/>
        <w:rPr>
          <w:rFonts w:ascii="Courier New" w:hAnsi="Courier New" w:cs="Courier New"/>
        </w:rPr>
      </w:pPr>
    </w:p>
    <w:p w14:paraId="26049C66"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3. Term of Agreement. This Agreement shall begin on the Effective Date and shall continue until December 31, 2020, unless extended or earlier terminated. Either party may terminate this Agreement at any time on prior written notice to the other. This Agreement may be extended upon mutual written agreement of the parties.</w:t>
      </w:r>
    </w:p>
    <w:p w14:paraId="19F0B126" w14:textId="77777777" w:rsidR="00AC39E9" w:rsidRPr="00AC39E9" w:rsidRDefault="00AC39E9" w:rsidP="00AC39E9">
      <w:pPr>
        <w:pStyle w:val="PlainText"/>
        <w:rPr>
          <w:rFonts w:ascii="Courier New" w:hAnsi="Courier New" w:cs="Courier New"/>
        </w:rPr>
      </w:pPr>
    </w:p>
    <w:p w14:paraId="41C8CC35"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4. Confidential Information.</w:t>
      </w:r>
    </w:p>
    <w:p w14:paraId="4F4ED915" w14:textId="77777777" w:rsidR="00AC39E9" w:rsidRPr="00AC39E9" w:rsidRDefault="00AC39E9" w:rsidP="00AC39E9">
      <w:pPr>
        <w:pStyle w:val="PlainText"/>
        <w:rPr>
          <w:rFonts w:ascii="Courier New" w:hAnsi="Courier New" w:cs="Courier New"/>
        </w:rPr>
      </w:pPr>
    </w:p>
    <w:p w14:paraId="1EEACD94"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(a) "Confidential Information" means any information, materials or methods in whatever form or embodiment that has not been made available by Aduro to the general public and any information, materials or methods in the possession or control of Consultant on the Effective Date or developed in the performance of the Services, except that Confidential Information shall not include any information, material or method that (i) at the time of disclosure is in, or after disclosure becomes part of the public domain, through no improper act on the part of Consultant or any of its employees; (ii) was in Consultant's possession at the time of disclosure, as shown by written evidence, and was not acquired, directly or indirectly, from work with Aduro; or (iii) Consultant receives from a third party, provided that such Confidential Information was not obtained by such third party, directly or indirectly, from Aduro.</w:t>
      </w:r>
    </w:p>
    <w:p w14:paraId="30DD5D2A" w14:textId="77777777" w:rsidR="00AC39E9" w:rsidRPr="00AC39E9" w:rsidRDefault="00AC39E9" w:rsidP="00AC39E9">
      <w:pPr>
        <w:pStyle w:val="PlainText"/>
        <w:rPr>
          <w:rFonts w:ascii="Courier New" w:hAnsi="Courier New" w:cs="Courier New"/>
        </w:rPr>
      </w:pPr>
    </w:p>
    <w:p w14:paraId="374BE927"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 xml:space="preserve">Specific information disclosed as part of the Confidential Information shall not be deemed to be in the public domain or in the prior possession of Consultant merely because it is encompassed or contemplated by more general information in the public domain or in the prior possession of </w:t>
      </w:r>
      <w:r w:rsidRPr="00AC39E9">
        <w:rPr>
          <w:rFonts w:ascii="Courier New" w:hAnsi="Courier New" w:cs="Courier New"/>
        </w:rPr>
        <w:lastRenderedPageBreak/>
        <w:t>the Consultant. Failure to mark any of the Confidential Information as confidential or proprietary shall not affect its status as Confidential Information under the terms of this Agreement.</w:t>
      </w:r>
    </w:p>
    <w:p w14:paraId="763C4F49" w14:textId="77777777" w:rsidR="00AC39E9" w:rsidRPr="00AC39E9" w:rsidRDefault="00AC39E9" w:rsidP="00AC39E9">
      <w:pPr>
        <w:pStyle w:val="PlainText"/>
        <w:rPr>
          <w:rFonts w:ascii="Courier New" w:hAnsi="Courier New" w:cs="Courier New"/>
        </w:rPr>
      </w:pPr>
    </w:p>
    <w:p w14:paraId="02BAA6B9" w14:textId="77777777" w:rsidR="00AC39E9" w:rsidRPr="00AC39E9" w:rsidRDefault="00AC39E9" w:rsidP="00AC39E9">
      <w:pPr>
        <w:pStyle w:val="PlainText"/>
        <w:rPr>
          <w:rFonts w:ascii="Courier New" w:hAnsi="Courier New" w:cs="Courier New"/>
        </w:rPr>
      </w:pPr>
    </w:p>
    <w:p w14:paraId="4D9ABCC8" w14:textId="77777777" w:rsidR="00AC39E9" w:rsidRPr="00AC39E9" w:rsidRDefault="00AC39E9" w:rsidP="00AC39E9">
      <w:pPr>
        <w:pStyle w:val="PlainText"/>
        <w:rPr>
          <w:rFonts w:ascii="Courier New" w:hAnsi="Courier New" w:cs="Courier New"/>
        </w:rPr>
      </w:pPr>
    </w:p>
    <w:p w14:paraId="444919A1" w14:textId="77777777" w:rsidR="00AC39E9" w:rsidRPr="00AC39E9" w:rsidRDefault="00AC39E9" w:rsidP="00AC39E9">
      <w:pPr>
        <w:pStyle w:val="PlainText"/>
        <w:rPr>
          <w:rFonts w:ascii="Courier New" w:hAnsi="Courier New" w:cs="Courier New"/>
        </w:rPr>
      </w:pPr>
    </w:p>
    <w:p w14:paraId="4368FF38" w14:textId="77777777" w:rsidR="00AC39E9" w:rsidRPr="00AC39E9" w:rsidRDefault="00AC39E9" w:rsidP="00AC39E9">
      <w:pPr>
        <w:pStyle w:val="PlainText"/>
        <w:rPr>
          <w:rFonts w:ascii="Courier New" w:hAnsi="Courier New" w:cs="Courier New"/>
        </w:rPr>
      </w:pPr>
    </w:p>
    <w:p w14:paraId="2E13D6FE"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(b) Consultant shall keep all Confidential Information confidential, and Consultant shall not disclose, disseminate, publish, reproduce or use Confidential Information except to perform the Services. If Consultant is required by judicial or administrative process to disclose Confidential Information, Consultant shall promptly notify Aduro to allow Aduro a reasonable time to oppose such process and Consultant shall reasonably cooperate in Aduro's efforts.</w:t>
      </w:r>
    </w:p>
    <w:p w14:paraId="4A2BAB56" w14:textId="77777777" w:rsidR="00AC39E9" w:rsidRPr="00AC39E9" w:rsidRDefault="00AC39E9" w:rsidP="00AC39E9">
      <w:pPr>
        <w:pStyle w:val="PlainText"/>
        <w:rPr>
          <w:rFonts w:ascii="Courier New" w:hAnsi="Courier New" w:cs="Courier New"/>
        </w:rPr>
      </w:pPr>
    </w:p>
    <w:p w14:paraId="0858CCA6"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(c) On Aduro's request, or upon the termination or expiration of this Agreement, Consultant shall immediately: (i) stop using Confidential Information; (ii) return all materials provided by Aduro to Consultant that contain Confidential Information, except for one copy that may be retained by Consultant's legal counsel to confirm compliance with the obligations under this Agreement; (iii) destroy all copies of Confidential Information in any form including Confidential Information contained in computer memory or data storage apparatus or materials prepared by or for Consultant; and (iv) provide a written warranty to Aduro that Consultant has taken all the actions described in the foregoing Subparagraphs 4(c)(i-iii).</w:t>
      </w:r>
    </w:p>
    <w:p w14:paraId="51AFBDF1" w14:textId="77777777" w:rsidR="00AC39E9" w:rsidRPr="00AC39E9" w:rsidRDefault="00AC39E9" w:rsidP="00AC39E9">
      <w:pPr>
        <w:pStyle w:val="PlainText"/>
        <w:rPr>
          <w:rFonts w:ascii="Courier New" w:hAnsi="Courier New" w:cs="Courier New"/>
        </w:rPr>
      </w:pPr>
    </w:p>
    <w:p w14:paraId="5E16A4E2"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(d) Any breach of this Paragraph 4 by an employee or agent of Consultant shall be deemed to be a breach by Consultant.</w:t>
      </w:r>
    </w:p>
    <w:p w14:paraId="25C0663E" w14:textId="77777777" w:rsidR="00AC39E9" w:rsidRPr="00AC39E9" w:rsidRDefault="00AC39E9" w:rsidP="00AC39E9">
      <w:pPr>
        <w:pStyle w:val="PlainText"/>
        <w:rPr>
          <w:rFonts w:ascii="Courier New" w:hAnsi="Courier New" w:cs="Courier New"/>
        </w:rPr>
      </w:pPr>
    </w:p>
    <w:p w14:paraId="611F20D4"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(e) Defend Trade Secrets Act Notice: Nothing herein shall prevent Consultant from reporting possible violations of federal or state law or regulation to any governmental agency or entity, or making other disclosures that are protected under the whistleblower provisions of federal or state law or regulation. Consultant does not need the prior authorization of Aduro to make any such reports or disclosures and is not required to notify Aduro that it has made such reports or disclosures. In addition, as set forth in 18 U.S.C. ¬ß1833(b), Consultant shall not be held criminally or civilly liable under any federal or state trade secret law for the disclosure of a trade secret that is made in confidence to a federal, state or local government official, either directly or indirectly, or to an attorney, and that is made solely for the purpose of reporting or investigating a suspected violation of law, or that is made in a complaint or other document filed in a lawsuit or other proceeding if such filing is made under seal.</w:t>
      </w:r>
    </w:p>
    <w:p w14:paraId="023B49B9" w14:textId="77777777" w:rsidR="00AC39E9" w:rsidRPr="00AC39E9" w:rsidRDefault="00AC39E9" w:rsidP="00AC39E9">
      <w:pPr>
        <w:pStyle w:val="PlainText"/>
        <w:rPr>
          <w:rFonts w:ascii="Courier New" w:hAnsi="Courier New" w:cs="Courier New"/>
        </w:rPr>
      </w:pPr>
    </w:p>
    <w:p w14:paraId="3787F67B"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5. Independent Contractor. Consultant's relationship to Aduro shall be that of an independent contractor. Consultant shall be responsible for the timely payment of his or her own self-employment and income taxes. Neither party shall have any authority to bind the other.</w:t>
      </w:r>
    </w:p>
    <w:p w14:paraId="76078FF8" w14:textId="77777777" w:rsidR="00AC39E9" w:rsidRPr="00AC39E9" w:rsidRDefault="00AC39E9" w:rsidP="00AC39E9">
      <w:pPr>
        <w:pStyle w:val="PlainText"/>
        <w:rPr>
          <w:rFonts w:ascii="Courier New" w:hAnsi="Courier New" w:cs="Courier New"/>
        </w:rPr>
      </w:pPr>
    </w:p>
    <w:p w14:paraId="1B2B1249"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 xml:space="preserve">6. Intellectual Property. Aduro shall be the sole and exclusive owner of, and Consultant hereby assigns to Aduro, any and all writings, documents, work product, inventions, developments, improvements, discoveries, know-how, processes, chemical entities, compounds, plans, memoranda, tests, research, designs, specifications, models and data that Consultant makes, conceives, discovers or develops, either solely or jointly with any other </w:t>
      </w:r>
      <w:r w:rsidRPr="00AC39E9">
        <w:rPr>
          <w:rFonts w:ascii="Courier New" w:hAnsi="Courier New" w:cs="Courier New"/>
        </w:rPr>
        <w:lastRenderedPageBreak/>
        <w:t>person in performance of the Services (collectively, "Work Product"). Consultant shall promptly disclose to Aduro all information relating to Work Product as appropriate as part of the Services and at the request of Aduro. To the extent, if any, that Consultant has rights in or to any Work Product or any data or inventions developed in connection with work under this Agreement ("Aduro IP"), Consultant hereby irrevocably assigns and transfers to Aduro, and to the extent that an executory assignment is not enforceable, Consultant hereby agrees to assign and transfer to Aduro, in writing, from time to time, upon request, any and all right, title, or interest that Consultant has or may obtain in any Work Product and/or Aduro IP without the necessity of further consideration. Aduro shall be entitled to obtain and hold in its own name all copyrights, patents, trade secrets and trademarks with respect thereto. At Aduro's request and expense, Consultant shall assist Aduro in acquiring and maintaining its right in and title to, any Work Product. Such assistance may include, but will not be limited to, signing applications and other documents, cooperating in legal proceedings, and taking any other steps considered necessary or desirable by Aduro.</w:t>
      </w:r>
    </w:p>
    <w:p w14:paraId="5E69314A" w14:textId="77777777" w:rsidR="00AC39E9" w:rsidRPr="00AC39E9" w:rsidRDefault="00AC39E9" w:rsidP="00AC39E9">
      <w:pPr>
        <w:pStyle w:val="PlainText"/>
        <w:rPr>
          <w:rFonts w:ascii="Courier New" w:hAnsi="Courier New" w:cs="Courier New"/>
        </w:rPr>
      </w:pPr>
    </w:p>
    <w:p w14:paraId="0494DB9F" w14:textId="77777777" w:rsidR="00AC39E9" w:rsidRPr="00AC39E9" w:rsidRDefault="00AC39E9" w:rsidP="00AC39E9">
      <w:pPr>
        <w:pStyle w:val="PlainText"/>
        <w:rPr>
          <w:rFonts w:ascii="Courier New" w:hAnsi="Courier New" w:cs="Courier New"/>
        </w:rPr>
      </w:pPr>
    </w:p>
    <w:p w14:paraId="5DBA2047" w14:textId="77777777" w:rsidR="00AC39E9" w:rsidRPr="00AC39E9" w:rsidRDefault="00AC39E9" w:rsidP="00AC39E9">
      <w:pPr>
        <w:pStyle w:val="PlainText"/>
        <w:rPr>
          <w:rFonts w:ascii="Courier New" w:hAnsi="Courier New" w:cs="Courier New"/>
        </w:rPr>
      </w:pPr>
    </w:p>
    <w:p w14:paraId="48752281" w14:textId="77777777" w:rsidR="00AC39E9" w:rsidRPr="00AC39E9" w:rsidRDefault="00AC39E9" w:rsidP="00AC39E9">
      <w:pPr>
        <w:pStyle w:val="PlainText"/>
        <w:rPr>
          <w:rFonts w:ascii="Courier New" w:hAnsi="Courier New" w:cs="Courier New"/>
        </w:rPr>
      </w:pPr>
    </w:p>
    <w:p w14:paraId="50B9791E" w14:textId="77777777" w:rsidR="00AC39E9" w:rsidRPr="00AC39E9" w:rsidRDefault="00AC39E9" w:rsidP="00AC39E9">
      <w:pPr>
        <w:pStyle w:val="PlainText"/>
        <w:rPr>
          <w:rFonts w:ascii="Courier New" w:hAnsi="Courier New" w:cs="Courier New"/>
        </w:rPr>
      </w:pPr>
    </w:p>
    <w:p w14:paraId="76684DF6"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7. Nonsolicitation. From the Effective Date and for twelve (12) months after the termination of this Agreement (the "Restricted Period"), Consultant shall not, without Aduro's prior written consent, directly or indirectly, solicit or encourage any employee or contractor of Aduro or its affiliates to terminate employment with, or cease providing Services to, Aduro or its affiliates. In the event of a breach of this Paragraph 7 by Consultant, Aduro shall be entitled to entry of injunctive relief. Such injunctive remedy shall be nonexclusive and shall be in addition to any and all other remedies which may be available to it at law or in equity, including without limitation, the recovery of direct, indirect, incidental, consequential and/or punitive damages.</w:t>
      </w:r>
    </w:p>
    <w:p w14:paraId="1A83BCF2" w14:textId="77777777" w:rsidR="00AC39E9" w:rsidRPr="00AC39E9" w:rsidRDefault="00AC39E9" w:rsidP="00AC39E9">
      <w:pPr>
        <w:pStyle w:val="PlainText"/>
        <w:rPr>
          <w:rFonts w:ascii="Courier New" w:hAnsi="Courier New" w:cs="Courier New"/>
        </w:rPr>
      </w:pPr>
    </w:p>
    <w:p w14:paraId="4AF45D04"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8. Representations. Consultant represents as follows:</w:t>
      </w:r>
    </w:p>
    <w:p w14:paraId="1BA138C6" w14:textId="77777777" w:rsidR="00AC39E9" w:rsidRPr="00AC39E9" w:rsidRDefault="00AC39E9" w:rsidP="00AC39E9">
      <w:pPr>
        <w:pStyle w:val="PlainText"/>
        <w:rPr>
          <w:rFonts w:ascii="Courier New" w:hAnsi="Courier New" w:cs="Courier New"/>
        </w:rPr>
      </w:pPr>
    </w:p>
    <w:p w14:paraId="130BC100"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(a) Consultant is not subject to any other agreement that Consultant will violate by signing this Agreement;</w:t>
      </w:r>
    </w:p>
    <w:p w14:paraId="44F7D1E6" w14:textId="77777777" w:rsidR="00AC39E9" w:rsidRPr="00AC39E9" w:rsidRDefault="00AC39E9" w:rsidP="00AC39E9">
      <w:pPr>
        <w:pStyle w:val="PlainText"/>
        <w:rPr>
          <w:rFonts w:ascii="Courier New" w:hAnsi="Courier New" w:cs="Courier New"/>
        </w:rPr>
      </w:pPr>
    </w:p>
    <w:p w14:paraId="723C4788"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(b) Consultant has and shall continue to have the knowledge, experience, qualifications and required skill to perform, and shall perform, the Services in a professional manner;</w:t>
      </w:r>
    </w:p>
    <w:p w14:paraId="0D912A97" w14:textId="77777777" w:rsidR="00AC39E9" w:rsidRPr="00AC39E9" w:rsidRDefault="00AC39E9" w:rsidP="00AC39E9">
      <w:pPr>
        <w:pStyle w:val="PlainText"/>
        <w:rPr>
          <w:rFonts w:ascii="Courier New" w:hAnsi="Courier New" w:cs="Courier New"/>
        </w:rPr>
      </w:pPr>
    </w:p>
    <w:p w14:paraId="151B91D7"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(c) Consultant to perform the Services in accordance with all Applicable Law; and</w:t>
      </w:r>
    </w:p>
    <w:p w14:paraId="5DB6944F" w14:textId="77777777" w:rsidR="00AC39E9" w:rsidRPr="00AC39E9" w:rsidRDefault="00AC39E9" w:rsidP="00AC39E9">
      <w:pPr>
        <w:pStyle w:val="PlainText"/>
        <w:rPr>
          <w:rFonts w:ascii="Courier New" w:hAnsi="Courier New" w:cs="Courier New"/>
        </w:rPr>
      </w:pPr>
    </w:p>
    <w:p w14:paraId="4064852C"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 xml:space="preserve">(d) During the term of this Agreement, Consultant will not, directly or indirectly (whether for compensation or without compensation) engage in or provide consulting services, or enter into any agreement either written or oral, that would present a material conflict with any of the provisions of this Agreement, or would preclude Consultant from complying with the terms and conditions hereof. If during the term of this Agreement any situation or circumstance arises that might reasonably be expected to present a conflict of interest, or if Consultant might be unable to render Services or otherwise participate in such work without risk of breaching an obligation of confidentiality to another party, Consultant will promptly advise the Company's General Counsel of the </w:t>
      </w:r>
      <w:r w:rsidRPr="00AC39E9">
        <w:rPr>
          <w:rFonts w:ascii="Courier New" w:hAnsi="Courier New" w:cs="Courier New"/>
        </w:rPr>
        <w:lastRenderedPageBreak/>
        <w:t>situation and Company and Consultant shall, in good faith, attempt to resolve any such conflicts(s). If requested by the Company's General Counsel, Consultant will recuse herself from providing Services for the duration of the conflict.</w:t>
      </w:r>
    </w:p>
    <w:p w14:paraId="6B55C718" w14:textId="77777777" w:rsidR="00AC39E9" w:rsidRPr="00AC39E9" w:rsidRDefault="00AC39E9" w:rsidP="00AC39E9">
      <w:pPr>
        <w:pStyle w:val="PlainText"/>
        <w:rPr>
          <w:rFonts w:ascii="Courier New" w:hAnsi="Courier New" w:cs="Courier New"/>
        </w:rPr>
      </w:pPr>
    </w:p>
    <w:p w14:paraId="54C3C2F4"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9. Material Non-Public Information. Consultant may have access to, or learn, "material non-public information" about Aduro or companies working with Aduro during the course of performing Services under this Agreement. Consultant acknowledges that it is illegal to buy or sell Aduro's stock or the stock of companies working with Aduro, on the basis of "material non-public information." It is also illegal to pass such information on to others who use it to buy or sell Aduro stock. Consultant is subject to and will comply with Aduro's Insider Trading and Trading Window Policy.</w:t>
      </w:r>
    </w:p>
    <w:p w14:paraId="751ADF62" w14:textId="77777777" w:rsidR="00AC39E9" w:rsidRPr="00AC39E9" w:rsidRDefault="00AC39E9" w:rsidP="00AC39E9">
      <w:pPr>
        <w:pStyle w:val="PlainText"/>
        <w:rPr>
          <w:rFonts w:ascii="Courier New" w:hAnsi="Courier New" w:cs="Courier New"/>
        </w:rPr>
      </w:pPr>
    </w:p>
    <w:p w14:paraId="22F89D27"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10. Miscellaneous. This Agreement shall be construed and enforced in accordance with the laws of the State of California, without regard to the conflict of law principles of California or any other jurisdiction. This Agreement contains the entire agreement and understanding of the parties relating to the subject matter hereof and merges and supersedes all prior discussions, agreements and understandings of every nature between them with respect to the subject matter hereof. For the avoidance of doubt, this Agreement does not supersede or in modify in anyway any other written agreement between the parties. This Agreement may not be changed or modified, except by an agreement in writing signed by both of the parties hereto. The obligations of Consultant as set forth herein, other than Consultant's obligations to perform the Project, shall survive the termination of Consultant's engagement with Aduro. If any provision of this Agreement is found to be illegal or unenforceable, the other provisions of this Agreement shall remain effective and enforceable to the greatest extent permitted by law. This Agreement shall not be assignable by Consultant. This Agreement may be executed in any number of counterparts, and each such counterpart shall be deemed to be an original instrument, but all such counterparts together shall constitute but one agreement.</w:t>
      </w:r>
    </w:p>
    <w:p w14:paraId="36B1A009" w14:textId="77777777" w:rsidR="00AC39E9" w:rsidRPr="00AC39E9" w:rsidRDefault="00AC39E9" w:rsidP="00AC39E9">
      <w:pPr>
        <w:pStyle w:val="PlainText"/>
        <w:rPr>
          <w:rFonts w:ascii="Courier New" w:hAnsi="Courier New" w:cs="Courier New"/>
        </w:rPr>
      </w:pPr>
    </w:p>
    <w:p w14:paraId="57553BF4" w14:textId="77777777" w:rsidR="00AC39E9" w:rsidRPr="00AC39E9" w:rsidRDefault="00AC39E9" w:rsidP="00AC39E9">
      <w:pPr>
        <w:pStyle w:val="PlainText"/>
        <w:rPr>
          <w:rFonts w:ascii="Courier New" w:hAnsi="Courier New" w:cs="Courier New"/>
        </w:rPr>
      </w:pPr>
    </w:p>
    <w:p w14:paraId="7BE9F2CD" w14:textId="77777777" w:rsidR="00AC39E9" w:rsidRPr="00AC39E9" w:rsidRDefault="00AC39E9" w:rsidP="00AC39E9">
      <w:pPr>
        <w:pStyle w:val="PlainText"/>
        <w:rPr>
          <w:rFonts w:ascii="Courier New" w:hAnsi="Courier New" w:cs="Courier New"/>
        </w:rPr>
      </w:pPr>
    </w:p>
    <w:p w14:paraId="5914A9A4" w14:textId="77777777" w:rsidR="00AC39E9" w:rsidRPr="00AC39E9" w:rsidRDefault="00AC39E9" w:rsidP="00AC39E9">
      <w:pPr>
        <w:pStyle w:val="PlainText"/>
        <w:rPr>
          <w:rFonts w:ascii="Courier New" w:hAnsi="Courier New" w:cs="Courier New"/>
        </w:rPr>
      </w:pPr>
    </w:p>
    <w:p w14:paraId="08BCEC7F" w14:textId="77777777" w:rsidR="00AC39E9" w:rsidRPr="00AC39E9" w:rsidRDefault="00AC39E9" w:rsidP="00AC39E9">
      <w:pPr>
        <w:pStyle w:val="PlainText"/>
        <w:rPr>
          <w:rFonts w:ascii="Courier New" w:hAnsi="Courier New" w:cs="Courier New"/>
        </w:rPr>
      </w:pPr>
    </w:p>
    <w:p w14:paraId="52C97789"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ADURO BIOTECH, INC. CONSULTANT</w:t>
      </w:r>
    </w:p>
    <w:p w14:paraId="15FBB3D7" w14:textId="77777777" w:rsidR="00AC39E9" w:rsidRPr="00AC39E9" w:rsidRDefault="00AC39E9" w:rsidP="00AC39E9">
      <w:pPr>
        <w:pStyle w:val="PlainText"/>
        <w:rPr>
          <w:rFonts w:ascii="Courier New" w:hAnsi="Courier New" w:cs="Courier New"/>
        </w:rPr>
      </w:pPr>
    </w:p>
    <w:p w14:paraId="742EF640" w14:textId="77777777" w:rsidR="00AC39E9" w:rsidRPr="00AC39E9" w:rsidRDefault="00AC39E9" w:rsidP="00AC39E9">
      <w:pPr>
        <w:pStyle w:val="PlainText"/>
        <w:rPr>
          <w:rFonts w:ascii="Courier New" w:hAnsi="Courier New" w:cs="Courier New"/>
        </w:rPr>
      </w:pPr>
      <w:r w:rsidRPr="00AC39E9">
        <w:rPr>
          <w:rFonts w:ascii="Courier New" w:hAnsi="Courier New" w:cs="Courier New"/>
        </w:rPr>
        <w:t>By: /s/ Stephen T. Isaacs By: /s/ Andrea van Elsas Name: Stephen T. Isaacs Name: Andrea van Elsas Title: President and Chief Executive Officer Title: Chief Scientific Officer</w:t>
      </w:r>
    </w:p>
    <w:sectPr w:rsidR="00AC39E9" w:rsidRPr="00AC39E9" w:rsidSect="00743C6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E9"/>
    <w:rsid w:val="00177D08"/>
    <w:rsid w:val="00AC39E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96E4995"/>
  <w15:chartTrackingRefBased/>
  <w15:docId w15:val="{546FC225-20CB-8F43-AFE9-51A8C8B3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43C66"/>
    <w:rPr>
      <w:rFonts w:ascii="Consolas" w:hAnsi="Consolas" w:cs="Consolas"/>
      <w:sz w:val="21"/>
      <w:szCs w:val="21"/>
    </w:rPr>
  </w:style>
  <w:style w:type="character" w:customStyle="1" w:styleId="PlainTextChar">
    <w:name w:val="Plain Text Char"/>
    <w:basedOn w:val="DefaultParagraphFont"/>
    <w:link w:val="PlainText"/>
    <w:uiPriority w:val="99"/>
    <w:rsid w:val="00743C6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1795</Words>
  <Characters>10233</Characters>
  <Application>Microsoft Office Word</Application>
  <DocSecurity>0</DocSecurity>
  <Lines>85</Lines>
  <Paragraphs>24</Paragraphs>
  <ScaleCrop>false</ScaleCrop>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Laval Géraud</dc:creator>
  <cp:keywords/>
  <dc:description/>
  <cp:lastModifiedBy>De Laval Géraud</cp:lastModifiedBy>
  <cp:revision>2</cp:revision>
  <dcterms:created xsi:type="dcterms:W3CDTF">2024-04-19T09:14:00Z</dcterms:created>
  <dcterms:modified xsi:type="dcterms:W3CDTF">2024-04-19T09:14:00Z</dcterms:modified>
</cp:coreProperties>
</file>