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101" w:rsidRPr="00BA156B" w:rsidRDefault="006D5101" w:rsidP="006D5101">
      <w:pPr>
        <w:pStyle w:val="Ttulo1"/>
      </w:pPr>
      <w:bookmarkStart w:id="0" w:name="_Toc522995568"/>
      <w:r w:rsidRPr="00BA156B">
        <w:t>Listado de Acrónimos</w:t>
      </w:r>
      <w:bookmarkStart w:id="1" w:name="_GoBack"/>
      <w:bookmarkEnd w:id="0"/>
      <w:bookmarkEnd w:id="1"/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>IPRESS – Institución Prestadora de Servicios de Salud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>SUSALUD – Superintendencia Nacional de Salud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>IAFAS – Institución Administradora de Fondos de Aseguramiento en Salud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>PAUS – Plataforma de Atención al Usuario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 xml:space="preserve">UCD – </w:t>
      </w:r>
      <w:r w:rsidRPr="00BA156B">
        <w:rPr>
          <w:lang w:val="en-US"/>
        </w:rPr>
        <w:t>User-Centered Design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>OPS – Organización Panamericana de Salud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>MINSA – Ministerio de Salud del Perú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 xml:space="preserve">CRM – </w:t>
      </w:r>
      <w:r w:rsidRPr="00BA156B">
        <w:rPr>
          <w:lang w:val="en-US"/>
        </w:rPr>
        <w:t>Customer Relationship Manager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>PIN – Pedido de Intervención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 xml:space="preserve">UGIPRESS – Instituciones Prestadoras de Servicios de Salud </w:t>
      </w:r>
    </w:p>
    <w:p w:rsidR="006D5101" w:rsidRPr="00BA156B" w:rsidRDefault="006D5101" w:rsidP="006D5101">
      <w:pPr>
        <w:pStyle w:val="Texto"/>
        <w:numPr>
          <w:ilvl w:val="0"/>
          <w:numId w:val="1"/>
        </w:numPr>
      </w:pPr>
      <w:r w:rsidRPr="00BA156B">
        <w:t xml:space="preserve">HIT – </w:t>
      </w:r>
      <w:r w:rsidRPr="00BA156B">
        <w:rPr>
          <w:lang w:val="en-US"/>
        </w:rPr>
        <w:t>Health Information Technologies</w:t>
      </w:r>
    </w:p>
    <w:p w:rsidR="0041032C" w:rsidRDefault="00207718"/>
    <w:sectPr w:rsidR="0041032C" w:rsidSect="00207718">
      <w:pgSz w:w="11900" w:h="16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7093"/>
    <w:multiLevelType w:val="hybridMultilevel"/>
    <w:tmpl w:val="111CDB1A"/>
    <w:lvl w:ilvl="0" w:tplc="D0E6865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01"/>
    <w:rsid w:val="00207718"/>
    <w:rsid w:val="002D0328"/>
    <w:rsid w:val="006D5101"/>
    <w:rsid w:val="00A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120968-B942-FD4F-B3B8-B062AC37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101"/>
    <w:pPr>
      <w:keepNext/>
      <w:keepLines/>
      <w:pageBreakBefore/>
      <w:spacing w:before="240" w:after="24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101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paragraph" w:customStyle="1" w:styleId="Texto">
    <w:name w:val="Texto"/>
    <w:basedOn w:val="Normal"/>
    <w:link w:val="TextoCar"/>
    <w:qFormat/>
    <w:rsid w:val="006D5101"/>
    <w:pPr>
      <w:spacing w:before="240" w:after="240" w:line="480" w:lineRule="auto"/>
      <w:jc w:val="both"/>
    </w:pPr>
    <w:rPr>
      <w:rFonts w:ascii="Times New Roman" w:hAnsi="Times New Roman" w:cs="Times New Roman"/>
      <w:lang w:val="es-ES"/>
    </w:rPr>
  </w:style>
  <w:style w:type="character" w:customStyle="1" w:styleId="TextoCar">
    <w:name w:val="Texto Car"/>
    <w:basedOn w:val="Fuentedeprrafopredeter"/>
    <w:link w:val="Texto"/>
    <w:rsid w:val="006D5101"/>
    <w:rPr>
      <w:rFonts w:ascii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771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7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cp:lastPrinted>2018-08-26T17:09:00Z</cp:lastPrinted>
  <dcterms:created xsi:type="dcterms:W3CDTF">2018-08-26T17:09:00Z</dcterms:created>
  <dcterms:modified xsi:type="dcterms:W3CDTF">2018-08-26T17:44:00Z</dcterms:modified>
</cp:coreProperties>
</file>