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0040" w:rsidRDefault="00A1034E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10040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410040" w:rsidRPr="00B93376" w:rsidRDefault="00410040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410040" w:rsidRDefault="00410040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410040" w:rsidRDefault="00410040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10040" w:rsidRDefault="00A1034E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10040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410040" w:rsidRPr="00B93376" w:rsidRDefault="00410040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410040" w:rsidRDefault="00410040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410040" w:rsidRDefault="00410040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410040" w:rsidRDefault="00410040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41004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410040" w:rsidRPr="002153A0" w:rsidRDefault="00410040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2015141003        Recep KARADEMİR</w:t>
                          </w:r>
                        </w:p>
                        <w:p w:rsidR="00410040" w:rsidRDefault="00410040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2015141049        Atacem BAKIR</w:t>
                          </w:r>
                        </w:p>
                        <w:p w:rsidR="0041004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2015141036        Fatih BİLGİN</w:t>
                          </w:r>
                        </w:p>
                        <w:p w:rsidR="00410040" w:rsidRPr="002153A0" w:rsidRDefault="00410040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FB6A7C" w:rsidRP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056404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proofErr w:type="gramStart"/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proofErr w:type="gramEnd"/>
          <w:r w:rsidR="00B06F28">
            <w:rPr>
              <w:rFonts w:ascii="Times New Roman" w:hAnsi="Times New Roman" w:cs="Times New Roman"/>
              <w:webHidden/>
              <w:sz w:val="24"/>
              <w:szCs w:val="24"/>
            </w:rPr>
            <w:t>9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</w:t>
          </w:r>
          <w:proofErr w:type="gramStart"/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...............................................................................................................</w:t>
          </w:r>
          <w:proofErr w:type="gramEnd"/>
          <w:r w:rsidR="00B06F28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</w:t>
          </w:r>
          <w:proofErr w:type="gramStart"/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 w:rsidR="00B06F28">
            <w:rPr>
              <w:rFonts w:ascii="Times New Roman" w:hAnsi="Times New Roman" w:cs="Times New Roman"/>
              <w:sz w:val="24"/>
              <w:szCs w:val="24"/>
            </w:rPr>
            <w:t>11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Use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-Case Diagram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  <w:r w:rsidR="00B06F28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1A5177" w:rsidRDefault="00056404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1A5177" w:rsidRPr="001A5177" w:rsidRDefault="00056404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1A5177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Doküman Versiyonu Değişiklikleri</w:t>
            </w:r>
            <w:r w:rsidR="001A5177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51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06F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056404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r>
            <w:fldChar w:fldCharType="begin"/>
          </w:r>
          <w:r>
            <w:instrText xml:space="preserve"> HYPERLINK \l "_Toc475471877" </w:instrText>
          </w:r>
          <w:r>
            <w:fldChar w:fldCharType="separate"/>
          </w:r>
          <w:r w:rsidR="001F1B33">
            <w:rPr>
              <w:rStyle w:val="Kpr"/>
              <w:rFonts w:ascii="Times New Roman" w:hAnsi="Times New Roman" w:cs="Times New Roman"/>
              <w:noProof/>
              <w:sz w:val="24"/>
              <w:szCs w:val="24"/>
            </w:rPr>
            <w:t>12</w:t>
          </w:r>
          <w:r w:rsidR="00FB6A7C" w:rsidRPr="00FB6A7C"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  <w:tab/>
          </w:r>
          <w:r w:rsidR="00FB6A7C" w:rsidRPr="00FB6A7C">
            <w:rPr>
              <w:rStyle w:val="Kpr"/>
              <w:rFonts w:ascii="Times New Roman" w:hAnsi="Times New Roman" w:cs="Times New Roman"/>
              <w:noProof/>
              <w:sz w:val="24"/>
              <w:szCs w:val="24"/>
            </w:rPr>
            <w:t>Referanslar</w:t>
          </w:r>
          <w:r w:rsidR="00FB6A7C" w:rsidRPr="00FB6A7C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864DD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</w:t>
          </w:r>
          <w:r w:rsidR="00B06F2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8</w:t>
          </w:r>
          <w:bookmarkStart w:id="0" w:name="_GoBack"/>
          <w:bookmarkEnd w:id="0"/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1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Pr="006E1503" w:rsidRDefault="006E1503" w:rsidP="00934141">
      <w:pPr>
        <w:tabs>
          <w:tab w:val="left" w:pos="3675"/>
        </w:tabs>
      </w:pPr>
    </w:p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1"/>
    </w:p>
    <w:p w:rsidR="00841F87" w:rsidRPr="00841F87" w:rsidRDefault="00841F87" w:rsidP="00841F87"/>
    <w:p w:rsidR="00EE764C" w:rsidRDefault="00D8264A" w:rsidP="00FB6A7C">
      <w:pPr>
        <w:pStyle w:val="Balk2"/>
      </w:pPr>
      <w:bookmarkStart w:id="2" w:name="_Toc475471861"/>
      <w:r w:rsidRPr="00D8264A">
        <w:t>Proje Adı</w:t>
      </w:r>
      <w:bookmarkEnd w:id="2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3" w:name="_Toc475471862"/>
      <w:r>
        <w:t>Projenin Amacı</w:t>
      </w:r>
      <w:bookmarkEnd w:id="3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4" w:name="_Toc475471863"/>
      <w:r>
        <w:t>Projenin Kapsamı</w:t>
      </w:r>
      <w:bookmarkEnd w:id="4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A62924" w:rsidRDefault="00A62924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62924">
        <w:rPr>
          <w:color w:val="000000" w:themeColor="text1"/>
        </w:rPr>
        <w:t xml:space="preserve">farklı </w:t>
      </w:r>
      <w:r w:rsidR="00EF766E">
        <w:rPr>
          <w:color w:val="000000" w:themeColor="text1"/>
        </w:rPr>
        <w:t>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5" w:name="_Toc475471864"/>
      <w:r>
        <w:t>Projenin Hedefi ve Başarı Kriterleri</w:t>
      </w:r>
      <w:bookmarkEnd w:id="5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6" w:name="_Toc475471865"/>
      <w:r>
        <w:lastRenderedPageBreak/>
        <w:t>Projenin Özeti</w:t>
      </w:r>
      <w:bookmarkEnd w:id="6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410040" w:rsidRPr="006C7725" w:rsidRDefault="00410040" w:rsidP="00B256C3">
      <w:pPr>
        <w:rPr>
          <w:rFonts w:ascii="Times New Roman" w:hAnsi="Times New Roman" w:cs="Times New Roman"/>
          <w:sz w:val="24"/>
          <w:szCs w:val="24"/>
        </w:rPr>
      </w:pPr>
    </w:p>
    <w:p w:rsidR="009F52E4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934141" w:rsidRDefault="00934141" w:rsidP="00B256C3">
      <w:pPr>
        <w:rPr>
          <w:i/>
          <w:u w:val="single"/>
        </w:rPr>
      </w:pPr>
    </w:p>
    <w:p w:rsidR="00934141" w:rsidRPr="0002684A" w:rsidRDefault="00934141" w:rsidP="00B256C3">
      <w:pPr>
        <w:rPr>
          <w:i/>
          <w:u w:val="single"/>
        </w:rPr>
      </w:pPr>
    </w:p>
    <w:p w:rsidR="008D49CC" w:rsidRPr="008D49CC" w:rsidRDefault="00D8264A" w:rsidP="008D49CC">
      <w:pPr>
        <w:pStyle w:val="Balk2"/>
      </w:pPr>
      <w:bookmarkStart w:id="7" w:name="_Toc475471866"/>
      <w:r>
        <w:t>Proje Çalışanları ve Görevleri</w:t>
      </w:r>
      <w:bookmarkEnd w:id="7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8" w:name="_Toc475471867"/>
      <w:r w:rsidRPr="00D8264A">
        <w:lastRenderedPageBreak/>
        <w:t xml:space="preserve">Proje </w:t>
      </w:r>
      <w:r>
        <w:t>Lideri</w:t>
      </w:r>
      <w:bookmarkEnd w:id="8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9" w:name="_Toc475471868"/>
      <w:r>
        <w:t>Veri</w:t>
      </w:r>
      <w:r w:rsidR="00270C85">
        <w:t xml:space="preserve"> </w:t>
      </w:r>
      <w:r>
        <w:t>tabanı Tasarımcısı</w:t>
      </w:r>
      <w:bookmarkEnd w:id="9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10" w:name="_Toc475471869"/>
      <w:r>
        <w:t>Yazılım Geliştiriciler</w:t>
      </w:r>
      <w:bookmarkEnd w:id="10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1" w:name="_Toc475471870"/>
      <w:r>
        <w:t>Sistem Gereksinimleri</w:t>
      </w:r>
      <w:bookmarkEnd w:id="11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hosting</w:t>
      </w:r>
      <w:proofErr w:type="spellEnd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2" w:name="_Toc475471871"/>
      <w:r>
        <w:t>Fonksiyonel Gereksinimler</w:t>
      </w:r>
      <w:bookmarkEnd w:id="12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B71CB0" w:rsidRDefault="00B71CB0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934141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934141" w:rsidRDefault="00934141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lastRenderedPageBreak/>
        <w:t>Kayıt tutucu fonksiyon.</w:t>
      </w:r>
    </w:p>
    <w:p w:rsidR="00EC2C45" w:rsidRDefault="00CE5ACF" w:rsidP="00710EEE">
      <w:pPr>
        <w:rPr>
          <w:sz w:val="24"/>
        </w:rPr>
      </w:pPr>
      <w:proofErr w:type="spellStart"/>
      <w:r>
        <w:rPr>
          <w:sz w:val="24"/>
        </w:rPr>
        <w:t>BKS’</w:t>
      </w:r>
      <w:r w:rsidR="00EC2C45">
        <w:rPr>
          <w:sz w:val="24"/>
        </w:rPr>
        <w:t>de</w:t>
      </w:r>
      <w:proofErr w:type="spellEnd"/>
      <w:r w:rsidR="00EC2C45">
        <w:rPr>
          <w:sz w:val="24"/>
        </w:rPr>
        <w:t xml:space="preserve">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17237" w:rsidRDefault="00417237" w:rsidP="00710EEE">
      <w:pPr>
        <w:rPr>
          <w:sz w:val="24"/>
        </w:rPr>
      </w:pPr>
    </w:p>
    <w:p w:rsidR="00301CD0" w:rsidRPr="00671445" w:rsidRDefault="00301CD0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3" w:name="_Toc475471872"/>
      <w:r>
        <w:t xml:space="preserve">Fonksiyonel Olmayan </w:t>
      </w:r>
      <w:r w:rsidR="008D1D07">
        <w:t>Gereksinimler</w:t>
      </w:r>
      <w:bookmarkEnd w:id="13"/>
    </w:p>
    <w:p w:rsidR="00D216A5" w:rsidRDefault="00D216A5" w:rsidP="00223E73">
      <w:pPr>
        <w:pStyle w:val="Paragraf"/>
      </w:pPr>
    </w:p>
    <w:p w:rsidR="008F0819" w:rsidRPr="005D01F8" w:rsidRDefault="008F0819" w:rsidP="008F0819">
      <w:pPr>
        <w:pStyle w:val="Paragraf"/>
        <w:ind w:left="720" w:firstLine="0"/>
        <w:rPr>
          <w:color w:val="000000" w:themeColor="text1"/>
        </w:rPr>
      </w:pPr>
    </w:p>
    <w:p w:rsidR="00DD73A3" w:rsidRPr="00EB1973" w:rsidRDefault="008F0819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Performans</w:t>
      </w:r>
    </w:p>
    <w:p w:rsid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321412" w:rsidRDefault="00321412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bisiklet kiralama tek seferde en fazla</w:t>
      </w:r>
      <w:r w:rsidRPr="00CF5C9F">
        <w:rPr>
          <w:color w:val="000000" w:themeColor="text1"/>
        </w:rPr>
        <w:t xml:space="preserve"> </w:t>
      </w:r>
      <w:r>
        <w:rPr>
          <w:color w:val="000000" w:themeColor="text1"/>
        </w:rPr>
        <w:t>bir gün yapılır</w:t>
      </w:r>
      <w:r w:rsidRPr="00CF5C9F">
        <w:rPr>
          <w:color w:val="000000" w:themeColor="text1"/>
        </w:rPr>
        <w:t>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8F0819" w:rsidRDefault="008F0819" w:rsidP="00D216A5">
      <w:pPr>
        <w:pStyle w:val="Paragraf"/>
        <w:rPr>
          <w:b/>
          <w:color w:val="000000" w:themeColor="text1"/>
          <w:szCs w:val="24"/>
        </w:rPr>
      </w:pPr>
    </w:p>
    <w:p w:rsidR="00D216A5" w:rsidRDefault="00D216A5" w:rsidP="00D216A5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Güvenilirlik</w:t>
      </w:r>
    </w:p>
    <w:p w:rsidR="00FA1675" w:rsidRP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Kayıt tamamlanması için kullanıcı sözleşmesini kabul etmiş olmalıdır.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 girişler gibi güvenlik açıkları kapatılacaktır.</w:t>
      </w:r>
    </w:p>
    <w:p w:rsidR="00DD73A3" w:rsidRDefault="00DD73A3" w:rsidP="00DD73A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Veri tabanındaki bilgiler yetkisiz kişilere karşı korunacaktır.</w:t>
      </w:r>
    </w:p>
    <w:p w:rsidR="00167E32" w:rsidRDefault="00167E32" w:rsidP="00167E3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167E32" w:rsidRDefault="00167E32" w:rsidP="00167E32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321412" w:rsidRDefault="00321412" w:rsidP="00321412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Sistemin düzgün işleyebilmesi için insan faktörü projeye eklenmiştir.</w:t>
      </w:r>
    </w:p>
    <w:p w:rsidR="00EB1973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EB1973" w:rsidRDefault="00EB1973" w:rsidP="00EB1973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bedelini(kart veya nakit) bisiklet teslim alınmasa bile almış olur.</w:t>
      </w:r>
    </w:p>
    <w:p w:rsidR="00F427BA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Pr="00A15E1D">
        <w:rPr>
          <w:color w:val="000000" w:themeColor="text1"/>
        </w:rPr>
        <w:t>elirtilen saatten sonra getirenl</w:t>
      </w:r>
      <w:r>
        <w:rPr>
          <w:color w:val="000000" w:themeColor="text1"/>
        </w:rPr>
        <w:t xml:space="preserve">ere geciktiği saat toplamının </w:t>
      </w:r>
      <w:r w:rsidRPr="00462114">
        <w:rPr>
          <w:color w:val="000000" w:themeColor="text1"/>
        </w:rPr>
        <w:t>3 katı ücret tarifesine eklenir.</w:t>
      </w:r>
    </w:p>
    <w:p w:rsidR="00167E32" w:rsidRP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numaralandırılması yapılarak kontrol edilebilirlik artırılacaktır. </w:t>
      </w:r>
    </w:p>
    <w:p w:rsidR="00F427BA" w:rsidRDefault="00F427BA" w:rsidP="00F427BA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 xml:space="preserve">Bisikletlerin çalınması veya hasar alması durumunda ücretlendirme dağıtım görevlisince </w:t>
      </w:r>
      <w:r>
        <w:rPr>
          <w:color w:val="000000" w:themeColor="text1"/>
        </w:rPr>
        <w:t>belirlenir.</w:t>
      </w: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934141" w:rsidRDefault="00934141" w:rsidP="00301CD0">
      <w:pPr>
        <w:pStyle w:val="Paragraf"/>
        <w:rPr>
          <w:color w:val="000000" w:themeColor="text1"/>
        </w:rPr>
      </w:pPr>
    </w:p>
    <w:p w:rsidR="00301CD0" w:rsidRDefault="00301CD0" w:rsidP="00301CD0">
      <w:pPr>
        <w:pStyle w:val="Paragraf"/>
        <w:rPr>
          <w:color w:val="000000" w:themeColor="text1"/>
        </w:rPr>
      </w:pPr>
    </w:p>
    <w:p w:rsidR="00301CD0" w:rsidRPr="00F427BA" w:rsidRDefault="00301CD0" w:rsidP="00301CD0">
      <w:pPr>
        <w:pStyle w:val="Paragraf"/>
        <w:rPr>
          <w:color w:val="000000" w:themeColor="text1"/>
        </w:rPr>
      </w:pPr>
    </w:p>
    <w:p w:rsidR="00D216A5" w:rsidRPr="00F427BA" w:rsidRDefault="00D216A5" w:rsidP="00F427BA">
      <w:pPr>
        <w:pStyle w:val="Paragraf"/>
        <w:ind w:left="720" w:firstLine="0"/>
        <w:rPr>
          <w:color w:val="000000" w:themeColor="text1"/>
        </w:rPr>
      </w:pPr>
      <w:proofErr w:type="spellStart"/>
      <w:r w:rsidRPr="00F427BA">
        <w:rPr>
          <w:b/>
          <w:color w:val="000000" w:themeColor="text1"/>
          <w:szCs w:val="24"/>
          <w:u w:val="single"/>
        </w:rPr>
        <w:lastRenderedPageBreak/>
        <w:t>Desteklenebilirlik</w:t>
      </w:r>
      <w:proofErr w:type="spellEnd"/>
    </w:p>
    <w:p w:rsidR="00404D1F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D216A5" w:rsidRDefault="00D216A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>
        <w:rPr>
          <w:color w:val="000000" w:themeColor="text1"/>
        </w:rPr>
        <w:t>e erişilebilirliği artırılacaktır</w:t>
      </w:r>
    </w:p>
    <w:p w:rsidR="00D216A5" w:rsidRPr="008F0819" w:rsidRDefault="008F0819" w:rsidP="008F0819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</w:t>
      </w:r>
      <w:proofErr w:type="spellStart"/>
      <w:r w:rsidRPr="00001005">
        <w:rPr>
          <w:color w:val="000000" w:themeColor="text1"/>
        </w:rPr>
        <w:t>Hybrit</w:t>
      </w:r>
      <w:proofErr w:type="spellEnd"/>
      <w:r w:rsidRPr="00001005">
        <w:rPr>
          <w:color w:val="000000" w:themeColor="text1"/>
        </w:rPr>
        <w:t>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k</w:t>
      </w:r>
      <w:r w:rsidR="004D2540">
        <w:rPr>
          <w:color w:val="000000" w:themeColor="text1"/>
        </w:rPr>
        <w:t>atlanabilir</w:t>
      </w:r>
      <w:proofErr w:type="gramEnd"/>
      <w:r w:rsidR="004D2540">
        <w:rPr>
          <w:color w:val="000000" w:themeColor="text1"/>
        </w:rPr>
        <w:t xml:space="preserve">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</w:t>
      </w:r>
      <w:proofErr w:type="spellStart"/>
      <w:r w:rsidRPr="00001005">
        <w:rPr>
          <w:color w:val="000000" w:themeColor="text1"/>
        </w:rPr>
        <w:t>fat</w:t>
      </w:r>
      <w:proofErr w:type="spellEnd"/>
      <w:r w:rsidRPr="00001005">
        <w:rPr>
          <w:color w:val="000000" w:themeColor="text1"/>
        </w:rPr>
        <w:t xml:space="preserve"> </w:t>
      </w:r>
      <w:proofErr w:type="spellStart"/>
      <w:r w:rsidRPr="00001005">
        <w:rPr>
          <w:color w:val="000000" w:themeColor="text1"/>
        </w:rPr>
        <w:t>bike</w:t>
      </w:r>
      <w:proofErr w:type="spellEnd"/>
      <w:r w:rsidRPr="00001005">
        <w:rPr>
          <w:color w:val="000000" w:themeColor="text1"/>
        </w:rPr>
        <w:t>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>ocuk bisikleti</w:t>
      </w:r>
      <w:r w:rsidR="0027579A">
        <w:rPr>
          <w:color w:val="000000" w:themeColor="text1"/>
        </w:rPr>
        <w:t xml:space="preserve"> </w:t>
      </w:r>
      <w:r w:rsidR="004D2540">
        <w:rPr>
          <w:color w:val="000000" w:themeColor="text1"/>
        </w:rPr>
        <w:t>desteklenen türlerdir.</w:t>
      </w:r>
    </w:p>
    <w:p w:rsidR="008F0819" w:rsidRDefault="00EB1973" w:rsidP="00EB1973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kiralama gün içerisinde toplamda 10 saati geçemez</w:t>
      </w:r>
      <w:r w:rsidRPr="00CF5C9F">
        <w:rPr>
          <w:color w:val="000000" w:themeColor="text1"/>
        </w:rPr>
        <w:t>.</w:t>
      </w:r>
    </w:p>
    <w:p w:rsidR="00FA1675" w:rsidRDefault="00FA1675" w:rsidP="00FA1675">
      <w:pPr>
        <w:pStyle w:val="Paragraf"/>
        <w:ind w:left="720" w:firstLine="0"/>
        <w:rPr>
          <w:color w:val="000000" w:themeColor="text1"/>
        </w:rPr>
      </w:pP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301CD0">
      <w:pPr>
        <w:pStyle w:val="Paragraf"/>
        <w:rPr>
          <w:b/>
          <w:color w:val="000000" w:themeColor="text1"/>
          <w:szCs w:val="24"/>
          <w:u w:val="single"/>
        </w:rPr>
      </w:pPr>
      <w:r w:rsidRPr="00EB1973">
        <w:rPr>
          <w:b/>
          <w:color w:val="000000" w:themeColor="text1"/>
          <w:szCs w:val="24"/>
          <w:u w:val="single"/>
        </w:rPr>
        <w:t>Kullanılabilirlik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Site tasarımı ve işlevsel özelliklerin</w:t>
      </w:r>
      <w:r>
        <w:rPr>
          <w:color w:val="000000" w:themeColor="text1"/>
        </w:rPr>
        <w:t xml:space="preserve"> </w:t>
      </w:r>
      <w:r w:rsidRPr="005D01F8">
        <w:rPr>
          <w:color w:val="000000" w:themeColor="text1"/>
        </w:rPr>
        <w:t>sadeliği ve kolay kullanılabilirliği ön planda tutulacaktır.</w:t>
      </w:r>
    </w:p>
    <w:p w:rsidR="00301CD0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301CD0" w:rsidRPr="00BC0E08" w:rsidRDefault="00301CD0" w:rsidP="00301CD0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 kiralama </w:t>
      </w:r>
      <w:proofErr w:type="gramStart"/>
      <w:r>
        <w:rPr>
          <w:color w:val="000000" w:themeColor="text1"/>
        </w:rPr>
        <w:t>ücretleri :</w:t>
      </w:r>
      <w:r w:rsidRPr="00BC0E08">
        <w:t xml:space="preserve"> </w:t>
      </w:r>
      <w:r>
        <w:rPr>
          <w:color w:val="000000" w:themeColor="text1"/>
        </w:rPr>
        <w:t>saatlik</w:t>
      </w:r>
      <w:proofErr w:type="gramEnd"/>
      <w:r>
        <w:rPr>
          <w:color w:val="000000" w:themeColor="text1"/>
        </w:rPr>
        <w:t xml:space="preserve">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301CD0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301CD0" w:rsidRPr="00EB1973" w:rsidRDefault="00301CD0" w:rsidP="00FA1675">
      <w:pPr>
        <w:pStyle w:val="Paragraf"/>
        <w:ind w:left="720" w:firstLine="0"/>
        <w:rPr>
          <w:color w:val="000000" w:themeColor="text1"/>
        </w:rPr>
      </w:pPr>
    </w:p>
    <w:p w:rsidR="00EB1973" w:rsidRDefault="00EB1973" w:rsidP="00EB1973">
      <w:pPr>
        <w:pStyle w:val="Paragraf"/>
        <w:ind w:left="720" w:firstLine="0"/>
        <w:rPr>
          <w:b/>
          <w:color w:val="000000" w:themeColor="text1"/>
          <w:u w:val="single"/>
        </w:rPr>
      </w:pPr>
      <w:proofErr w:type="spellStart"/>
      <w:r w:rsidRPr="00EB1973">
        <w:rPr>
          <w:b/>
          <w:color w:val="000000" w:themeColor="text1"/>
          <w:u w:val="single"/>
        </w:rPr>
        <w:t>Arayüz</w:t>
      </w:r>
      <w:proofErr w:type="spellEnd"/>
    </w:p>
    <w:p w:rsidR="00755CD0" w:rsidRPr="000D66F9" w:rsidRDefault="00755CD0" w:rsidP="00EB1973">
      <w:pPr>
        <w:pStyle w:val="Paragraf"/>
        <w:ind w:firstLine="0"/>
        <w:rPr>
          <w:color w:val="000000" w:themeColor="text1"/>
        </w:rPr>
      </w:pPr>
    </w:p>
    <w:p w:rsidR="00C82B3A" w:rsidRDefault="00C82B3A" w:rsidP="00C82B3A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yapılacağında, görevli bakım yapılacak bisikleti sisteme</w:t>
      </w:r>
    </w:p>
    <w:p w:rsidR="00C82B3A" w:rsidRDefault="00C82B3A" w:rsidP="00C82B3A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etiketiyle etiketleyip bakım servisine verecektir.</w:t>
      </w:r>
    </w:p>
    <w:p w:rsidR="00FA1675" w:rsidRDefault="00FA1675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FA1675">
        <w:rPr>
          <w:color w:val="000000" w:themeColor="text1"/>
        </w:rPr>
        <w:t>Müşteri kayıt sırasında bir form dolduracaktı</w:t>
      </w:r>
      <w:r>
        <w:rPr>
          <w:color w:val="000000" w:themeColor="text1"/>
        </w:rPr>
        <w:t>r.</w:t>
      </w:r>
    </w:p>
    <w:p w:rsidR="00FA1675" w:rsidRDefault="00AD588E" w:rsidP="00FA1675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Kullanıcılar</w:t>
      </w:r>
      <w:r w:rsidR="00CC15C9">
        <w:rPr>
          <w:color w:val="000000" w:themeColor="text1"/>
        </w:rPr>
        <w:t xml:space="preserve"> işlemlerini </w:t>
      </w:r>
      <w:r>
        <w:rPr>
          <w:color w:val="000000" w:themeColor="text1"/>
        </w:rPr>
        <w:t xml:space="preserve">sitedeki </w:t>
      </w:r>
      <w:r w:rsidR="0057691C">
        <w:rPr>
          <w:color w:val="000000" w:themeColor="text1"/>
        </w:rPr>
        <w:t>kontrol paneli</w:t>
      </w:r>
      <w:r w:rsidR="00CC15C9">
        <w:rPr>
          <w:color w:val="000000" w:themeColor="text1"/>
        </w:rPr>
        <w:t xml:space="preserve"> üzerinden yapacaktır.</w:t>
      </w:r>
    </w:p>
    <w:p w:rsidR="00301CD0" w:rsidRDefault="00301CD0" w:rsidP="00301CD0">
      <w:pPr>
        <w:pStyle w:val="Paragraf"/>
        <w:ind w:left="720"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4" w:name="_Toc475471873"/>
      <w:r w:rsidRPr="005439A8">
        <w:t>Sistem Modelleri</w:t>
      </w:r>
      <w:bookmarkEnd w:id="14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Memnuniyet ve </w:t>
            </w:r>
            <w:proofErr w:type="gramStart"/>
            <w:r>
              <w:rPr>
                <w:color w:val="000000" w:themeColor="text1"/>
                <w:sz w:val="20"/>
              </w:rPr>
              <w:t>şikayetini</w:t>
            </w:r>
            <w:proofErr w:type="gramEnd"/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Default="00A52D13" w:rsidP="006878EC"/>
    <w:p w:rsidR="00B71CB0" w:rsidRPr="006878EC" w:rsidRDefault="00B71CB0" w:rsidP="006878EC"/>
    <w:p w:rsidR="005439A8" w:rsidRDefault="005439A8" w:rsidP="005439A8">
      <w:pPr>
        <w:pStyle w:val="Balk4"/>
      </w:pPr>
      <w:r>
        <w:lastRenderedPageBreak/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CE0B2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301CD0" w:rsidRDefault="00301CD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lastRenderedPageBreak/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2A55C7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>:</w:t>
      </w:r>
    </w:p>
    <w:p w:rsidR="009910AA" w:rsidRDefault="009910AA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Default="00301CD0" w:rsidP="005439A8"/>
    <w:p w:rsidR="00301CD0" w:rsidRPr="005439A8" w:rsidRDefault="00301CD0" w:rsidP="005439A8"/>
    <w:p w:rsidR="006C646B" w:rsidRDefault="006C646B" w:rsidP="00FB6A7C">
      <w:pPr>
        <w:pStyle w:val="Balk2"/>
      </w:pPr>
      <w:bookmarkStart w:id="15" w:name="_Toc475471874"/>
      <w:r w:rsidRPr="006C646B">
        <w:lastRenderedPageBreak/>
        <w:t>İş Paketleri</w:t>
      </w:r>
      <w:bookmarkEnd w:id="15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6" w:name="_Toc475471875"/>
      <w:r>
        <w:lastRenderedPageBreak/>
        <w:t>Zaman Planlaması</w:t>
      </w:r>
      <w:bookmarkEnd w:id="16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B8521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410040" w:rsidRPr="00B8521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635678" w:rsidRDefault="00410040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410040" w:rsidRPr="00635678" w:rsidRDefault="00410040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0040" w:rsidRPr="002A1149" w:rsidRDefault="00410040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410040" w:rsidRPr="002A1149" w:rsidRDefault="00410040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7" w:name="_Toc475471876"/>
      <w:r>
        <w:lastRenderedPageBreak/>
        <w:t>Maliyet planlaması</w:t>
      </w:r>
      <w:bookmarkEnd w:id="17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</w:t>
      </w:r>
      <w:r w:rsidR="0057041C">
        <w:rPr>
          <w:color w:val="000000" w:themeColor="text1"/>
        </w:rPr>
        <w:t>(</w:t>
      </w:r>
      <w:proofErr w:type="spellStart"/>
      <w:r w:rsidR="0057041C">
        <w:rPr>
          <w:color w:val="000000" w:themeColor="text1"/>
        </w:rPr>
        <w:t>Github</w:t>
      </w:r>
      <w:proofErr w:type="spellEnd"/>
      <w:r w:rsidR="0057041C">
        <w:rPr>
          <w:color w:val="000000" w:themeColor="text1"/>
        </w:rPr>
        <w:t>)</w:t>
      </w:r>
      <w:r>
        <w:rPr>
          <w:color w:val="000000" w:themeColor="text1"/>
        </w:rPr>
        <w:t xml:space="preserve">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57041C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Önyüz programlamada </w:t>
      </w:r>
      <w:r w:rsidR="0032421A">
        <w:rPr>
          <w:color w:val="000000" w:themeColor="text1"/>
        </w:rPr>
        <w:t>web teknolojileri</w:t>
      </w:r>
      <w:r w:rsidR="003645DC">
        <w:rPr>
          <w:color w:val="000000" w:themeColor="text1"/>
        </w:rPr>
        <w:t>(CSS, HTML)</w:t>
      </w:r>
      <w:r w:rsidR="0032421A">
        <w:rPr>
          <w:color w:val="000000" w:themeColor="text1"/>
        </w:rPr>
        <w:t xml:space="preserve"> </w:t>
      </w:r>
      <w:proofErr w:type="spellStart"/>
      <w:r w:rsidR="0032421A">
        <w:rPr>
          <w:color w:val="000000" w:themeColor="text1"/>
        </w:rPr>
        <w:t>Dream</w:t>
      </w:r>
      <w:proofErr w:type="spellEnd"/>
      <w:r w:rsidR="0032421A">
        <w:rPr>
          <w:color w:val="000000" w:themeColor="text1"/>
        </w:rPr>
        <w:t xml:space="preserve"> </w:t>
      </w:r>
      <w:proofErr w:type="spellStart"/>
      <w:r w:rsidR="0032421A">
        <w:rPr>
          <w:color w:val="000000" w:themeColor="text1"/>
        </w:rPr>
        <w:t>Weaver</w:t>
      </w:r>
      <w:proofErr w:type="spellEnd"/>
      <w:r w:rsidR="0032421A">
        <w:rPr>
          <w:color w:val="000000" w:themeColor="text1"/>
        </w:rPr>
        <w:t xml:space="preserve">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 xml:space="preserve">, kod korumalı </w:t>
      </w:r>
      <w:proofErr w:type="gramStart"/>
      <w:r w:rsidR="00191051">
        <w:rPr>
          <w:color w:val="000000" w:themeColor="text1"/>
        </w:rPr>
        <w:t>versiyon</w:t>
      </w:r>
      <w:proofErr w:type="gramEnd"/>
      <w:r w:rsidR="00191051">
        <w:rPr>
          <w:color w:val="000000" w:themeColor="text1"/>
        </w:rPr>
        <w:t xml:space="preserve">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900EA0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</w:p>
    <w:p w:rsidR="003764D8" w:rsidRDefault="001A3F6E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 w:rsidR="003764D8">
        <w:rPr>
          <w:color w:val="000000" w:themeColor="text1"/>
        </w:rPr>
        <w:t xml:space="preserve"> bakım ve test aşamasındaki sorunlar nedeniyle artması muhteme</w:t>
      </w:r>
      <w:r w:rsidR="00E55E97">
        <w:rPr>
          <w:color w:val="000000" w:themeColor="text1"/>
        </w:rPr>
        <w:t>l</w:t>
      </w:r>
      <w:r w:rsidR="003764D8"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B46267">
      <w:pPr>
        <w:pStyle w:val="Balk2"/>
      </w:pPr>
      <w:r>
        <w:lastRenderedPageBreak/>
        <w:t xml:space="preserve">  </w:t>
      </w:r>
      <w:r w:rsidR="00C96D01">
        <w:t>Doküman Versiyonu Değişiklikleri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10066" w:rsidRDefault="00B10066" w:rsidP="009E70F0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Bu bölü</w:t>
      </w:r>
      <w:r w:rsidR="006A1270">
        <w:rPr>
          <w:color w:val="000000" w:themeColor="text1"/>
        </w:rPr>
        <w:t xml:space="preserve">mde Gereksinim analizi dokümanı </w:t>
      </w:r>
      <w:r w:rsidR="009E70F0">
        <w:rPr>
          <w:color w:val="000000" w:themeColor="text1"/>
        </w:rPr>
        <w:t>sürümlerinde</w:t>
      </w:r>
      <w:r>
        <w:rPr>
          <w:color w:val="000000" w:themeColor="text1"/>
        </w:rPr>
        <w:t xml:space="preserve"> yapılan değişiklikler açıklanacaktır.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399"/>
        <w:tblW w:w="104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B10066" w:rsidRPr="00B10066" w:rsidTr="00B10066">
        <w:trPr>
          <w:trHeight w:val="159"/>
        </w:trPr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İsim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Tarih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Değişiklik</w:t>
            </w:r>
            <w:proofErr w:type="spellEnd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Nedeni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Versiyon</w:t>
            </w:r>
            <w:proofErr w:type="spellEnd"/>
          </w:p>
        </w:tc>
      </w:tr>
      <w:tr w:rsidR="00B10066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Atacem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BAKIR</w:t>
            </w:r>
          </w:p>
          <w:p w:rsidR="00540DAA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06-03-2018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Default="00B10066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Yazımdan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doğan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yanl</w:t>
            </w:r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ış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anlaşılmaların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düzeltilmesi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  <w:p w:rsidR="00540DAA" w:rsidRPr="00B10066" w:rsidRDefault="00540DAA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Kiralama</w:t>
            </w:r>
            <w:r w:rsidR="00E81744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nın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verimli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şekilde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sürdürülebilirliği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yedek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bisiklet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fikri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dokümana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eklendi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E824B4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1.0.1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301CD0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8549EE" w:rsidRPr="00B10066" w:rsidRDefault="000E155F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21-03-2018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Proje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giriş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bölümündeki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maddeler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düzenlendi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Fonksiyonel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olmayan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gereksinimler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alt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başlıklar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şeklinde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ayrıldı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E824B4" w:rsidRPr="00B10066" w:rsidRDefault="00E824B4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1.0.2</w:t>
            </w: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B10066"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Pr="003764D8" w:rsidRDefault="00B4626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B46267">
      <w:pPr>
        <w:pStyle w:val="Balk2"/>
        <w:numPr>
          <w:ilvl w:val="0"/>
          <w:numId w:val="14"/>
        </w:numPr>
      </w:pPr>
      <w:bookmarkStart w:id="18" w:name="_Toc475471877"/>
      <w:r>
        <w:t>Referanslar</w:t>
      </w:r>
      <w:bookmarkEnd w:id="18"/>
    </w:p>
    <w:p w:rsidR="00270C85" w:rsidRDefault="00270C85" w:rsidP="00270C85"/>
    <w:p w:rsidR="00C93B19" w:rsidRDefault="00C93B19" w:rsidP="00270C85"/>
    <w:p w:rsidR="00716BDE" w:rsidRPr="00E061BD" w:rsidRDefault="00056404" w:rsidP="000D2FC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056404" w:rsidP="000D2F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056404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56404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56404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056404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056404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056404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D2FCD" w:rsidRDefault="00056404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  <w:hyperlink r:id="rId20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7A03A9" w:rsidRDefault="007A03A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</w:p>
    <w:p w:rsidR="00270C85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  <w:r w:rsidRPr="007A03A9"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  <w:t>eng.harran.edu.tr/bilgisayar/.../ON%20TANITIM%20RAPOR%20FORMATI.doc</w:t>
      </w:r>
    </w:p>
    <w:p w:rsidR="007A03A9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</w:p>
    <w:p w:rsidR="00D8264A" w:rsidRDefault="00004C74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404" w:rsidRDefault="00056404" w:rsidP="00D55DBF">
      <w:pPr>
        <w:spacing w:line="240" w:lineRule="auto"/>
      </w:pPr>
      <w:r>
        <w:separator/>
      </w:r>
    </w:p>
  </w:endnote>
  <w:endnote w:type="continuationSeparator" w:id="0">
    <w:p w:rsidR="00056404" w:rsidRDefault="00056404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410040" w:rsidRDefault="0041004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F28">
          <w:rPr>
            <w:noProof/>
          </w:rPr>
          <w:t>1</w:t>
        </w:r>
        <w:r>
          <w:fldChar w:fldCharType="end"/>
        </w:r>
      </w:p>
    </w:sdtContent>
  </w:sdt>
  <w:p w:rsidR="00410040" w:rsidRDefault="0041004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4D7" w:rsidRDefault="000044D7">
    <w:pPr>
      <w:pStyle w:val="AltBilgi"/>
    </w:pPr>
    <w:r>
      <w:tab/>
    </w:r>
    <w:r>
      <w:tab/>
      <w:t>V1.0.2</w:t>
    </w:r>
  </w:p>
  <w:p w:rsidR="00410040" w:rsidRDefault="0041004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404" w:rsidRDefault="00056404" w:rsidP="00D55DBF">
      <w:pPr>
        <w:spacing w:line="240" w:lineRule="auto"/>
      </w:pPr>
      <w:r>
        <w:separator/>
      </w:r>
    </w:p>
  </w:footnote>
  <w:footnote w:type="continuationSeparator" w:id="0">
    <w:p w:rsidR="00056404" w:rsidRDefault="00056404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4D7"/>
    <w:rsid w:val="00004724"/>
    <w:rsid w:val="00004C74"/>
    <w:rsid w:val="0000684D"/>
    <w:rsid w:val="000138E4"/>
    <w:rsid w:val="00015559"/>
    <w:rsid w:val="00016AB0"/>
    <w:rsid w:val="00016B95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404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2FCD"/>
    <w:rsid w:val="000D66F9"/>
    <w:rsid w:val="000D7B1A"/>
    <w:rsid w:val="000E1333"/>
    <w:rsid w:val="000E14A9"/>
    <w:rsid w:val="000E155F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67E32"/>
    <w:rsid w:val="0017049C"/>
    <w:rsid w:val="00172E24"/>
    <w:rsid w:val="00173E11"/>
    <w:rsid w:val="00175620"/>
    <w:rsid w:val="00184538"/>
    <w:rsid w:val="00185469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5177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1B33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15F9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7579A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1CD0"/>
    <w:rsid w:val="00301FFD"/>
    <w:rsid w:val="00305141"/>
    <w:rsid w:val="00305413"/>
    <w:rsid w:val="00305A5A"/>
    <w:rsid w:val="00310EF7"/>
    <w:rsid w:val="0031380A"/>
    <w:rsid w:val="00314C80"/>
    <w:rsid w:val="00321412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ACD"/>
    <w:rsid w:val="00401B55"/>
    <w:rsid w:val="00403247"/>
    <w:rsid w:val="00403F57"/>
    <w:rsid w:val="0040476B"/>
    <w:rsid w:val="00404D1F"/>
    <w:rsid w:val="00404FF2"/>
    <w:rsid w:val="00405DD2"/>
    <w:rsid w:val="00405E2D"/>
    <w:rsid w:val="00407428"/>
    <w:rsid w:val="004074B8"/>
    <w:rsid w:val="00410040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0F64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0DAA"/>
    <w:rsid w:val="00542DA1"/>
    <w:rsid w:val="005439A8"/>
    <w:rsid w:val="00543B9E"/>
    <w:rsid w:val="00543F67"/>
    <w:rsid w:val="00554048"/>
    <w:rsid w:val="005541E7"/>
    <w:rsid w:val="00555BB8"/>
    <w:rsid w:val="005564D3"/>
    <w:rsid w:val="005570EC"/>
    <w:rsid w:val="0057041C"/>
    <w:rsid w:val="00572083"/>
    <w:rsid w:val="00575974"/>
    <w:rsid w:val="005766E7"/>
    <w:rsid w:val="0057691C"/>
    <w:rsid w:val="0058327A"/>
    <w:rsid w:val="005873BD"/>
    <w:rsid w:val="005948C9"/>
    <w:rsid w:val="005A032E"/>
    <w:rsid w:val="005A074F"/>
    <w:rsid w:val="005A1ACC"/>
    <w:rsid w:val="005A57CC"/>
    <w:rsid w:val="005B2461"/>
    <w:rsid w:val="005B2959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10A6"/>
    <w:rsid w:val="006A127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6D54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03A9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0788C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49EE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819"/>
    <w:rsid w:val="008F0C5B"/>
    <w:rsid w:val="00900EA0"/>
    <w:rsid w:val="0090154F"/>
    <w:rsid w:val="00902217"/>
    <w:rsid w:val="00904D81"/>
    <w:rsid w:val="0091476D"/>
    <w:rsid w:val="009165C9"/>
    <w:rsid w:val="009220E5"/>
    <w:rsid w:val="009275BC"/>
    <w:rsid w:val="00930D3A"/>
    <w:rsid w:val="00934141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E70F0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034E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6161B"/>
    <w:rsid w:val="00A62924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D588E"/>
    <w:rsid w:val="00AE0270"/>
    <w:rsid w:val="00AE2726"/>
    <w:rsid w:val="00AE28F4"/>
    <w:rsid w:val="00AF0F82"/>
    <w:rsid w:val="00AF25DC"/>
    <w:rsid w:val="00AF7533"/>
    <w:rsid w:val="00B02E88"/>
    <w:rsid w:val="00B0363E"/>
    <w:rsid w:val="00B065E0"/>
    <w:rsid w:val="00B06F28"/>
    <w:rsid w:val="00B07D60"/>
    <w:rsid w:val="00B10066"/>
    <w:rsid w:val="00B21608"/>
    <w:rsid w:val="00B216EF"/>
    <w:rsid w:val="00B22A33"/>
    <w:rsid w:val="00B23CF2"/>
    <w:rsid w:val="00B24CC9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4626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CB0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0CBF"/>
    <w:rsid w:val="00C82B3A"/>
    <w:rsid w:val="00C87353"/>
    <w:rsid w:val="00C87C3F"/>
    <w:rsid w:val="00C90C6F"/>
    <w:rsid w:val="00C9212E"/>
    <w:rsid w:val="00C92842"/>
    <w:rsid w:val="00C93B19"/>
    <w:rsid w:val="00C95C01"/>
    <w:rsid w:val="00C96D01"/>
    <w:rsid w:val="00CA29EF"/>
    <w:rsid w:val="00CA2E7B"/>
    <w:rsid w:val="00CA4726"/>
    <w:rsid w:val="00CA6C9A"/>
    <w:rsid w:val="00CB2271"/>
    <w:rsid w:val="00CB2CE8"/>
    <w:rsid w:val="00CC15C9"/>
    <w:rsid w:val="00CC1F54"/>
    <w:rsid w:val="00CC6DE3"/>
    <w:rsid w:val="00CC6EE7"/>
    <w:rsid w:val="00CD22B1"/>
    <w:rsid w:val="00CE0B25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6A5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0570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D73A3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1744"/>
    <w:rsid w:val="00E824B4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1973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25E"/>
    <w:rsid w:val="00F3545A"/>
    <w:rsid w:val="00F376EE"/>
    <w:rsid w:val="00F427BA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74D8A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1675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C793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139"/>
    <w:rsid w:val="00105CAD"/>
    <w:rsid w:val="00141520"/>
    <w:rsid w:val="00155655"/>
    <w:rsid w:val="001B267F"/>
    <w:rsid w:val="00211F6A"/>
    <w:rsid w:val="003355B2"/>
    <w:rsid w:val="003815A3"/>
    <w:rsid w:val="0039221D"/>
    <w:rsid w:val="004B775B"/>
    <w:rsid w:val="004D3DF9"/>
    <w:rsid w:val="004F4B20"/>
    <w:rsid w:val="00547C4F"/>
    <w:rsid w:val="0065563B"/>
    <w:rsid w:val="006F174E"/>
    <w:rsid w:val="0070656F"/>
    <w:rsid w:val="00817BE9"/>
    <w:rsid w:val="00870003"/>
    <w:rsid w:val="008F58E3"/>
    <w:rsid w:val="00964F11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97B57"/>
    <w:rsid w:val="00EA230E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EA23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D6938-21AE-4996-89F1-32C95021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4063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RECEP</dc:creator>
  <cp:keywords/>
  <dc:description/>
  <cp:lastModifiedBy>RECEP</cp:lastModifiedBy>
  <cp:revision>4</cp:revision>
  <dcterms:created xsi:type="dcterms:W3CDTF">2018-03-21T20:43:00Z</dcterms:created>
  <dcterms:modified xsi:type="dcterms:W3CDTF">2018-03-21T20:50:00Z</dcterms:modified>
</cp:coreProperties>
</file>