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Slide 1: Pravděpodobnost</w:t>
      </w:r>
    </w:p>
    <w:p>
      <w:pPr>
        <w:pStyle w:val="ListBullet"/>
        <w:numPr>
          <w:ilvl w:val="0"/>
          <w:numId w:val="1"/>
        </w:numPr>
      </w:pPr>
      <w:r>
        <w:rPr/>
        <w:t xml:space="preserve">Psycholožka má před sebou klienta, jehož screeningový dotazník vyšel pozitivně. Jak moc má počítat s tím, že klient poruchou skutečně trpí? Student uhodl v testu s výběrem odpovědí deset otázek z dvaceti. Dalo se to čekat i při pouhém tipování?</w:t>
      </w:r>
    </w:p>
    <w:p>
      <w:pPr>
        <w:pStyle w:val="ListBullet"/>
        <w:numPr>
          <w:ilvl w:val="0"/>
          <w:numId w:val="1"/>
        </w:numPr>
      </w:pPr>
      <w:r>
        <w:rPr/>
        <w:t xml:space="preserve">Na obě otázky odpovídáme číslem, které vyjadřuje nejistotu: </w:t>
      </w:r>
      <w:r>
        <w:rPr>
          <w:b/>
          <w:bCs/>
        </w:rPr>
        <w:t xml:space="preserve">pravděpodobností</w:t>
      </w:r>
      <w:r>
        <w:rPr/>
        <w:t xml:space="preserve">. Dnes se naučíme, co takové číslo znamená, podle jakých pravidel se s pravděpodobnostmi počítá a jak z několika jednoduchých předpokladů odvodit, jak často nastane určitý počet „zásahů“ v řadě pokusů.</w:t>
      </w:r>
    </w:p>
    <w:p>
      <w:pPr>
        <w:pStyle w:val="ListBullet"/>
        <w:numPr>
          <w:ilvl w:val="0"/>
          <w:numId w:val="1"/>
        </w:numPr>
      </w:pPr>
      <w:r>
        <w:rPr/>
        <w:t xml:space="preserve">Navazujeme na dvě dřívější myšlenky: na </w:t>
      </w:r>
      <w:r>
        <w:rPr>
          <w:b/>
          <w:bCs/>
        </w:rPr>
        <w:t xml:space="preserve">relativní četnost</w:t>
      </w:r>
      <w:r>
        <w:rPr/>
        <w:t xml:space="preserve"> z kapitoly o četnostech a na </w:t>
      </w:r>
      <w:r>
        <w:rPr>
          <w:b/>
          <w:bCs/>
        </w:rPr>
        <w:t xml:space="preserve">plochu pod normální křivkou</w:t>
      </w:r>
      <w:r>
        <w:rPr/>
        <w:t xml:space="preserve">, kterou jsme v minulé kapitole četli jako modelový podíl. </w:t>
      </w:r>
      <w:r>
        <w:rPr>
          <w:i/>
          <w:iCs/>
        </w:rPr>
        <w:t xml:space="preserve">Pravděpodobnost je společný jazyk pro obě: popisuje, co může nastat, ne co už nastalo.</w:t>
      </w:r>
    </w:p>
    <w:p>
      <w:pPr>
        <w:pStyle w:val="ListBullet"/>
        <w:numPr>
          <w:ilvl w:val="0"/>
          <w:numId w:val="1"/>
        </w:numPr>
      </w:pPr>
      <w:r>
        <w:rPr/>
        <w:t xml:space="preserve">Všechny příklady jsou modelové výukové údaje nebo simulace, pokud není uveden zdroj; čísla screeningového dotazníku nepopisují žádný skutečný test.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Předpověď počasí hlásí na zítřek 70% pravděpodobnost deště. Co přesně to podle vás říká? Zkuste odpověď zformulovat a na konci první části ji porovnejte se třemi pojetími pravděpodobnosti.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https://reckak.github.io/statistics-for-psychology/quarto/kapitola_05.html#sec-kapitola-05. Příklady jsou modelové výukové údaje, simulace, nebo je u nich uveden zdroj.</w:t>
      </w:r>
    </w:p>
    <w:p>
      <w:pPr>
        <w:pStyle w:val="Heading1"/>
      </w:pPr>
      <w:r>
        <w:t xml:space="preserve">Slide 2: Obsah přednášky</w:t>
      </w:r>
    </w:p>
    <w:p>
      <w:pPr>
        <w:pStyle w:val="ListBullet"/>
        <w:numPr>
          <w:ilvl w:val="0"/>
          <w:numId w:val="1"/>
        </w:numPr>
      </w:pPr>
      <w:r>
        <w:rPr/>
        <w:t xml:space="preserve">Přednáška má sedm částí. V první vysvětlíme, co pravděpodobnost vyjadřuje a jak jí lze rozumět. Ve druhé zavedeme jevy a dvě základní pravidla: opačný jev a součtové pravidlo.</w:t>
      </w:r>
    </w:p>
    <w:p>
      <w:pPr>
        <w:pStyle w:val="ListBullet"/>
        <w:numPr>
          <w:ilvl w:val="0"/>
          <w:numId w:val="1"/>
        </w:numPr>
      </w:pPr>
      <w:r>
        <w:rPr/>
        <w:t xml:space="preserve">Třetí část přidá podmínku: jak se pravděpodobnost změní, když už o člověku něco víme, a co znamená, že jsou jevy nezávislé. Ve čtvrté části podmínku obrátíme a na příkladu screeningu odvodíme Bayesovu větu.</w:t>
      </w:r>
    </w:p>
    <w:p>
      <w:pPr>
        <w:pStyle w:val="ListBullet"/>
        <w:numPr>
          <w:ilvl w:val="0"/>
          <w:numId w:val="1"/>
        </w:numPr>
      </w:pPr>
      <w:r>
        <w:rPr/>
        <w:t xml:space="preserve">Pátá část přechází od jevů k číslům: zavede náhodnou proměnnou, rozdělení pravděpodobnosti a binomický model pro počet úspěchů. Šestá ukáže, kdy lze binomické rozdělení nahradit normálním modelem, a převede počet úspěchů na podíl.</w:t>
      </w:r>
    </w:p>
    <w:p>
      <w:pPr>
        <w:pStyle w:val="ListBullet"/>
        <w:numPr>
          <w:ilvl w:val="0"/>
          <w:numId w:val="1"/>
        </w:numPr>
      </w:pPr>
      <w:r>
        <w:rPr/>
        <w:t xml:space="preserve">Na závěr procvičíme úvahy bez počítače a výpočty v doprovodném excelovém sešitu.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Heading1"/>
      </w:pPr>
      <w:r>
        <w:t xml:space="preserve">Slide 3: Co pravděpodobnost vyjadřuje</w:t>
      </w:r>
    </w:p>
    <w:p>
      <w:pPr>
        <w:pStyle w:val="ListBullet"/>
        <w:numPr>
          <w:ilvl w:val="0"/>
          <w:numId w:val="1"/>
        </w:numPr>
      </w:pPr>
      <w:r>
        <w:rPr/>
        <w:t xml:space="preserve">První část odpovídá na otázku, co číslo zvané pravděpodobnost vlastně tvrdí a z čeho je můžeme získat.</w:t>
      </w:r>
    </w:p>
    <w:p>
      <w:pPr>
        <w:pStyle w:val="Heading1"/>
      </w:pPr>
      <w:r>
        <w:t xml:space="preserve">Slide 4: Od relativní četnosti k pravděpodobnosti</w:t>
      </w:r>
    </w:p>
    <w:p>
      <w:pPr>
        <w:pStyle w:val="ListBullet"/>
        <w:numPr>
          <w:ilvl w:val="0"/>
          <w:numId w:val="1"/>
        </w:numPr>
      </w:pPr>
      <w:r>
        <w:rPr/>
        <w:t xml:space="preserve">Začneme u známého. V kapitole o četnostech odpovědělo na otázku, jak odpočatě se cítí, 14 z 36 účastníků „dost“. </w:t>
      </w:r>
      <w:r>
        <w:rPr>
          <w:b/>
          <w:bCs/>
        </w:rPr>
        <w:t xml:space="preserve">Relativní četnost</w:t>
      </w:r>
      <w:r>
        <w:rPr/>
        <w:t xml:space="preserve"> této odpovědi je 14 / 36 ≈ 0,389. Popisuje soubor, který máme před sebou.</w:t>
      </w:r>
    </w:p>
    <w:p>
      <w:pPr>
        <w:pStyle w:val="ListBullet"/>
        <w:numPr>
          <w:ilvl w:val="0"/>
          <w:numId w:val="1"/>
        </w:numPr>
      </w:pPr>
      <w:r>
        <w:rPr/>
        <w:t xml:space="preserve">Teď otázku obrátíme do budoucnosti. Všech 36 jmen napíšeme na lístky, zamícháme je a jeden vytáhneme. Dopředu nevíme, čí jméno to bude, ale víme, že 14 z 36 stejně dobře dosažitelných lístků patří lidem s odpovědí „dost“. Tuto míru očekávání zapíšeme stejným číslem a nazveme ji </w:t>
      </w:r>
      <w:r>
        <w:rPr>
          <w:b/>
          <w:bCs/>
        </w:rPr>
        <w:t xml:space="preserve">pravděpodobností</w:t>
      </w:r>
      <w:r>
        <w:rPr/>
        <w:t xml:space="preserve"> (probability).</w:t>
      </w:r>
    </w:p>
    <w:p>
      <w:pPr>
        <w:pStyle w:val="ListBullet"/>
        <w:numPr>
          <w:ilvl w:val="0"/>
          <w:numId w:val="1"/>
        </w:numPr>
      </w:pPr>
      <w:r>
        <w:rPr/>
        <w:t xml:space="preserve">Pravděpodobnost je číslo od 0 do 1; lze ji uvést i v procentech, 0,389 je 38,9 %. </w:t>
      </w:r>
      <w:r>
        <w:rPr>
          <w:i/>
          <w:iCs/>
        </w:rPr>
        <w:t xml:space="preserve">Čím blíže jedné, tím více s danou možností počítáme; čím blíže nule, tím méně.</w:t>
      </w:r>
      <w:r>
        <w:rPr/>
        <w:t xml:space="preserve"> Stejnou myšlenku jsme použili u normálního modelu: plocha nad intervalem byla pravděpodobností, že výsledek náhodně vybraného člověka do intervalu padne.</w:t>
      </w:r>
    </w:p>
    <w:p>
      <w:pPr>
        <w:pStyle w:val="ListBullet"/>
        <w:numPr>
          <w:ilvl w:val="0"/>
          <w:numId w:val="1"/>
        </w:numPr>
      </w:pPr>
      <w:r>
        <w:rPr/>
        <w:t xml:space="preserve">Zapisujeme ji </w:t>
      </w:r>
      <w:r>
        <w:rPr>
          <w:b/>
          <w:bCs/>
        </w:rPr>
        <w:t xml:space="preserve">velkým P</w:t>
      </w:r>
      <w:r>
        <w:rPr/>
        <w:t xml:space="preserve"> a do závorky uvedeme, čeho se týká. Malé </w:t>
      </w:r>
      <w:r>
        <w:rPr>
          <w:i/>
          <w:iCs/>
        </w:rPr>
        <w:t xml:space="preserve">p</w:t>
      </w:r>
      <w:r>
        <w:rPr/>
        <w:t xml:space="preserve"> jsme dosud používali pro relativní četnost a úroveň kvantilu. </w:t>
      </w:r>
      <w:r>
        <w:rPr>
          <w:i/>
          <w:iCs/>
        </w:rPr>
        <w:t xml:space="preserve">Relativní četnost popisuje data, která jsme získali; pravděpodobnost se týká toho, co může nastat.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Kdybychom z lístků jeden vytáhli, podívali se na něj a vrátili ho, a tak to opakovali stokrát, kolikrát přibližně čekáte odpověď „dost“? Přibližně 39krát; přesně to ale vyjít nemusí. Proč, uvidíme za chvíli.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https://reckak.github.io/statistics-for-psychology/quarto/kapitola_05.html#sec-podil-pravdepodobnost. Příklady jsou modelové výukové údaje, simulace, nebo je u nich uveden zdroj.</w:t>
      </w:r>
    </w:p>
    <w:p>
      <w:pPr>
        <w:pStyle w:val="Heading1"/>
      </w:pPr>
      <w:r>
        <w:t xml:space="preserve">Slide 5: Tři pojetí: odkud číslo pochází</w:t>
      </w:r>
    </w:p>
    <w:p>
      <w:pPr>
        <w:pStyle w:val="ListBullet"/>
        <w:numPr>
          <w:ilvl w:val="0"/>
          <w:numId w:val="1"/>
        </w:numPr>
      </w:pPr>
      <w:r>
        <w:rPr/>
        <w:t xml:space="preserve">Odkud se číslo 0,389 vzalo a co tvrdí? Existují </w:t>
      </w:r>
      <w:r>
        <w:rPr>
          <w:b/>
          <w:bCs/>
        </w:rPr>
        <w:t xml:space="preserve">tři hlavní pojetí</w:t>
      </w:r>
      <w:r>
        <w:rPr/>
        <w:t xml:space="preserve"> pravděpodobnosti. Liší se tím, jak číslo zdůvodňují, ne tím, jak s ním počítáme.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Klasické pojetí</w:t>
      </w:r>
      <w:r>
        <w:rPr/>
        <w:t xml:space="preserve"> (classical view) vychází z výčtu možností: při konečném počtu </w:t>
      </w:r>
      <w:r>
        <w:rPr>
          <w:i/>
          <w:iCs/>
        </w:rPr>
        <w:t xml:space="preserve">stejně pravděpodobných</w:t>
      </w:r>
      <w:r>
        <w:rPr/>
        <w:t xml:space="preserve"> výsledků je pravděpodobnost podílem příznivých výsledků mezi všemi. Tak jsme postupovali u lístků.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Četnostní pojetí</w:t>
      </w:r>
      <w:r>
        <w:rPr/>
        <w:t xml:space="preserve"> (frequentist view) chápe pravděpodobnost jako hodnotu, ke které se relativní četnost ustaluje, když pokus za stejných podmínek opakujeme stále znovu. Každá skutečná, tedy konečná řada je jen přiblížením. U lístků: kdybychom tahali znovu a znovu a lístek vždy vrátili, byla by odpověď „dost“ zastoupena přibližně v 39 % tahů.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Subjektivní pojetí</w:t>
      </w:r>
      <w:r>
        <w:rPr/>
        <w:t xml:space="preserve"> (subjective probability) chápe pravděpodobnost jako míru přesvědčení člověka podle informací, které má. Terapeutka říká, že klient dokončí terapii s pravděpodobností 0,7. Tento klient podstoupí terapii jen jednou; číslo shrnuje její zkušenost a informace o něm. Jiný terapeut může dospět k jinému číslu.</w:t>
      </w:r>
    </w:p>
    <w:p>
      <w:pPr>
        <w:pStyle w:val="ListBullet"/>
        <w:numPr>
          <w:ilvl w:val="0"/>
          <w:numId w:val="1"/>
        </w:numPr>
      </w:pPr>
      <w:r>
        <w:rPr/>
        <w:t xml:space="preserve">U lístků se pojetí shodnou, u klienta ne: klasické nelze použít a četnostní by vyžadovalo rozhodnout, kteří dřívější klienti jsou „stejný pokus“. </w:t>
      </w:r>
      <w:r>
        <w:rPr>
          <w:i/>
          <w:iCs/>
        </w:rPr>
        <w:t xml:space="preserve">Jakmile však pravděpodobnosti číslem vyjádříme, počítáme s nimi ve všech pojetích stejně.</w:t>
      </w:r>
      <w:r>
        <w:rPr/>
        <w:t xml:space="preserve"> V psychologii potkáte všechna tři: klasické při losování a náhodném přiřazení, četnostní při usuzování z výběrů, subjektivní v klinickém úsudku.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Kterému pojetí odpovídá výrok „pravděpodobnost, že náhodně vybraný student uvede zvýšený stres, je 0,35“, opřený o odpovědi 200 studentů? Četnostnímu: číslo vychází z relativní četnosti v datech, ne z výčtu stejně pravděpodobných možností.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https://reckak.github.io/statistics-for-psychology/quarto/kapitola_05.html#sec-pojeti-pravdepodobnosti. Příklady jsou modelové výukové údaje, simulace, nebo je u nich uveden zdroj.</w:t>
      </w:r>
    </w:p>
    <w:p>
      <w:pPr>
        <w:pStyle w:val="Heading1"/>
      </w:pPr>
      <w:r>
        <w:t xml:space="preserve">Slide 6: Dlouhá řada kolísání zmenšuje, nic nevyrovnává</w:t>
      </w:r>
    </w:p>
    <w:p>
      <w:pPr>
        <w:pStyle w:val="ListBullet"/>
        <w:numPr>
          <w:ilvl w:val="0"/>
          <w:numId w:val="1"/>
        </w:numPr>
      </w:pPr>
      <w:r>
        <w:rPr/>
        <w:t xml:space="preserve">Podle četnostního pojetí se relativní četnost k pravděpodobnosti blíží v nekonečně dlouhé řadě. Jak se chová v řadách, které skutečně provést lze, ukazuje </w:t>
      </w:r>
      <w:r>
        <w:rPr>
          <w:b/>
          <w:bCs/>
        </w:rPr>
        <w:t xml:space="preserve">počítačová simulace</w:t>
      </w:r>
      <w:r>
        <w:rPr/>
        <w:t xml:space="preserve">. Člověk tipuje odpověď na otázku se čtyřmi možnostmi, takže pravděpodobnost správného tipu je 0,25. Simulovali jsme pět řad po tisíci tipech.</w:t>
      </w:r>
    </w:p>
    <w:p>
      <w:pPr>
        <w:pStyle w:val="ListBullet"/>
        <w:numPr>
          <w:ilvl w:val="0"/>
          <w:numId w:val="1"/>
        </w:numPr>
      </w:pPr>
      <w:r>
        <w:rPr/>
        <w:t xml:space="preserve">Levý graf ukazuje prvních 50 tipů: relativní četnosti zprvu prudce skáčou, po deseti tipech leží mezi 0,20 a 0,60. Pravý graf ukazuje celou řadu: čáry se stahují k vodorovné přerušované čáře 0,25 a po tisíci tipech končí mezi 0,244 a 0,267. </w:t>
      </w:r>
      <w:r>
        <w:rPr>
          <w:i/>
          <w:iCs/>
        </w:rPr>
        <w:t xml:space="preserve">Dlouhá řada kolísání zmenšuje, ale nezaručuje, že po každém dalším pokusu budeme blíž, a žádná řada neskončila přesně na 0,25.</w:t>
      </w:r>
    </w:p>
    <w:p>
      <w:pPr>
        <w:pStyle w:val="ListBullet"/>
        <w:numPr>
          <w:ilvl w:val="0"/>
          <w:numId w:val="1"/>
        </w:numPr>
      </w:pPr>
      <w:r>
        <w:rPr/>
        <w:t xml:space="preserve">Řada, která měla po deseti tipech šest správných (0,60), skončila na 0,267. Nebylo to tím, že by pak přišlo neobvykle málo správných tipů: ve zbylých 990 jich bylo 26,4 %. </w:t>
      </w:r>
      <w:r>
        <w:rPr>
          <w:b/>
          <w:bCs/>
        </w:rPr>
        <w:t xml:space="preserve">Počáteční náskok se nevyrovnal, jen ztratil váhu</w:t>
      </w:r>
      <w:r>
        <w:rPr/>
        <w:t xml:space="preserve"> mezi stovkami dalších tipů.</w:t>
      </w:r>
    </w:p>
    <w:p>
      <w:pPr>
        <w:pStyle w:val="ListBullet"/>
        <w:numPr>
          <w:ilvl w:val="0"/>
          <w:numId w:val="1"/>
        </w:numPr>
      </w:pPr>
      <w:r>
        <w:rPr/>
        <w:t xml:space="preserve">Opačné očekávání se nazývá </w:t>
      </w:r>
      <w:r>
        <w:rPr>
          <w:b/>
          <w:bCs/>
        </w:rPr>
        <w:t xml:space="preserve">hráčský klam</w:t>
      </w:r>
      <w:r>
        <w:rPr/>
        <w:t xml:space="preserve"> (gambler’s fallacy): přesvědčení, že po sérii stejných výsledků je opačný výsledek „na řadě“. Kdo pětkrát tipoval špatně, má při šestém tipu stále pravděpodobnost úspěchu 0,25; otázka si předchozí tipy nepamatuje. Platí to pro pokusy, které se navzájem neovlivňují. Kdyby se člověk během řady učil, pravděpodobnost by se měnila z jiného důvodu.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Po 1 000 tipech vyšla relativní četnost 0,262. Znamená to, že pravděpodobnost správného tipu není 0,25? Ne: konečná řada pravděpodobnost jen přibližuje a odchylka 0,012 je v rozmezí, které simulace ukazuje i při pravděpodobnosti přesně 0,25.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https://reckak.github.io/statistics-for-psychology/quarto/kapitola_05.html#sec-dlouha-rada. Příklady jsou modelové výukové údaje, simulace, nebo je u nich uveden zdroj.</w:t>
      </w:r>
    </w:p>
    <w:p>
      <w:pPr>
        <w:pStyle w:val="Heading1"/>
      </w:pPr>
      <w:r>
        <w:t xml:space="preserve">Slide 7: Jevy a pravidla počítání</w:t>
      </w:r>
    </w:p>
    <w:p>
      <w:pPr>
        <w:pStyle w:val="ListBullet"/>
        <w:numPr>
          <w:ilvl w:val="0"/>
          <w:numId w:val="1"/>
        </w:numPr>
      </w:pPr>
      <w:r>
        <w:rPr/>
        <w:t xml:space="preserve">Druhá část zavádí pojmy, bez nichž nelze s pravděpodobnostmi počítat: výsledek, výběrový prostor a jev. Pak přidáme pravidla pro opačný jev a pro dva jevy najednou.</w:t>
      </w:r>
    </w:p>
    <w:p>
      <w:pPr>
        <w:pStyle w:val="Heading1"/>
      </w:pPr>
      <w:r>
        <w:t xml:space="preserve">Slide 8: Jev je množina výsledků</w:t>
      </w:r>
    </w:p>
    <w:p>
      <w:pPr>
        <w:pStyle w:val="ListBullet"/>
        <w:numPr>
          <w:ilvl w:val="0"/>
          <w:numId w:val="1"/>
        </w:numPr>
      </w:pPr>
      <w:r>
        <w:rPr/>
        <w:t xml:space="preserve">Abychom mohli počítat, musíme přesně říct, čemu pravděpodobnost přiřazujeme. </w:t>
      </w:r>
      <w:r>
        <w:rPr>
          <w:b/>
          <w:bCs/>
        </w:rPr>
        <w:t xml:space="preserve">Náhodný pokus</w:t>
      </w:r>
      <w:r>
        <w:rPr/>
        <w:t xml:space="preserve"> (random experiment) je děj, u něhož známe možné výsledky, ale nevíme, jak dopadne tentokrát. Není to totéž co výzkumný experiment z první kapitoly: náhodný pokus jen popisuje nejistotu výsledku.</w:t>
      </w:r>
    </w:p>
    <w:p>
      <w:pPr>
        <w:pStyle w:val="ListBullet"/>
        <w:numPr>
          <w:ilvl w:val="0"/>
          <w:numId w:val="1"/>
        </w:numPr>
      </w:pPr>
      <w:r>
        <w:rPr/>
        <w:t xml:space="preserve">Příklad: krabice se 100 kartičkami, na 40 je podstatné jméno, na 35 sloveso a na 25 přídavné jméno. Vytáhneme jednu naslepo. </w:t>
      </w:r>
      <w:r>
        <w:rPr>
          <w:b/>
          <w:bCs/>
        </w:rPr>
        <w:t xml:space="preserve">Výsledkem</w:t>
      </w:r>
      <w:r>
        <w:rPr/>
        <w:t xml:space="preserve"> (outcome) je konkrétní kartička. Množina všech výsledků je </w:t>
      </w:r>
      <w:r>
        <w:rPr>
          <w:b/>
          <w:bCs/>
        </w:rPr>
        <w:t xml:space="preserve">výběrový prostor</w:t>
      </w:r>
      <w:r>
        <w:rPr/>
        <w:t xml:space="preserve"> (sample space). </w:t>
      </w:r>
      <w:r>
        <w:rPr>
          <w:i/>
          <w:iCs/>
        </w:rPr>
        <w:t xml:space="preserve">Pozor, výběrový prostor není výběr:</w:t>
      </w:r>
      <w:r>
        <w:rPr/>
        <w:t xml:space="preserve"> výběr jsou lidé ve studii, výběrový prostor je vše, co se může stát v jednom pokusu.</w:t>
      </w:r>
    </w:p>
    <w:p>
      <w:pPr>
        <w:pStyle w:val="ListBullet"/>
        <w:numPr>
          <w:ilvl w:val="0"/>
          <w:numId w:val="1"/>
        </w:numPr>
      </w:pPr>
      <w:r>
        <w:rPr/>
        <w:t xml:space="preserve">Obvykle nás nezajímá konkrétní kartička, ale vlastnost. </w:t>
      </w:r>
      <w:r>
        <w:rPr>
          <w:b/>
          <w:bCs/>
        </w:rPr>
        <w:t xml:space="preserve">Jev</w:t>
      </w:r>
      <w:r>
        <w:rPr/>
        <w:t xml:space="preserve"> (event) je množina výsledků, které ji mají. Na obrázku je každý čtvereček výsledek; stejně označené čtverečky tvoří jev. Jev „podstatné jméno“ obsahuje 40 výsledků, proto </w:t>
      </w:r>
      <w:r>
        <w:rPr>
          <w:i/>
          <w:iCs/>
        </w:rPr>
        <w:t xml:space="preserve">P</w:t>
      </w:r>
      <w:r>
        <w:rPr/>
        <w:t xml:space="preserve">(podstatné jméno) = 40 / 100 = 0,40.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Podíl smíme použít jen tehdy, když jsou výsledky, které počítáme, stejně pravděpodobné.</w:t>
      </w:r>
      <w:r>
        <w:rPr/>
        <w:t xml:space="preserve"> Kdybychom za výsledky považovali tři slovní druhy, dostali bychom chybně 1/3 pro každý. Stejně pravděpodobné jsou kartičky, ne slovní druhy. Tam, kde stejně pravděpodobné výsledky nemáme, vycházíme z relativních četností nebo z modelu.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Student odpoví na otázku se čtyřmi možnostmi. Je pravděpodobnost správné odpovědi vždy 1/4? Jen pokud student tipuje zcela náhodně. Zná-li látku, možnosti stejně pravděpodobné nejsou.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https://reckak.github.io/statistics-for-psychology/quarto/kapitola_05.html#sec-vyberovy-prostor. Příklady jsou modelové výukové údaje, simulace, nebo je u nich uveden zdroj.</w:t>
      </w:r>
    </w:p>
    <w:p>
      <w:pPr>
        <w:pStyle w:val="Heading1"/>
      </w:pPr>
      <w:r>
        <w:t xml:space="preserve">Slide 9: Opačný jev: dopočet do jedné</w:t>
      </w:r>
    </w:p>
    <w:p>
      <w:pPr>
        <w:pStyle w:val="ListBullet"/>
        <w:numPr>
          <w:ilvl w:val="0"/>
          <w:numId w:val="1"/>
        </w:numPr>
      </w:pPr>
      <w:r>
        <w:rPr/>
        <w:t xml:space="preserve">Ke každému jevu A existuje </w:t>
      </w:r>
      <w:r>
        <w:rPr>
          <w:b/>
          <w:bCs/>
        </w:rPr>
        <w:t xml:space="preserve">opačný jev</w:t>
      </w:r>
      <w:r>
        <w:rPr/>
        <w:t xml:space="preserve"> (complement) A′, čteme „A s čárkou“ nebo „ne A“. Obsahuje výsledky, které do A nepatří. V jiné literatuře se mu říká doplňkový nebo komplementární jev.</w:t>
      </w:r>
    </w:p>
    <w:p>
      <w:pPr>
        <w:pStyle w:val="ListBullet"/>
        <w:numPr>
          <w:ilvl w:val="0"/>
          <w:numId w:val="1"/>
        </w:numPr>
      </w:pPr>
      <w:r>
        <w:rPr/>
        <w:t xml:space="preserve">Každý výsledek patří buď do A, nebo do A′, nikdy do obou. Proto </w:t>
      </w:r>
      <w:r>
        <w:rPr>
          <w:i/>
          <w:iCs/>
        </w:rPr>
        <w:t xml:space="preserve">P</w:t>
      </w:r>
      <w:r>
        <w:rPr/>
        <w:t xml:space="preserve">(A) + </w:t>
      </w:r>
      <w:r>
        <w:rPr>
          <w:i/>
          <w:iCs/>
        </w:rPr>
        <w:t xml:space="preserve">P</w:t>
      </w:r>
      <w:r>
        <w:rPr/>
        <w:t xml:space="preserve">(A′) = 1 a </w:t>
      </w:r>
      <w:r>
        <w:rPr>
          <w:i/>
          <w:iCs/>
        </w:rPr>
        <w:t xml:space="preserve">P</w:t>
      </w:r>
      <w:r>
        <w:rPr/>
        <w:t xml:space="preserve">(A′) = 1 − </w:t>
      </w:r>
      <w:r>
        <w:rPr>
          <w:i/>
          <w:iCs/>
        </w:rPr>
        <w:t xml:space="preserve">P</w:t>
      </w:r>
      <w:r>
        <w:rPr/>
        <w:t xml:space="preserve">(A). U kartiček: </w:t>
      </w:r>
      <w:r>
        <w:rPr>
          <w:i/>
          <w:iCs/>
        </w:rPr>
        <w:t xml:space="preserve">P</w:t>
      </w:r>
      <w:r>
        <w:rPr/>
        <w:t xml:space="preserve">(není podstatné jméno) = 1 − 0,40 = 0,60, což souhlasí s přímým výpočtem 60 / 100. Stejnou úvahu jsme používali u kumulativních četností a u podílu nad hranicí v normálním modelu. </w:t>
      </w:r>
      <w:r>
        <w:rPr>
          <w:i/>
          <w:iCs/>
        </w:rPr>
        <w:t xml:space="preserve">Opačný jev se vyplatí, když je snazší spočítat, že něco nenastane</w:t>
      </w:r>
      <w:r>
        <w:rPr/>
        <w:t xml:space="preserve">, například u otázek „alespoň jednou“.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Jistý jev</w:t>
      </w:r>
      <w:r>
        <w:rPr/>
        <w:t xml:space="preserve"> obsahuje všechny výsledky a má pravděpodobnost 1, </w:t>
      </w:r>
      <w:r>
        <w:rPr>
          <w:b/>
          <w:bCs/>
        </w:rPr>
        <w:t xml:space="preserve">nemožný jev</w:t>
      </w:r>
      <w:r>
        <w:rPr/>
        <w:t xml:space="preserve"> žádný a má pravděpodobnost 0. V krabici s kartičkami platí i obrácení: nulovou pravděpodobnost má jen jev bez výsledků, protože výsledků je konečně mnoho a každý má kladnou pravděpodobnost.</w:t>
      </w:r>
    </w:p>
    <w:p>
      <w:pPr>
        <w:pStyle w:val="ListBullet"/>
        <w:numPr>
          <w:ilvl w:val="0"/>
          <w:numId w:val="1"/>
        </w:numPr>
      </w:pPr>
      <w:r>
        <w:rPr/>
        <w:t xml:space="preserve">Obecně obrácení neplatí. Ve spojitém normálním modelu má každá přesná hodnota nulovou pravděpodobnost, protože nad bodem není plocha, a přesto nějaká hodnota nastane. </w:t>
      </w:r>
      <w:r>
        <w:rPr>
          <w:i/>
          <w:iCs/>
        </w:rPr>
        <w:t xml:space="preserve">Nulová pravděpodobnost tam neznamená nemožnost.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Je jev „vytáhneme podstatné jméno nebo sloveso“ opačný k jevu „vytáhneme přídavné jméno“? Ano: oba nemohou nastat zároveň a dohromady pokrývají všech 100 kartiček, 0,75 + 0,25 = 1.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https://reckak.github.io/statistics-for-psychology/quarto/kapitola_05.html#sec-doplnkovy-jev. Příklady jsou modelové výukové údaje, simulace, nebo je u nich uveden zdroj.</w:t>
      </w:r>
    </w:p>
    <w:p>
      <w:pPr>
        <w:pStyle w:val="Heading1"/>
      </w:pPr>
      <w:r>
        <w:t xml:space="preserve">Slide 10: Průnik, sjednocení a součtové pravidlo</w:t>
      </w:r>
    </w:p>
    <w:p>
      <w:pPr>
        <w:pStyle w:val="ListBullet"/>
        <w:numPr>
          <w:ilvl w:val="0"/>
          <w:numId w:val="1"/>
        </w:numPr>
      </w:pPr>
      <w:r>
        <w:rPr/>
        <w:t xml:space="preserve">Psychologické otázky se zřídka týkají jediné vlastnosti. Druhý průběžný příklad: </w:t>
      </w:r>
      <w:r>
        <w:rPr>
          <w:b/>
          <w:bCs/>
        </w:rPr>
        <w:t xml:space="preserve">modelový soubor 200 studentů</w:t>
      </w:r>
      <w:r>
        <w:rPr/>
        <w:t xml:space="preserve">, u nichž známe pohlaví a to, zda uvádějí zvýšený, nebo nízký stres. Vybereme jednoho tak, že každý má stejnou pravděpodobnost. Výsledné pravděpodobnosti popisují tento soubor, ne všechny studenty.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Průnik</w:t>
      </w:r>
      <w:r>
        <w:rPr/>
        <w:t xml:space="preserve"> (intersection) A ∩ B nastane, když nastanou </w:t>
      </w:r>
      <w:r>
        <w:rPr>
          <w:b/>
          <w:bCs/>
        </w:rPr>
        <w:t xml:space="preserve">oba jevy zároveň</w:t>
      </w:r>
      <w:r>
        <w:rPr/>
        <w:t xml:space="preserve">. Žen se zvýšeným stresem je 40, tedy </w:t>
      </w:r>
      <w:r>
        <w:rPr>
          <w:i/>
          <w:iCs/>
        </w:rPr>
        <w:t xml:space="preserve">P</w:t>
      </w:r>
      <w:r>
        <w:rPr/>
        <w:t xml:space="preserve">(žena ∩ zvýšený stres) = 40 / 200 = 0,20. Na obrázku vlevo je to jediné pole, kde se řádek „žena“ a sloupec „zvýšený stres“ potkávají.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Sjednocení</w:t>
      </w:r>
      <w:r>
        <w:rPr/>
        <w:t xml:space="preserve"> (union) A ∪ B nastane, když nastane </w:t>
      </w:r>
      <w:r>
        <w:rPr>
          <w:b/>
          <w:bCs/>
        </w:rPr>
        <w:t xml:space="preserve">alespoň jeden</w:t>
      </w:r>
      <w:r>
        <w:rPr/>
        <w:t xml:space="preserve"> z jevů; „nebo“ zde nevylučuje oba. Patří do něj všechny ženy a navíc muži se zvýšeným stresem: 40 + 60 + 30 = 130 studentů, tedy 0,65. Na obrázku vpravo jsou to tři pole.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Součtové pravidlo</w:t>
      </w:r>
      <w:r>
        <w:rPr/>
        <w:t xml:space="preserve"> (addition rule) dává totéž z pravděpodobností jednotlivých jevů: sečteme 100 žen a 70 studentů se zvýšeným stresem a jednou odečteme 40 studentek, které jsme započítali dvakrát. </w:t>
      </w:r>
      <w:r>
        <w:rPr>
          <w:i/>
          <w:iCs/>
        </w:rPr>
        <w:t xml:space="preserve">P</w:t>
      </w:r>
      <w:r>
        <w:rPr/>
        <w:t xml:space="preserve">(žena ∪ zvýšený stres) = 0,50 + 0,35 − 0,20 = 0,65.</w:t>
      </w:r>
    </w:p>
    <w:p>
      <w:pPr>
        <w:pStyle w:val="ListBullet"/>
        <w:numPr>
          <w:ilvl w:val="0"/>
          <w:numId w:val="1"/>
        </w:numPr>
      </w:pPr>
      <w:r>
        <w:rPr/>
        <w:t xml:space="preserve">Jevy, které nemohou nastat zároveň, jsou </w:t>
      </w:r>
      <w:r>
        <w:rPr>
          <w:b/>
          <w:bCs/>
        </w:rPr>
        <w:t xml:space="preserve">vzájemně výlučné</w:t>
      </w:r>
      <w:r>
        <w:rPr/>
        <w:t xml:space="preserve"> (mutually exclusive). Jejich průnik má pravděpodobnost 0 a pravidlo se zjednoduší na </w:t>
      </w:r>
      <w:r>
        <w:rPr>
          <w:i/>
          <w:iCs/>
        </w:rPr>
        <w:t xml:space="preserve">P</w:t>
      </w:r>
      <w:r>
        <w:rPr/>
        <w:t xml:space="preserve">(A ∪ B) = </w:t>
      </w:r>
      <w:r>
        <w:rPr>
          <w:i/>
          <w:iCs/>
        </w:rPr>
        <w:t xml:space="preserve">P</w:t>
      </w:r>
      <w:r>
        <w:rPr/>
        <w:t xml:space="preserve">(A) + </w:t>
      </w:r>
      <w:r>
        <w:rPr>
          <w:i/>
          <w:iCs/>
        </w:rPr>
        <w:t xml:space="preserve">P</w:t>
      </w:r>
      <w:r>
        <w:rPr/>
        <w:t xml:space="preserve">(B); například podstatné jméno nebo sloveso: 0,40 + 0,35 = 0,75. </w:t>
      </w:r>
      <w:r>
        <w:rPr>
          <w:i/>
          <w:iCs/>
        </w:rPr>
        <w:t xml:space="preserve">Prostý součet u jevů, které výlučné nejsou, by dal chybných 0,85.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u kartiček „podstatné jméno nebo sloveso“ nic neodečítáme? Protože jedna kartička nemůže nést obojí, průnik je prázdný.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https://reckak.github.io/statistics-for-psychology/quarto/kapitola_05.html#sec-souctove-pravidlo. Příklady jsou modelové výukové údaje, simulace, nebo je u nich uveden zdroj.</w:t>
      </w:r>
    </w:p>
    <w:p>
      <w:pPr>
        <w:pStyle w:val="Heading1"/>
      </w:pPr>
      <w:r>
        <w:t xml:space="preserve">Slide 11: Společná a marginální pravděpodobnost</w:t>
      </w:r>
    </w:p>
    <w:p>
      <w:pPr>
        <w:pStyle w:val="ListBullet"/>
        <w:numPr>
          <w:ilvl w:val="0"/>
          <w:numId w:val="1"/>
        </w:numPr>
      </w:pPr>
      <w:r>
        <w:rPr/>
        <w:t xml:space="preserve">Tabulka, která třídí případy podle dvou proměnných zároveň, je </w:t>
      </w:r>
      <w:r>
        <w:rPr>
          <w:b/>
          <w:bCs/>
        </w:rPr>
        <w:t xml:space="preserve">kontingenční tabulka</w:t>
      </w:r>
      <w:r>
        <w:rPr/>
        <w:t xml:space="preserve"> (contingency table). Vnitřní pole obsahují počty kombinací, okraje součty řádků a sloupců. Z jedné tabulky vyčteme tři druhy pravděpodobností a je dobré je od začátku nezaměňovat.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Společná pravděpodobnost</w:t>
      </w:r>
      <w:r>
        <w:rPr/>
        <w:t xml:space="preserve"> (joint probability), v jiné literatuře sdružená, je pravděpodobnost průniku. Čteme ji z vnitřního pole a dělíme celkovým počtem: </w:t>
      </w:r>
      <w:r>
        <w:rPr>
          <w:i/>
          <w:iCs/>
        </w:rPr>
        <w:t xml:space="preserve">P</w:t>
      </w:r>
      <w:r>
        <w:rPr/>
        <w:t xml:space="preserve">(muž ∩ nízký stres) = 70 / 200 = 0,35.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Marginální pravděpodobnost</w:t>
      </w:r>
      <w:r>
        <w:rPr/>
        <w:t xml:space="preserve"> (marginal probability), také okrajová, se týká jediné proměnné bez ohledu na druhou. Čteme ji z okraje: </w:t>
      </w:r>
      <w:r>
        <w:rPr>
          <w:i/>
          <w:iCs/>
        </w:rPr>
        <w:t xml:space="preserve">P</w:t>
      </w:r>
      <w:r>
        <w:rPr/>
        <w:t xml:space="preserve">(zvýšený stres) = 70 / 200 = 0,35. </w:t>
      </w:r>
      <w:r>
        <w:rPr>
          <w:i/>
          <w:iCs/>
        </w:rPr>
        <w:t xml:space="preserve">Okrajové číslo 70 vzniklo sečtením přes obě možnosti druhé proměnné</w:t>
      </w:r>
      <w:r>
        <w:rPr/>
        <w:t xml:space="preserve">, 40 + 30; stejně je marginální pravděpodobnost součtem společných, 0,20 + 0,15. Sčítat smíme, protože „žena a zvýšený stres“ a „muž a zvýšený stres“ se vylučují.</w:t>
      </w:r>
    </w:p>
    <w:p>
      <w:pPr>
        <w:pStyle w:val="ListBullet"/>
        <w:numPr>
          <w:ilvl w:val="0"/>
          <w:numId w:val="1"/>
        </w:numPr>
      </w:pPr>
      <w:r>
        <w:rPr/>
        <w:t xml:space="preserve">Třetím druhem je podmíněná pravděpodobnost, u níž se mění celek. Té věnujeme další část.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Jaká je marginální pravděpodobnost, že vybraný student je muž, a ze kterých polí ji lze složit? 100 / 200 = 0,50; jako součet 30 / 200 + 70 / 200.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https://reckak.github.io/statistics-for-psychology/quarto/kapitola_05.html#sec-kontingencni-tabulka. Příklady jsou modelové výukové údaje, simulace, nebo je u nich uveden zdroj.</w:t>
      </w:r>
    </w:p>
    <w:p>
      <w:pPr>
        <w:pStyle w:val="Heading1"/>
      </w:pPr>
      <w:r>
        <w:t xml:space="preserve">Slide 12: Konjunkční klam: věrohodnější není pravděpodobnější</w:t>
      </w:r>
    </w:p>
    <w:p>
      <w:pPr>
        <w:pStyle w:val="ListBullet"/>
        <w:numPr>
          <w:ilvl w:val="0"/>
          <w:numId w:val="1"/>
        </w:numPr>
      </w:pPr>
      <w:r>
        <w:rPr/>
        <w:t xml:space="preserve">Průnik obsahuje jen výsledky, které patří do obou jevů, a proto jich nemůže být víc než v kterémkoli z nich. Studentek se zvýšeným stresem (40) je méně než žen (100) i než všech studentů se zvýšeným stresem (70). Znak ≤ čteme „je menší nebo rovno“.</w:t>
      </w:r>
    </w:p>
    <w:p>
      <w:pPr>
        <w:pStyle w:val="ListBullet"/>
        <w:numPr>
          <w:ilvl w:val="0"/>
          <w:numId w:val="1"/>
        </w:numPr>
      </w:pPr>
      <w:r>
        <w:rPr/>
        <w:t xml:space="preserve">Vypadá to samozřejmě, ale v intuitivním úsudku to lidé často porušují. Ukázka: popis Kláry a dvě možnosti. Mnoha lidem připadá možnost b) pravděpodobnější, protože lépe odpovídá popisu. </w:t>
      </w:r>
      <w:r>
        <w:rPr>
          <w:i/>
          <w:iCs/>
        </w:rPr>
        <w:t xml:space="preserve">Každá knihovnice ve čtenářském klubu je ale také knihovnice</w:t>
      </w:r>
      <w:r>
        <w:rPr/>
        <w:t xml:space="preserve">, takže b) je průnik a nemůže být pravděpodobnější než a).</w:t>
      </w:r>
    </w:p>
    <w:p>
      <w:pPr>
        <w:pStyle w:val="ListBullet"/>
        <w:numPr>
          <w:ilvl w:val="0"/>
          <w:numId w:val="1"/>
        </w:numPr>
      </w:pPr>
      <w:r>
        <w:rPr/>
        <w:t xml:space="preserve">Chyba se nazývá </w:t>
      </w:r>
      <w:r>
        <w:rPr>
          <w:b/>
          <w:bCs/>
        </w:rPr>
        <w:t xml:space="preserve">konjunkční klam</w:t>
      </w:r>
      <w:r>
        <w:rPr/>
        <w:t xml:space="preserve"> (conjunction fallacy). Výzkum úsudku ji vysvětluje tím, že lidé nahradí otázku „jak je to pravděpodobné“ otázkou „jak dobře to k popisu sedí“. </w:t>
      </w:r>
      <w:r>
        <w:rPr>
          <w:i/>
          <w:iCs/>
        </w:rPr>
        <w:t xml:space="preserve">Podrobnější popis může být věrohodnější jako příběh, a přitom méně pravděpodobný jako jev.</w:t>
      </w:r>
    </w:p>
    <w:p>
      <w:pPr>
        <w:pStyle w:val="ListBullet"/>
        <w:numPr>
          <w:ilvl w:val="0"/>
          <w:numId w:val="1"/>
        </w:numPr>
      </w:pPr>
      <w:r>
        <w:rPr/>
        <w:t xml:space="preserve">Vinětu s Klárou jsme vytvořili pro výuku podle klasického typu úloh z výzkumu úsudku (Baron, 2008, s. 150–152).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Kdy by obě možnosti měly stejnou pravděpodobnost? Kdyby byly ve čtenářském klubu všechny knihovnice; pak jsou oba jevy totožné.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https://reckak.github.io/statistics-for-psychology/quarto/kapitola_05.html#sec-konjunkcni-klam. Příklady jsou modelové výukové údaje, simulace, nebo je u nich uveden zdroj.</w:t>
      </w:r>
    </w:p>
    <w:p>
      <w:pPr>
        <w:pStyle w:val="Heading1"/>
      </w:pPr>
      <w:r>
        <w:t xml:space="preserve">Slide 13: Podmíněná pravděpodobnost a nezávislost</w:t>
      </w:r>
    </w:p>
    <w:p>
      <w:pPr>
        <w:pStyle w:val="ListBullet"/>
        <w:numPr>
          <w:ilvl w:val="0"/>
          <w:numId w:val="1"/>
        </w:numPr>
      </w:pPr>
      <w:r>
        <w:rPr/>
        <w:t xml:space="preserve">Třetí část odpovídá na otázku, jak se pravděpodobnost změní, když už o člověku něco víme. Z odpovědi odvodíme pravidlo pro průnik jevů a pojem nezávislosti.</w:t>
      </w:r>
    </w:p>
    <w:p>
      <w:pPr>
        <w:pStyle w:val="Heading1"/>
      </w:pPr>
      <w:r>
        <w:t xml:space="preserve">Slide 14: Podmínka zužuje celek</w:t>
      </w:r>
    </w:p>
    <w:p>
      <w:pPr>
        <w:pStyle w:val="ListBullet"/>
        <w:numPr>
          <w:ilvl w:val="0"/>
          <w:numId w:val="1"/>
        </w:numPr>
      </w:pPr>
      <w:r>
        <w:rPr/>
        <w:t xml:space="preserve">Jaká je pravděpodobnost, že náhodně vybraná </w:t>
      </w:r>
      <w:r>
        <w:rPr>
          <w:b/>
          <w:bCs/>
        </w:rPr>
        <w:t xml:space="preserve">žena</w:t>
      </w:r>
      <w:r>
        <w:rPr/>
        <w:t xml:space="preserve"> uvedla zvýšený stres? Otázka se už netýká 200 studentů, ale jen 100 žen; zvýšený stres z nich uvedlo 40. Píšeme </w:t>
      </w:r>
      <w:r>
        <w:rPr>
          <w:i/>
          <w:iCs/>
        </w:rPr>
        <w:t xml:space="preserve">P</w:t>
      </w:r>
      <w:r>
        <w:rPr/>
        <w:t xml:space="preserve">(zvýšený stres | žena) = 40 / 100 = 0,40.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Podmíněná pravděpodobnost</w:t>
      </w:r>
      <w:r>
        <w:rPr/>
        <w:t xml:space="preserve"> (conditional probability) </w:t>
      </w:r>
      <w:r>
        <w:rPr>
          <w:i/>
          <w:iCs/>
        </w:rPr>
        <w:t xml:space="preserve">P</w:t>
      </w:r>
      <w:r>
        <w:rPr/>
        <w:t xml:space="preserve">(A | B) je pravděpodobnost jevu A, jestliže víme, že nastal jev B. Svislou čáru čteme „za podmínky“. </w:t>
      </w:r>
      <w:r>
        <w:rPr>
          <w:i/>
          <w:iCs/>
        </w:rPr>
        <w:t xml:space="preserve">Jev za čarou určuje, které výsledky zůstávají ve hře.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to ukazuje graficky. Vlevo tvoří celek všech 200 studentů a ptáme se na marginální pravděpodobnost zvýšeného stresu, 0,35. Vpravo podmínka „žena“ vyřadila řádek mužů; nový celek je 100 žen a podíl zvýšeného stresu v něm je 0,40.</w:t>
      </w:r>
    </w:p>
    <w:p>
      <w:pPr>
        <w:pStyle w:val="ListBullet"/>
        <w:numPr>
          <w:ilvl w:val="0"/>
          <w:numId w:val="1"/>
        </w:numPr>
      </w:pPr>
      <w:r>
        <w:rPr/>
        <w:t xml:space="preserve">Obecně je podmíněná pravděpodobnost podílem průniku na podmínce: 0,20 / 0,50 = 0,40, stejně jako z počtů. Vzorec používáme jen tehdy, má-li podmínka kladnou pravděpodobnost; jinak bychom dělili nulou.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Jaká je </w:t>
      </w:r>
      <w:r>
        <w:rPr>
          <w:i/>
          <w:iCs/>
        </w:rPr>
        <w:t xml:space="preserve">P</w:t>
      </w:r>
      <w:r>
        <w:rPr/>
        <w:t xml:space="preserve">(nízký stres | muž)? Celek tvoří 100 mužů, nízký stres jich uvedlo 70, tedy 0,70.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https://reckak.github.io/statistics-for-psychology/quarto/kapitola_05.html#sec-podminena. Příklady jsou modelové výukové údaje, simulace, nebo je u nich uveden zdroj.</w:t>
      </w:r>
    </w:p>
    <w:p>
      <w:pPr>
        <w:pStyle w:val="Heading1"/>
      </w:pPr>
      <w:r>
        <w:t xml:space="preserve">Slide 15: Z koho počítám? P(A | B) ≠ P(B | A)</w:t>
      </w:r>
    </w:p>
    <w:p>
      <w:pPr>
        <w:pStyle w:val="ListBullet"/>
        <w:numPr>
          <w:ilvl w:val="0"/>
          <w:numId w:val="1"/>
        </w:numPr>
      </w:pPr>
      <w:r>
        <w:rPr/>
        <w:t xml:space="preserve">Při čtení tabulky je nejdůležitější otázka: </w:t>
      </w:r>
      <w:r>
        <w:rPr>
          <w:b/>
          <w:bCs/>
        </w:rPr>
        <w:t xml:space="preserve">z koho počítám?</w:t>
      </w:r>
      <w:r>
        <w:rPr/>
        <w:t xml:space="preserve"> Společnou a marginální pravděpodobnost dělíme celkovým počtem; podmíněnou součtem řádku nebo sloupce, který odpovídá podmínce.</w:t>
      </w:r>
    </w:p>
    <w:p>
      <w:pPr>
        <w:pStyle w:val="ListBullet"/>
        <w:numPr>
          <w:ilvl w:val="0"/>
          <w:numId w:val="1"/>
        </w:numPr>
      </w:pPr>
      <w:r>
        <w:rPr/>
        <w:t xml:space="preserve">Tabulka ukazuje tři čísla o týchž 40 studentkách. Odpovídají na tři různé otázky. Poslední dva řádky se liší jen pořadím jevů v zápisu, a přesto vycházejí jinak: 0,40 a 0,57. </w:t>
      </w:r>
      <w:r>
        <w:rPr>
          <w:i/>
          <w:iCs/>
        </w:rPr>
        <w:t xml:space="preserve">Pravděpodobnosti P(A | B) a P(B | A) jsou obecně různá čísla, protože se vztahují k různým celkům.</w:t>
      </w:r>
      <w:r>
        <w:rPr/>
        <w:t xml:space="preserve"> Jejich záměna patří k nejčastějším chybám; vrátíme se k ní u screeningu.</w:t>
      </w:r>
    </w:p>
    <w:p>
      <w:pPr>
        <w:pStyle w:val="ListBullet"/>
        <w:numPr>
          <w:ilvl w:val="0"/>
          <w:numId w:val="1"/>
        </w:numPr>
      </w:pPr>
      <w:r>
        <w:rPr/>
        <w:t xml:space="preserve">Podmínka nevyjadřuje časové pořadí ani příčinu. </w:t>
      </w:r>
      <w:r>
        <w:rPr>
          <w:i/>
          <w:iCs/>
        </w:rPr>
        <w:t xml:space="preserve">P</w:t>
      </w:r>
      <w:r>
        <w:rPr/>
        <w:t xml:space="preserve">(žena | zvýšený stres) neříká, že stres předchází pohlaví nebo je ovlivňuje; jen jsme pozornost zúžili na studenty se zvýšeným stresem.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Ve zprávě stojí „většina lidí s depresí má potíže se spánkem“. Plyne z toho, že většina lidí s potížemi se spánkem má depresi? Ne: první věta je </w:t>
      </w:r>
      <w:r>
        <w:rPr>
          <w:i/>
          <w:iCs/>
        </w:rPr>
        <w:t xml:space="preserve">P</w:t>
      </w:r>
      <w:r>
        <w:rPr/>
        <w:t xml:space="preserve">(potíže se spánkem | deprese), druhá </w:t>
      </w:r>
      <w:r>
        <w:rPr>
          <w:i/>
          <w:iCs/>
        </w:rPr>
        <w:t xml:space="preserve">P</w:t>
      </w:r>
      <w:r>
        <w:rPr/>
        <w:t xml:space="preserve">(deprese | potíže se spánkem), a ta závisí také na tom, jak častá je deprese a jak časté jsou potíže se spánkem u ostatních lidí.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https://reckak.github.io/statistics-for-psychology/quarto/kapitola_05.html#sec-podminena. Příklady jsou modelové výukové údaje, simulace, nebo je u nich uveden zdroj.</w:t>
      </w:r>
    </w:p>
    <w:p>
      <w:pPr>
        <w:pStyle w:val="Heading1"/>
      </w:pPr>
      <w:r>
        <w:t xml:space="preserve">Slide 16: Součinové pravidlo: průnik krok za krokem</w:t>
      </w:r>
    </w:p>
    <w:p>
      <w:pPr>
        <w:pStyle w:val="ListBullet"/>
        <w:numPr>
          <w:ilvl w:val="0"/>
          <w:numId w:val="1"/>
        </w:numPr>
      </w:pPr>
      <w:r>
        <w:rPr/>
        <w:t xml:space="preserve">Vztah pro podmíněnou pravděpodobnost můžeme přečíst obráceně. Vynásobíme-li obě strany </w:t>
      </w:r>
      <w:r>
        <w:rPr>
          <w:i/>
          <w:iCs/>
        </w:rPr>
        <w:t xml:space="preserve">P</w:t>
      </w:r>
      <w:r>
        <w:rPr/>
        <w:t xml:space="preserve">(B), dostaneme </w:t>
      </w:r>
      <w:r>
        <w:rPr>
          <w:b/>
          <w:bCs/>
        </w:rPr>
        <w:t xml:space="preserve">součinové pravidlo</w:t>
      </w:r>
      <w:r>
        <w:rPr/>
        <w:t xml:space="preserve"> (multiplication rule): </w:t>
      </w:r>
      <w:r>
        <w:rPr>
          <w:i/>
          <w:iCs/>
        </w:rPr>
        <w:t xml:space="preserve">P</w:t>
      </w:r>
      <w:r>
        <w:rPr/>
        <w:t xml:space="preserve">(A ∩ B) = </w:t>
      </w:r>
      <w:r>
        <w:rPr>
          <w:i/>
          <w:iCs/>
        </w:rPr>
        <w:t xml:space="preserve">P</w:t>
      </w:r>
      <w:r>
        <w:rPr/>
        <w:t xml:space="preserve">(B) × </w:t>
      </w:r>
      <w:r>
        <w:rPr>
          <w:i/>
          <w:iCs/>
        </w:rPr>
        <w:t xml:space="preserve">P</w:t>
      </w:r>
      <w:r>
        <w:rPr/>
        <w:t xml:space="preserve">(A | B). </w:t>
      </w:r>
      <w:r>
        <w:rPr>
          <w:i/>
          <w:iCs/>
        </w:rPr>
        <w:t xml:space="preserve">Slovy: aby nastaly oba jevy, musí nastat B a potom, mezi případy s B, ještě A.</w:t>
      </w:r>
    </w:p>
    <w:p>
      <w:pPr>
        <w:pStyle w:val="ListBullet"/>
        <w:numPr>
          <w:ilvl w:val="0"/>
          <w:numId w:val="1"/>
        </w:numPr>
      </w:pPr>
      <w:r>
        <w:rPr/>
        <w:t xml:space="preserve">Polovina studentů jsou ženy a 40 % z nich uvedlo zvýšený stres, takže ženy se zvýšeným stresem tvoří 0,50 × 0,40 = 0,20 všech studentů. Na pořadí nezáleží: stejně platí </w:t>
      </w:r>
      <w:r>
        <w:rPr>
          <w:i/>
          <w:iCs/>
        </w:rPr>
        <w:t xml:space="preserve">P</w:t>
      </w:r>
      <w:r>
        <w:rPr/>
        <w:t xml:space="preserve">(A) × </w:t>
      </w:r>
      <w:r>
        <w:rPr>
          <w:i/>
          <w:iCs/>
        </w:rPr>
        <w:t xml:space="preserve">P</w:t>
      </w:r>
      <w:r>
        <w:rPr/>
        <w:t xml:space="preserve">(B | A) = 0,35 × 40/70 = 0,20.</w:t>
      </w:r>
    </w:p>
    <w:p>
      <w:pPr>
        <w:pStyle w:val="ListBullet"/>
        <w:numPr>
          <w:ilvl w:val="0"/>
          <w:numId w:val="1"/>
        </w:numPr>
      </w:pPr>
      <w:r>
        <w:rPr/>
        <w:t xml:space="preserve">Pravidlo se hodí u pokusů o dvou krocích. Z krabice se 100 kartičkami vytáhneme dvě a první </w:t>
      </w:r>
      <w:r>
        <w:rPr>
          <w:b/>
          <w:bCs/>
        </w:rPr>
        <w:t xml:space="preserve">nevrátíme</w:t>
      </w:r>
      <w:r>
        <w:rPr/>
        <w:t xml:space="preserve">. Pravděpodobnost, že první je podstatné jméno, je 40 / 100. Pokud byla, zbývá 39 podstatných jmen mezi 99 kartičkami, takže obě jsou podstatná jména s pravděpodobností 40/100 × 39/99 = 1 560 / 9 900 ≈ 0,158. </w:t>
      </w:r>
      <w:r>
        <w:rPr>
          <w:i/>
          <w:iCs/>
        </w:rPr>
        <w:t xml:space="preserve">Druhý činitel je podmíněná pravděpodobnost: první tah změnil složení krabice.</w:t>
      </w:r>
    </w:p>
    <w:p>
      <w:pPr>
        <w:pStyle w:val="ListBullet"/>
        <w:numPr>
          <w:ilvl w:val="0"/>
          <w:numId w:val="1"/>
        </w:numPr>
      </w:pPr>
      <w:r>
        <w:rPr/>
        <w:t xml:space="preserve">Kdybychom první kartičku </w:t>
      </w:r>
      <w:r>
        <w:rPr>
          <w:b/>
          <w:bCs/>
        </w:rPr>
        <w:t xml:space="preserve">vrátili</w:t>
      </w:r>
      <w:r>
        <w:rPr/>
        <w:t xml:space="preserve"> a zamíchali, zůstala by pravděpodobnost ve druhém tahu 0,40 a výsledek by byl 0,16. Tento rozdíl vede přímo k nezávislosti.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se u velké krabice s 10 000 kartičkami výsledek bez vracení a s vracením téměř neliší? Odebrání jedné kartičky složení velké krabice skoro nezmění.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https://reckak.github.io/statistics-for-psychology/quarto/kapitola_05.html#sec-soucinove-pravidlo. Příklady jsou modelové výukové údaje, simulace, nebo je u nich uveden zdroj.</w:t>
      </w:r>
    </w:p>
    <w:p>
      <w:pPr>
        <w:pStyle w:val="Heading1"/>
      </w:pPr>
      <w:r>
        <w:t xml:space="preserve">Slide 17: Nezávislé jevy: jeden nemění pravděpodobnost druhého</w:t>
      </w:r>
    </w:p>
    <w:p>
      <w:pPr>
        <w:pStyle w:val="ListBullet"/>
        <w:numPr>
          <w:ilvl w:val="0"/>
          <w:numId w:val="1"/>
        </w:numPr>
      </w:pPr>
      <w:r>
        <w:rPr/>
        <w:t xml:space="preserve">Při tahu s vracením první tah nezměnil pravděpodobnost ve druhém. </w:t>
      </w:r>
      <w:r>
        <w:rPr>
          <w:i/>
          <w:iCs/>
        </w:rPr>
        <w:t xml:space="preserve">To je podstata nezávislosti.</w:t>
      </w:r>
      <w:r>
        <w:rPr/>
        <w:t xml:space="preserve"> Představme si druhý soubor 200 studentů, kde zvýšený stres uvedlo 30 % žen, 30 % mužů i 30 % všech. Informace o pohlaví pravděpodobnost zvýšeného stresu nemění; a obráceně, mezi studenty se zvýšeným i nízkým stresem je vždy polovina žen.</w:t>
      </w:r>
    </w:p>
    <w:p>
      <w:pPr>
        <w:pStyle w:val="ListBullet"/>
        <w:numPr>
          <w:ilvl w:val="0"/>
          <w:numId w:val="1"/>
        </w:numPr>
      </w:pPr>
      <w:r>
        <w:rPr/>
        <w:t xml:space="preserve">Jevy jsou </w:t>
      </w:r>
      <w:r>
        <w:rPr>
          <w:b/>
          <w:bCs/>
        </w:rPr>
        <w:t xml:space="preserve">nezávislé</w:t>
      </w:r>
      <w:r>
        <w:rPr/>
        <w:t xml:space="preserve"> (independent events), když znalost jednoho nemění pravděpodobnost druhého. Dosadíme-li </w:t>
      </w:r>
      <w:r>
        <w:rPr>
          <w:i/>
          <w:iCs/>
        </w:rPr>
        <w:t xml:space="preserve">P</w:t>
      </w:r>
      <w:r>
        <w:rPr/>
        <w:t xml:space="preserve">(A | B) = </w:t>
      </w:r>
      <w:r>
        <w:rPr>
          <w:i/>
          <w:iCs/>
        </w:rPr>
        <w:t xml:space="preserve">P</w:t>
      </w:r>
      <w:r>
        <w:rPr/>
        <w:t xml:space="preserve">(A) do součinového pravidla, dostaneme vztah, který se jako definice používá nejčastěji: </w:t>
      </w:r>
      <w:r>
        <w:rPr>
          <w:i/>
          <w:iCs/>
        </w:rPr>
        <w:t xml:space="preserve">P</w:t>
      </w:r>
      <w:r>
        <w:rPr/>
        <w:t xml:space="preserve">(A ∩ B) = </w:t>
      </w:r>
      <w:r>
        <w:rPr>
          <w:i/>
          <w:iCs/>
        </w:rPr>
        <w:t xml:space="preserve">P</w:t>
      </w:r>
      <w:r>
        <w:rPr/>
        <w:t xml:space="preserve">(A) × </w:t>
      </w:r>
      <w:r>
        <w:rPr>
          <w:i/>
          <w:iCs/>
        </w:rPr>
        <w:t xml:space="preserve">P</w:t>
      </w:r>
      <w:r>
        <w:rPr/>
        <w:t xml:space="preserve">(B). Ve druhém souboru platí: 30 / 200 = 0,15 a 0,50 × 0,30 = 0,15. V původním souboru neplatí: 0,20 se liší od 0,175.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ukazuje obě tabulky jako plochy. </w:t>
      </w:r>
      <w:r>
        <w:rPr>
          <w:i/>
          <w:iCs/>
        </w:rPr>
        <w:t xml:space="preserve">Při nezávislosti leží hranice mezi zvýšeným a nízkým stresem v obou řádcích na stejném místě, při závislosti je posunutá.</w:t>
      </w:r>
    </w:p>
    <w:p>
      <w:pPr>
        <w:pStyle w:val="ListBullet"/>
        <w:numPr>
          <w:ilvl w:val="0"/>
          <w:numId w:val="1"/>
        </w:numPr>
      </w:pPr>
      <w:r>
        <w:rPr/>
        <w:t xml:space="preserve">Pro nezávislé jevy stačí násobit. Dva tipy na dvě otázky se čtyřmi možnostmi jsou oba správně s pravděpodobností 0,25 × 0,25 = 0,0625. S opačným jevem zvládneme i „alespoň jeden“: oba špatně je 0,75 × 0,75 = 0,5625, takže alespoň jeden správně je 1 − 0,5625 = 0,4375.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Jaká je pravděpodobnost, že ze tří nezávislých tipů bude alespoň jeden správný? 1 − 0,75³ = 1 − 0,421875 ≈ 0,578.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https://reckak.github.io/statistics-for-psychology/quarto/kapitola_05.html#sec-nezavislost. Příklady jsou modelové výukové údaje, simulace, nebo je u nich uveden zdroj.</w:t>
      </w:r>
    </w:p>
    <w:p>
      <w:pPr>
        <w:pStyle w:val="Heading1"/>
      </w:pPr>
      <w:r>
        <w:t xml:space="preserve">Slide 18: Co nezávislost neznamená</w:t>
      </w:r>
    </w:p>
    <w:p>
      <w:pPr>
        <w:pStyle w:val="ListBullet"/>
        <w:numPr>
          <w:ilvl w:val="0"/>
          <w:numId w:val="1"/>
        </w:numPr>
      </w:pPr>
      <w:r>
        <w:rPr/>
        <w:t xml:space="preserve">Nezávislost se snadno splete s jinými pojmy. Čtyři rozlišení stojí za zapamatování.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Nezávislé není totéž co vzájemně výlučné.</w:t>
      </w:r>
      <w:r>
        <w:rPr/>
        <w:t xml:space="preserve"> Výlučné jevy nemohou nastat zároveň; jakmile víme, že jeden nastal, druhý má pravděpodobnost nula. </w:t>
      </w:r>
      <w:r>
        <w:rPr>
          <w:i/>
          <w:iCs/>
        </w:rPr>
        <w:t xml:space="preserve">Jeden o druhém tedy vypovídá velmi mnoho.</w:t>
      </w:r>
      <w:r>
        <w:rPr/>
        <w:t xml:space="preserve"> Matematicky: průnik je nulový, ale součin dvou kladných pravděpodobností kladný.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Závislost není příčina.</w:t>
      </w:r>
      <w:r>
        <w:rPr/>
        <w:t xml:space="preserve"> Že se podíl zvýšeného stresu u žen a mužů liší, neříká, proč tomu tak je; platí vše, co víme o souvislosti a příčině z první kapitoly.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Nezávislost v tabulce není nezávislost v populaci.</w:t>
      </w:r>
      <w:r>
        <w:rPr/>
        <w:t xml:space="preserve"> Jiných 200 studentů by dalo trochu jiné podíly. Malý rozdíl ve výběru nedokazuje závislost v populaci a přesná shoda nedokazuje nezávislost; jak z výběru usuzovat na populaci, je tématem inferenční statistiky.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Nezávislost je předpoklad.</w:t>
      </w:r>
      <w:r>
        <w:rPr/>
        <w:t xml:space="preserve"> Odpovědi dvou náhodně vybraných lidí lze obvykle považovat za nezávislé; odpovědi sourozenců nebo spolužáků, kteří se učili spolu, bez dalšího ne.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Jsou jevy „kartička nese podstatné jméno“ a „kartička nese sloveso“ při jednom tahu nezávislé? Ne, vylučují se: víme-li, že padlo podstatné jméno, sloveso má pravděpodobnost 0, ne 0,35.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https://reckak.github.io/statistics-for-psychology/quarto/kapitola_05.html#sec-nezavislost-meze. Příklady jsou modelové výukové údaje, simulace, nebo je u nich uveden zdroj.</w:t>
      </w:r>
    </w:p>
    <w:p>
      <w:pPr>
        <w:pStyle w:val="Heading1"/>
      </w:pPr>
      <w:r>
        <w:t xml:space="preserve">Slide 19: Obrácení podmínky: Bayesova věta</w:t>
      </w:r>
    </w:p>
    <w:p>
      <w:pPr>
        <w:pStyle w:val="ListBullet"/>
        <w:numPr>
          <w:ilvl w:val="0"/>
          <w:numId w:val="1"/>
        </w:numPr>
      </w:pPr>
      <w:r>
        <w:rPr/>
        <w:t xml:space="preserve">Čtvrtá část se vrací k úvodní otázce psycholožky. Ukáže, jak z vlastností dotazníku a z toho, jak častá je porucha, zjistit, co znamená pozitivní výsledek.</w:t>
      </w:r>
    </w:p>
    <w:p>
      <w:pPr>
        <w:pStyle w:val="Heading1"/>
      </w:pPr>
      <w:r>
        <w:t xml:space="preserve">Slide 20: Screening: co víme a na co se ptáme</w:t>
      </w:r>
    </w:p>
    <w:p>
      <w:pPr>
        <w:pStyle w:val="ListBullet"/>
        <w:numPr>
          <w:ilvl w:val="0"/>
          <w:numId w:val="1"/>
        </w:numPr>
      </w:pPr>
      <w:r>
        <w:rPr/>
        <w:t xml:space="preserve">Univerzitní poradna používá krátký screeningový dotazník úzkostných poruch. Výsledek je </w:t>
      </w:r>
      <w:r>
        <w:rPr>
          <w:b/>
          <w:bCs/>
        </w:rPr>
        <w:t xml:space="preserve">pozitivní</w:t>
      </w:r>
      <w:r>
        <w:rPr/>
        <w:t xml:space="preserve">, když na poruchu upozorňuje, a </w:t>
      </w:r>
      <w:r>
        <w:rPr>
          <w:b/>
          <w:bCs/>
        </w:rPr>
        <w:t xml:space="preserve">negativní</w:t>
      </w:r>
      <w:r>
        <w:rPr/>
        <w:t xml:space="preserve">, když neupozorňuje. </w:t>
      </w:r>
      <w:r>
        <w:rPr>
          <w:i/>
          <w:iCs/>
        </w:rPr>
        <w:t xml:space="preserve">Slova se netýkají toho, zda je výsledek žádoucí;</w:t>
      </w:r>
      <w:r>
        <w:rPr/>
        <w:t xml:space="preserve"> pozitivní výsledek si člověk obvykle nepřeje.</w:t>
      </w:r>
    </w:p>
    <w:p>
      <w:pPr>
        <w:pStyle w:val="ListBullet"/>
        <w:numPr>
          <w:ilvl w:val="0"/>
          <w:numId w:val="1"/>
        </w:numPr>
      </w:pPr>
      <w:r>
        <w:rPr/>
        <w:t xml:space="preserve">O dotazníku víme, jak se chová u lidí, jejichž stav známe z podrobného vyšetření. </w:t>
      </w:r>
      <w:r>
        <w:rPr>
          <w:b/>
          <w:bCs/>
        </w:rPr>
        <w:t xml:space="preserve">Senzitivita</w:t>
      </w:r>
      <w:r>
        <w:rPr/>
        <w:t xml:space="preserve"> (sensitivity) je pravděpodobnost pozitivního výsledku u člověka s poruchou, zde 0,95. </w:t>
      </w:r>
      <w:r>
        <w:rPr>
          <w:b/>
          <w:bCs/>
        </w:rPr>
        <w:t xml:space="preserve">Specificita</w:t>
      </w:r>
      <w:r>
        <w:rPr/>
        <w:t xml:space="preserve"> (specificity) je pravděpodobnost negativního výsledku u člověka bez poruchy, zde 0,90. Obě jsou podmíněné pravděpodobnosti, jejichž podmínkou je skutečný stav.</w:t>
      </w:r>
    </w:p>
    <w:p>
      <w:pPr>
        <w:pStyle w:val="ListBullet"/>
        <w:numPr>
          <w:ilvl w:val="0"/>
          <w:numId w:val="1"/>
        </w:numPr>
      </w:pPr>
      <w:r>
        <w:rPr/>
        <w:t xml:space="preserve">Tabulka zkříží stav a výsledek. Senzitivita se týká jen prvního řádku, specificita jen druhého. </w:t>
      </w:r>
      <w:r>
        <w:rPr>
          <w:b/>
          <w:bCs/>
        </w:rPr>
        <w:t xml:space="preserve">Falešně pozitivní</w:t>
      </w:r>
      <w:r>
        <w:rPr/>
        <w:t xml:space="preserve"> výsledek je pozitivní výsledek u člověka bez poruchy, mezi lidmi bez poruchy má pravděpodobnost 1 − 0,90 = 0,10. </w:t>
      </w:r>
      <w:r>
        <w:rPr>
          <w:b/>
          <w:bCs/>
        </w:rPr>
        <w:t xml:space="preserve">Falešně negativní</w:t>
      </w:r>
      <w:r>
        <w:rPr/>
        <w:t xml:space="preserve"> je negativní výsledek u člověka s poruchou, mezi nimi s pravděpodobností 0,05.</w:t>
      </w:r>
    </w:p>
    <w:p>
      <w:pPr>
        <w:pStyle w:val="ListBullet"/>
        <w:numPr>
          <w:ilvl w:val="0"/>
          <w:numId w:val="1"/>
        </w:numPr>
      </w:pPr>
      <w:r>
        <w:rPr/>
        <w:t xml:space="preserve">Psycholožka ale nezná stav klienta, zná výsledek dotazníku. Ptá se na </w:t>
      </w:r>
      <w:r>
        <w:rPr>
          <w:i/>
          <w:iCs/>
        </w:rPr>
        <w:t xml:space="preserve">P</w:t>
      </w:r>
      <w:r>
        <w:rPr/>
        <w:t xml:space="preserve">(porucha | pozitivní), tedy na pravděpodobnost s </w:t>
      </w:r>
      <w:r>
        <w:rPr>
          <w:b/>
          <w:bCs/>
        </w:rPr>
        <w:t xml:space="preserve">obrácenou podmínkou</w:t>
      </w:r>
      <w:r>
        <w:rPr/>
        <w:t xml:space="preserve">. </w:t>
      </w:r>
      <w:r>
        <w:rPr>
          <w:i/>
          <w:iCs/>
        </w:rPr>
        <w:t xml:space="preserve">Odpověď 0,95 by byla záměnou P(A | B) za P(B | A).</w:t>
      </w:r>
      <w:r>
        <w:rPr/>
        <w:t xml:space="preserve"> K odpovědi chybí údaj, jak častá porucha mezi příchozími je; předpokládejme 10 %.</w:t>
      </w:r>
    </w:p>
    <w:p>
      <w:pPr>
        <w:pStyle w:val="ListBullet"/>
        <w:numPr>
          <w:ilvl w:val="0"/>
          <w:numId w:val="1"/>
        </w:numPr>
      </w:pPr>
      <w:r>
        <w:rPr/>
        <w:t xml:space="preserve">Čísla jsou zvolena pro výklad a nepopisují skutečný dotazník.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Než to spočítáme, odhadněte: jaká část klientů s pozitivním výsledkem má poruchu? Odhad si zapište a porovnejte s výsledkem na dalším slidu.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https://reckak.github.io/statistics-for-psychology/quarto/kapitola_05.html#sec-screening. Příklady jsou modelové výukové údaje, simulace, nebo je u nich uveden zdroj.</w:t>
      </w:r>
    </w:p>
    <w:p>
      <w:pPr>
        <w:pStyle w:val="Heading1"/>
      </w:pPr>
      <w:r>
        <w:t xml:space="preserve">Slide 21: Přirozené četnosti: tisíc studentů ve stromu</w:t>
      </w:r>
    </w:p>
    <w:p>
      <w:pPr>
        <w:pStyle w:val="ListBullet"/>
        <w:numPr>
          <w:ilvl w:val="0"/>
          <w:numId w:val="1"/>
        </w:numPr>
      </w:pPr>
      <w:r>
        <w:rPr/>
        <w:t xml:space="preserve">Úlohu nejsnáze vyřešíme, když pravděpodobnosti převedeme na počty lidí. Představme si 1 000 studentů a postupně je rozdělujme. Poruchu má 10 %, tedy 100 studentů; 900 ji nemá. Ze 100 s poruchou má pozitivní výsledek 95 % (senzitivita), tedy 95, a 5 má výsledek falešně negativní. Z 900 bez poruchy má negativní výsledek 90 % (specificita), tedy 810, a 90 má výsledek falešně pozitivní.</w:t>
      </w:r>
    </w:p>
    <w:p>
      <w:pPr>
        <w:pStyle w:val="ListBullet"/>
        <w:numPr>
          <w:ilvl w:val="0"/>
          <w:numId w:val="1"/>
        </w:numPr>
      </w:pPr>
      <w:r>
        <w:rPr/>
        <w:t xml:space="preserve">Počty, které vznikají takovým postupným členěním jedné výchozí skupiny, jsou </w:t>
      </w:r>
      <w:r>
        <w:rPr>
          <w:b/>
          <w:bCs/>
        </w:rPr>
        <w:t xml:space="preserve">přirozené četnosti</w:t>
      </w:r>
      <w:r>
        <w:rPr/>
        <w:t xml:space="preserve"> (natural frequencies). Každé číslo je částí čísla o úroveň výše. </w:t>
      </w:r>
      <w:r>
        <w:rPr>
          <w:i/>
          <w:iCs/>
        </w:rPr>
        <w:t xml:space="preserve">Na rozdíl od uměle stejně velkých skupin („95 ze 100 s poruchou, 10 ze 100 bez ní“) v nich zůstává zachována základní četnost: lidí bez poruchy je devětkrát více.</w:t>
      </w:r>
      <w:r>
        <w:rPr/>
        <w:t xml:space="preserve"> Postup zachycuje </w:t>
      </w:r>
      <w:r>
        <w:rPr>
          <w:b/>
          <w:bCs/>
        </w:rPr>
        <w:t xml:space="preserve">stromový diagram</w:t>
      </w:r>
      <w:r>
        <w:rPr/>
        <w:t xml:space="preserve"> (tree diagram); u větví jsou prevalence, senzitivita, specificita a jejich doplňky do jedné.</w:t>
      </w:r>
    </w:p>
    <w:p>
      <w:pPr>
        <w:pStyle w:val="ListBullet"/>
        <w:numPr>
          <w:ilvl w:val="0"/>
          <w:numId w:val="1"/>
        </w:numPr>
      </w:pPr>
      <w:r>
        <w:rPr/>
        <w:t xml:space="preserve">Pozitivní výsledek má 95 + 90 = 185 studentů a poruchu z nich má 95. </w:t>
      </w:r>
      <w:r>
        <w:rPr>
          <w:b/>
          <w:bCs/>
        </w:rPr>
        <w:t xml:space="preserve">Prediktivní hodnota pozitivního testu</w:t>
      </w:r>
      <w:r>
        <w:rPr/>
        <w:t xml:space="preserve"> (positive predictive value) je tedy 95 / 185 ≈ 0,514. </w:t>
      </w:r>
      <w:r>
        <w:rPr>
          <w:i/>
          <w:iCs/>
        </w:rPr>
        <w:t xml:space="preserve">Přestože dotazník zachytí 95 % lidí s poruchou, má poruchu jen o málo více než polovina těch, u nichž vyšel pozitivně.</w:t>
      </w:r>
      <w:r>
        <w:rPr/>
        <w:t xml:space="preserve"> Důvod: i malá část velké skupiny bez poruchy (90) je početně srovnatelná se správně zachycenými (95).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Prediktivní hodnota negativního testu</w:t>
      </w:r>
      <w:r>
        <w:rPr/>
        <w:t xml:space="preserve"> je 810 / 815 ≈ 0,994: negativní výsledek je zde velmi spolehlivý. </w:t>
      </w:r>
      <w:r>
        <w:rPr>
          <w:i/>
          <w:iCs/>
        </w:rPr>
        <w:t xml:space="preserve">Pozitivní výsledek je důvodem k podrobnějšímu vyšetření, ne diagnózou.</w:t>
      </w:r>
    </w:p>
    <w:p>
      <w:pPr>
        <w:pStyle w:val="ListBullet"/>
        <w:numPr>
          <w:ilvl w:val="0"/>
          <w:numId w:val="1"/>
        </w:numPr>
      </w:pPr>
      <w:r>
        <w:rPr/>
        <w:t xml:space="preserve">Pojem přirozených četností podle Gigerenzera a Hoffrageové (1995).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 blízko byl váš odhad z minulého slidu? Většina lidí odhaduje mnohem víc než 0,51, protože vychází ze senzitivity.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https://reckak.github.io/statistics-for-psychology/quarto/kapitola_05.html#sec-prirozene-cetnosti. Příklady jsou modelové výukové údaje, simulace, nebo je u nich uveden zdroj.</w:t>
      </w:r>
    </w:p>
    <w:p>
      <w:pPr>
        <w:pStyle w:val="Heading1"/>
      </w:pPr>
      <w:r>
        <w:t xml:space="preserve">Slide 22: Úplná pravděpodobnost a Bayesova věta</w:t>
      </w:r>
    </w:p>
    <w:p>
      <w:pPr>
        <w:pStyle w:val="ListBullet"/>
        <w:numPr>
          <w:ilvl w:val="0"/>
          <w:numId w:val="1"/>
        </w:numPr>
      </w:pPr>
      <w:r>
        <w:rPr/>
        <w:t xml:space="preserve">Výpočet ze stromu teď zapíšeme obecně. Jmenovatel 185 jsme získali sečtením dvou cest stromem, které končí pozitivním výsledkem: přes poruchu (95) a bez poruchy (90). Každou cestu jsme spočítali násobením podél větví. V pravděpodobnostech: </w:t>
      </w:r>
      <w:r>
        <w:rPr>
          <w:i/>
          <w:iCs/>
        </w:rPr>
        <w:t xml:space="preserve">P</w:t>
      </w:r>
      <w:r>
        <w:rPr/>
        <w:t xml:space="preserve">(pozitivní) = 0,10 × 0,95 + 0,90 × 0,10 = 0,185.</w:t>
      </w:r>
    </w:p>
    <w:p>
      <w:pPr>
        <w:pStyle w:val="ListBullet"/>
        <w:numPr>
          <w:ilvl w:val="0"/>
          <w:numId w:val="1"/>
        </w:numPr>
      </w:pPr>
      <w:r>
        <w:rPr/>
        <w:t xml:space="preserve">Obecný vztah je </w:t>
      </w:r>
      <w:r>
        <w:rPr>
          <w:b/>
          <w:bCs/>
        </w:rPr>
        <w:t xml:space="preserve">úplná pravděpodobnost</w:t>
      </w:r>
      <w:r>
        <w:rPr/>
        <w:t xml:space="preserve"> (law of total probability): jev B nastane buď s A, nebo s opačným jevem A′. Obě možnosti se vylučují a pokrývají vše, takže je sečteme, a každou rozepíšeme součinovým pravidlem. </w:t>
      </w:r>
      <w:r>
        <w:rPr>
          <w:i/>
          <w:iCs/>
        </w:rPr>
        <w:t xml:space="preserve">Pozitivní výsledek dostane 18,5 % příchozích, ačkoli poruchu má jen 10 %; už z toho je vidět, že pozitivní výsledek nemůže znamenat poruchu vždy.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Bayesova věta</w:t>
      </w:r>
      <w:r>
        <w:rPr/>
        <w:t xml:space="preserve"> (Bayes’ theorem) spojí definici podmíněné pravděpodobnosti, součinové pravidlo v čitateli a úplnou pravděpodobnost ve jmenovateli. Nic dalšího nepotřebuje. </w:t>
      </w:r>
      <w:r>
        <w:rPr>
          <w:i/>
          <w:iCs/>
        </w:rPr>
        <w:t xml:space="preserve">Čitatel je jedna cesta stromem, ta, která vede k pozitivnímu výsledku přes poruchu; jmenovatel jsou všechny cesty k pozitivnímu výsledku.</w:t>
      </w:r>
    </w:p>
    <w:p>
      <w:pPr>
        <w:pStyle w:val="ListBullet"/>
        <w:numPr>
          <w:ilvl w:val="0"/>
          <w:numId w:val="1"/>
        </w:numPr>
      </w:pPr>
      <w:r>
        <w:rPr/>
        <w:t xml:space="preserve">Dosazení: </w:t>
      </w:r>
      <w:r>
        <w:rPr>
          <w:i/>
          <w:iCs/>
        </w:rPr>
        <w:t xml:space="preserve">P</w:t>
      </w:r>
      <w:r>
        <w:rPr/>
        <w:t xml:space="preserve">(porucha | pozitivní) = 0,095 / 0,185 ≈ 0,514, stejně jako 95 / 185 z přirozených četností. </w:t>
      </w:r>
      <w:r>
        <w:rPr>
          <w:i/>
          <w:iCs/>
        </w:rPr>
        <w:t xml:space="preserve">Vzorec a strom jsou dva zápisy téhož výpočtu.</w:t>
      </w:r>
      <w:r>
        <w:rPr/>
        <w:t xml:space="preserve"> V Excelu stačí sčítání, násobení a dělení; v sešitu kapitoly je výpočet na listu Bayes.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 by se výsledek změnil, kdyby specificita byla 0,99 místo 0,90? Falešně pozitivních by bylo jen 9 z 900, takže 95 / 104 ≈ 0,913. </w:t>
      </w:r>
      <w:r>
        <w:rPr>
          <w:i/>
          <w:iCs/>
        </w:rPr>
        <w:t xml:space="preserve">Při vzácné poruše rozhoduje o prediktivní hodnotě hlavně počet falešně pozitivních výsledků.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https://reckak.github.io/statistics-for-psychology/quarto/kapitola_05.html#sec-bayesova-veta. Příklady jsou modelové výukové údaje, simulace, nebo je u nich uveden zdroj.</w:t>
      </w:r>
    </w:p>
    <w:p>
      <w:pPr>
        <w:pStyle w:val="Heading1"/>
      </w:pPr>
      <w:r>
        <w:t xml:space="preserve">Slide 23: Stejný dotazník, jiná prevalence</w:t>
      </w:r>
    </w:p>
    <w:p>
      <w:pPr>
        <w:pStyle w:val="ListBullet"/>
        <w:numPr>
          <w:ilvl w:val="0"/>
          <w:numId w:val="1"/>
        </w:numPr>
      </w:pPr>
      <w:r>
        <w:rPr/>
        <w:t xml:space="preserve">Co se stane, když stejný dotazník použijeme plošně u všech studentů, mezi nimiž má poruchu jen 1 %? Předpokládejme, že senzitivita i specificita zůstávají stejné; </w:t>
      </w:r>
      <w:r>
        <w:rPr>
          <w:i/>
          <w:iCs/>
        </w:rPr>
        <w:t xml:space="preserve">v praxi je třeba ověřit, zda se přenášejí i do jiné skupiny vyšetřovaných.</w:t>
      </w:r>
      <w:r>
        <w:rPr/>
        <w:t xml:space="preserve"> Vezmeme 10 000 studentů: poruchu má 100, z nich 95 pozitivních; bez poruchy je 9 900, z nich 10 %, tedy 990, falešně pozitivních. Pozitivních je 1 085 a poruchu má 95 z nich: 0,088.</w:t>
      </w:r>
    </w:p>
    <w:p>
      <w:pPr>
        <w:pStyle w:val="ListBullet"/>
        <w:numPr>
          <w:ilvl w:val="0"/>
          <w:numId w:val="1"/>
        </w:numPr>
      </w:pPr>
      <w:r>
        <w:rPr/>
        <w:t xml:space="preserve">V poradně s desetiprocentním výskytem by z 10 000 osob bylo 950 správně a 900 falešně pozitivních, tedy 0,514 jako dříve. Obrázek ukazuje jen ty, jejichž výsledek vyšel pozitivně: </w:t>
      </w:r>
      <w:r>
        <w:rPr>
          <w:i/>
          <w:iCs/>
        </w:rPr>
        <w:t xml:space="preserve">při plošném použití tvoří lidé s poruchou jen asi 9 ze 100 pozitivních výsledků.</w:t>
      </w:r>
    </w:p>
    <w:p>
      <w:pPr>
        <w:pStyle w:val="ListBullet"/>
        <w:numPr>
          <w:ilvl w:val="0"/>
          <w:numId w:val="1"/>
        </w:numPr>
      </w:pPr>
      <w:r>
        <w:rPr/>
        <w:t xml:space="preserve">Odtud důležitý závěr: </w:t>
      </w:r>
      <w:r>
        <w:rPr>
          <w:b/>
          <w:bCs/>
        </w:rPr>
        <w:t xml:space="preserve">prediktivní hodnota pozitivního testu není vlastností testu</w:t>
      </w:r>
      <w:r>
        <w:rPr/>
        <w:t xml:space="preserve">, závisí na tom, jak častý je stav ve skupině, kde test používáme. Lidé tuto závislost často přehlížejí a soustředí se jen na to, jak dobře výsledek „sedí“ na poruchu. Této chybě se říká </w:t>
      </w:r>
      <w:r>
        <w:rPr>
          <w:b/>
          <w:bCs/>
        </w:rPr>
        <w:t xml:space="preserve">zanedbání základních četností</w:t>
      </w:r>
      <w:r>
        <w:rPr/>
        <w:t xml:space="preserve"> (base-rate neglect) a úzce souvisí se záměnou podmínky.</w:t>
      </w:r>
    </w:p>
    <w:p>
      <w:pPr>
        <w:pStyle w:val="ListBullet"/>
        <w:numPr>
          <w:ilvl w:val="0"/>
          <w:numId w:val="1"/>
        </w:numPr>
      </w:pPr>
      <w:r>
        <w:rPr/>
        <w:t xml:space="preserve">Tři související pojmy: </w:t>
      </w:r>
      <w:r>
        <w:rPr>
          <w:b/>
          <w:bCs/>
        </w:rPr>
        <w:t xml:space="preserve">základní četnost</w:t>
      </w:r>
      <w:r>
        <w:rPr/>
        <w:t xml:space="preserve"> (base rate) je obecný podíl jevu ve zvolené skupině; </w:t>
      </w:r>
      <w:r>
        <w:rPr>
          <w:b/>
          <w:bCs/>
        </w:rPr>
        <w:t xml:space="preserve">prevalence</w:t>
      </w:r>
      <w:r>
        <w:rPr/>
        <w:t xml:space="preserve"> je užší, týká se osob s určitým stavem ve vymezené populaci a čase; </w:t>
      </w:r>
      <w:r>
        <w:rPr>
          <w:b/>
          <w:bCs/>
        </w:rPr>
        <w:t xml:space="preserve">apriorní pravděpodobnost</w:t>
      </w:r>
      <w:r>
        <w:rPr/>
        <w:t xml:space="preserve"> (prior probability) je pravděpodobnost před novou informací, zde 0,10. Po pozitivním výsledku je </w:t>
      </w:r>
      <w:r>
        <w:rPr>
          <w:b/>
          <w:bCs/>
        </w:rPr>
        <w:t xml:space="preserve">aposteriorní pravděpodobnost</w:t>
      </w:r>
      <w:r>
        <w:rPr/>
        <w:t xml:space="preserve"> (posterior probability) 0,514, po negativním 5 / 815 ≈ 0,006.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„Před novou informací“ neznamená „bez podkladů“:</w:t>
      </w:r>
      <w:r>
        <w:rPr/>
        <w:t xml:space="preserve"> apriorní pravděpodobnost jsme stanovili podle prevalence. Aposteriorní pravděpodobnost se může stát apriorní pro další vyšetření, ale stejnou informaci nesmíme započítat dvakrát.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by plošný screening vzácné poruchy měl obvykle pokračovat druhým, přesnějším vyšetřením pozitivních? Protože většina pozitivních výsledků je falešně pozitivních; druhé vyšetření začíná od vyšší apriorní pravděpodobnosti.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https://reckak.github.io/statistics-for-psychology/quarto/kapitola_05.html#sec-dve-prevalence. Příklady jsou modelové výukové údaje, simulace, nebo je u nich uveden zdroj.</w:t>
      </w:r>
    </w:p>
    <w:p>
      <w:pPr>
        <w:pStyle w:val="Heading1"/>
      </w:pPr>
      <w:r>
        <w:t xml:space="preserve">Slide 24: Rozdělení pravděpodobnosti a binomický model</w:t>
      </w:r>
    </w:p>
    <w:p>
      <w:pPr>
        <w:pStyle w:val="ListBullet"/>
        <w:numPr>
          <w:ilvl w:val="0"/>
          <w:numId w:val="1"/>
        </w:numPr>
      </w:pPr>
      <w:r>
        <w:rPr/>
        <w:t xml:space="preserve">Pátá část přechází od otázky, zda jev nastane, k číslům: kolik odpovědí bylo správně. Zavede náhodnou proměnnou, rozdělení pravděpodobnosti a první konkrétní model, binomické rozdělení.</w:t>
      </w:r>
    </w:p>
    <w:p>
      <w:pPr>
        <w:pStyle w:val="Heading1"/>
      </w:pPr>
      <w:r>
        <w:t xml:space="preserve">Slide 25: Náhodná proměnná přiřazuje výsledkům čísla</w:t>
      </w:r>
    </w:p>
    <w:p>
      <w:pPr>
        <w:pStyle w:val="ListBullet"/>
        <w:numPr>
          <w:ilvl w:val="0"/>
          <w:numId w:val="1"/>
        </w:numPr>
      </w:pPr>
      <w:r>
        <w:rPr/>
        <w:t xml:space="preserve">Statistika většinou pracuje s čísly: kolik odpovědí bylo správně, kolik bodů člověk získal. Potřebujeme proto výsledkům náhodného pokusu přiřadit čísla. </w:t>
      </w:r>
      <w:r>
        <w:rPr>
          <w:b/>
          <w:bCs/>
        </w:rPr>
        <w:t xml:space="preserve">Náhodná proměnná</w:t>
      </w:r>
      <w:r>
        <w:rPr/>
        <w:t xml:space="preserve"> (random variable), v jiné literatuře náhodná veličina, je pravidlo, které každému výsledku přiřadí číslo. Značíme ji velkým písmenem, nejčastěji </w:t>
      </w:r>
      <w:r>
        <w:rPr>
          <w:i/>
          <w:iCs/>
        </w:rPr>
        <w:t xml:space="preserve">X</w:t>
      </w:r>
      <w:r>
        <w:rPr/>
        <w:t xml:space="preserve">; konkrétní hodnotu malým, zde </w:t>
      </w:r>
      <w:r>
        <w:rPr>
          <w:i/>
          <w:iCs/>
        </w:rPr>
        <w:t xml:space="preserve">k</w:t>
      </w:r>
      <w:r>
        <w:rPr/>
        <w:t xml:space="preserve">. (V kapitole o četnostech znamenalo </w:t>
      </w:r>
      <w:r>
        <w:rPr>
          <w:i/>
          <w:iCs/>
        </w:rPr>
        <w:t xml:space="preserve">k</w:t>
      </w:r>
      <w:r>
        <w:rPr/>
        <w:t xml:space="preserve"> počet kategorií; zde je to počet správných tipů.)</w:t>
      </w:r>
    </w:p>
    <w:p>
      <w:pPr>
        <w:pStyle w:val="ListBullet"/>
        <w:numPr>
          <w:ilvl w:val="0"/>
          <w:numId w:val="1"/>
        </w:numPr>
      </w:pPr>
      <w:r>
        <w:rPr/>
        <w:t xml:space="preserve">Diagram čteme shora dolů na zmenšeném testu se dvěma otázkami, každou se čtyřmi možnostmi. Pokus má čtyři výsledky: NN, NS, SN a SS (S správně, N nesprávně). Tipy jsou nezávislé, takže pravděpodobnost výsledku je součin, například NN = 0,75 × 0,75 = 0,5625; součet všech čtyř je 1, protože výběrový prostor je jistý jev.</w:t>
      </w:r>
    </w:p>
    <w:p>
      <w:pPr>
        <w:pStyle w:val="ListBullet"/>
        <w:numPr>
          <w:ilvl w:val="0"/>
          <w:numId w:val="1"/>
        </w:numPr>
      </w:pPr>
      <w:r>
        <w:rPr/>
        <w:t xml:space="preserve">Pravidlo „spočítej správné odpovědi“ přiřadí NN hodnotu 0, NS i SN hodnotu 1 a SS hodnotu 2. </w:t>
      </w:r>
      <w:r>
        <w:rPr>
          <w:i/>
          <w:iCs/>
        </w:rPr>
        <w:t xml:space="preserve">Dva různé výsledky dostaly stejné číslo, a proto je hodnota X = 1 jevem</w:t>
      </w:r>
      <w:r>
        <w:rPr/>
        <w:t xml:space="preserve">: obsahuje NS a SN a má pravděpodobnost 0,1875 + 0,1875 = 0,375.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Rozdělení pravděpodobnosti</w:t>
      </w:r>
      <w:r>
        <w:rPr/>
        <w:t xml:space="preserve"> (probability distribution) dole v diagramu udává pravděpodobnost každé hodnoty: 0,5625, 0,375 a 0,0625. Součet je opět 1; </w:t>
      </w:r>
      <w:r>
        <w:rPr>
          <w:i/>
          <w:iCs/>
        </w:rPr>
        <w:t xml:space="preserve">převodem výsledků na čísla se žádná pravděpodobnost neztratí ani nepřibude.</w:t>
      </w:r>
    </w:p>
    <w:p>
      <w:pPr>
        <w:pStyle w:val="ListBullet"/>
        <w:numPr>
          <w:ilvl w:val="0"/>
          <w:numId w:val="1"/>
        </w:numPr>
      </w:pPr>
      <w:r>
        <w:rPr/>
        <w:t xml:space="preserve">Náhodná proměnná navazuje na proměnnou z první kapitoly, ale není to sloupec dat. Sloupec obsahuje hodnoty, kterých už lidé nabyli; náhodná proměnná je pravidlo vymezené před pokusem. Nevyžaduje ani opakování: počet správných tipů jednoho studenta v jednom testu je náhodná proměnná.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Kolik výsledků by měl pokus se třemi otázkami a jakých hodnot by nabývala </w:t>
      </w:r>
      <w:r>
        <w:rPr>
          <w:i/>
          <w:iCs/>
        </w:rPr>
        <w:t xml:space="preserve">X</w:t>
      </w:r>
      <w:r>
        <w:rPr/>
        <w:t xml:space="preserve">? Osm výsledků (2 × 2 × 2) a hodnoty 0, 1, 2, 3.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https://reckak.github.io/statistics-for-psychology/quarto/kapitola_05.html#sec-rozdeleni-pravdepodobnosti. Příklady jsou modelové výukové údaje, simulace, nebo je u nich uveden zdroj.</w:t>
      </w:r>
    </w:p>
    <w:p>
      <w:pPr>
        <w:pStyle w:val="Heading1"/>
      </w:pPr>
      <w:r>
        <w:t xml:space="preserve">Slide 26: Rozdělení je model, data se od něj liší</w:t>
      </w:r>
    </w:p>
    <w:p>
      <w:pPr>
        <w:pStyle w:val="ListBullet"/>
        <w:numPr>
          <w:ilvl w:val="0"/>
          <w:numId w:val="1"/>
        </w:numPr>
      </w:pPr>
      <w:r>
        <w:rPr/>
        <w:t xml:space="preserve">Pro test s pěti otázkami a náhodným tipováním má počet správných tipů rozdělení v levém grafu: 0 správně s pravděpodobností 0,237, 1 s 0,396 a tak dále. Jak k číslům dojít, ukážeme za chvíli. </w:t>
      </w:r>
      <w:r>
        <w:rPr>
          <w:i/>
          <w:iCs/>
        </w:rPr>
        <w:t xml:space="preserve">Tabulka rozdělení připomíná tabulku relativních četností, ale popisuje něco jiného: četnosti shrnují data, rozdělení je model toho, co lze očekávat.</w:t>
      </w:r>
    </w:p>
    <w:p>
      <w:pPr>
        <w:pStyle w:val="ListBullet"/>
        <w:numPr>
          <w:ilvl w:val="0"/>
          <w:numId w:val="1"/>
        </w:numPr>
      </w:pPr>
      <w:r>
        <w:rPr/>
        <w:t xml:space="preserve">Pravý graf ukazuje relativní četnosti u 40 simulovaných studentů, kteří se modelem řídili přesně. Grafy se podobají, ale neshodují: žádnou otázku neuhodlo 32,5 % studentů místo 23,7 % a čtyři ani pět neuhodl nikdo. </w:t>
      </w:r>
      <w:r>
        <w:rPr>
          <w:i/>
          <w:iCs/>
        </w:rPr>
        <w:t xml:space="preserve">Rozdíly jsou náhodou ve výběru 40 lidí, ne chybou modelu.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Střední hodnota</w:t>
      </w:r>
      <w:r>
        <w:rPr/>
        <w:t xml:space="preserve"> (expected value), také očekávaná hodnota, je průměr, ke kterému by se blížil průměr při velmi mnoha opakováních. Je to parametr, značíme ji stojatým řeckým μ. Zde μ = 1,25; </w:t>
      </w:r>
      <w:r>
        <w:rPr>
          <w:i/>
          <w:iCs/>
        </w:rPr>
        <w:t xml:space="preserve">nikdo nemůže uhodnout jednu a čtvrt otázky, střední hodnota nemusí být možnou hodnotou.</w:t>
      </w:r>
      <w:r>
        <w:rPr/>
        <w:t xml:space="preserve"> U simulovaných studentů je průměr </w:t>
      </w:r>
      <w:r>
        <w:rPr>
          <w:i/>
          <w:iCs/>
        </w:rPr>
        <w:t xml:space="preserve">m</w:t>
      </w:r>
      <w:r>
        <w:rPr/>
        <w:t xml:space="preserve"> = 41 / 40 = 1,025. Rozdělení má také směrodatnou odchylku σ, zde přibližně 0,97.</w:t>
      </w:r>
    </w:p>
    <w:p>
      <w:pPr>
        <w:pStyle w:val="ListBullet"/>
        <w:numPr>
          <w:ilvl w:val="0"/>
          <w:numId w:val="1"/>
        </w:numPr>
      </w:pPr>
      <w:r>
        <w:rPr/>
        <w:t xml:space="preserve">Počet správných tipů je </w:t>
      </w:r>
      <w:r>
        <w:rPr>
          <w:b/>
          <w:bCs/>
        </w:rPr>
        <w:t xml:space="preserve">diskrétní</w:t>
      </w:r>
      <w:r>
        <w:rPr/>
        <w:t xml:space="preserve"> proměnná: hodnoty lze vyjmenovat a každé přiřadit pravděpodobnost. U spojité proměnné, například reakčního času, má každá přesná hodnota nulovou pravděpodobnost a rozdělení popisujeme hustotou; </w:t>
      </w:r>
      <w:r>
        <w:rPr>
          <w:i/>
          <w:iCs/>
        </w:rPr>
        <w:t xml:space="preserve">výška sloupce je pravděpodobnost, výška křivky hustoty ne.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Kdyby test vyplnilo 4 000 tipujících studentů místo 40, jak by vypadal pravý graf? Relativní četnosti by se k pravděpodobnostem zpravidla přiblížily víc, i když přesně by se neshodovaly.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https://reckak.github.io/statistics-for-psychology/quarto/kapitola_05.html#sec-stredni-hodnota. Příklady jsou modelové výukové údaje, simulace, nebo je u nich uveden zdroj.</w:t>
      </w:r>
    </w:p>
    <w:p>
      <w:pPr>
        <w:pStyle w:val="Heading1"/>
      </w:pPr>
      <w:r>
        <w:t xml:space="preserve">Slide 27: Kdy použít binomický model</w:t>
      </w:r>
    </w:p>
    <w:p>
      <w:pPr>
        <w:pStyle w:val="ListBullet"/>
        <w:numPr>
          <w:ilvl w:val="0"/>
          <w:numId w:val="1"/>
        </w:numPr>
      </w:pPr>
      <w:r>
        <w:rPr/>
        <w:t xml:space="preserve">Mnoho psychologických situací má stejnou stavbu: několikrát opakujeme pokus se dvěma možnými výsledky a počítáme, kolikrát nastal jeden z nich. Kolik otázek student uhodl, v kolika pokusech účastník rozpoznal podnět, kolik oslovených souhlasilo s účastí. Pro počet takových „zásahů“ slouží </w:t>
      </w:r>
      <w:r>
        <w:rPr>
          <w:b/>
          <w:bCs/>
        </w:rPr>
        <w:t xml:space="preserve">binomické rozdělení</w:t>
      </w:r>
      <w:r>
        <w:rPr/>
        <w:t xml:space="preserve"> (binomial distribution).</w:t>
      </w:r>
    </w:p>
    <w:p>
      <w:pPr>
        <w:pStyle w:val="ListBullet"/>
        <w:numPr>
          <w:ilvl w:val="0"/>
          <w:numId w:val="1"/>
        </w:numPr>
      </w:pPr>
      <w:r>
        <w:rPr/>
        <w:t xml:space="preserve">Model lze použít za čtyř podmínek. Počet opakování, </w:t>
      </w:r>
      <w:r>
        <w:rPr>
          <w:b/>
          <w:bCs/>
        </w:rPr>
        <w:t xml:space="preserve">pokusů</w:t>
      </w:r>
      <w:r>
        <w:rPr/>
        <w:t xml:space="preserve"> (trials), je předem daný a značí se </w:t>
      </w:r>
      <w:r>
        <w:rPr>
          <w:i/>
          <w:iCs/>
        </w:rPr>
        <w:t xml:space="preserve">n</w:t>
      </w:r>
      <w:r>
        <w:rPr/>
        <w:t xml:space="preserve">. Každý pokus má dva výsledky, </w:t>
      </w:r>
      <w:r>
        <w:rPr>
          <w:b/>
          <w:bCs/>
        </w:rPr>
        <w:t xml:space="preserve">úspěch</w:t>
      </w:r>
      <w:r>
        <w:rPr/>
        <w:t xml:space="preserve"> (success) a </w:t>
      </w:r>
      <w:r>
        <w:rPr>
          <w:b/>
          <w:bCs/>
        </w:rPr>
        <w:t xml:space="preserve">neúspěch</w:t>
      </w:r>
      <w:r>
        <w:rPr/>
        <w:t xml:space="preserve"> (failure). Pravděpodobnost úspěchu je ve všech pokusech stejná a značí se stojatým řeckým </w:t>
      </w:r>
      <w:r>
        <w:rPr>
          <w:b/>
          <w:bCs/>
        </w:rPr>
        <w:t xml:space="preserve">π</w:t>
      </w:r>
      <w:r>
        <w:rPr/>
        <w:t xml:space="preserve">. Pokusy jsou nezávislé.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Úspěch je technické označení výsledku, který počítáme</w:t>
      </w:r>
      <w:r>
        <w:rPr/>
        <w:t xml:space="preserve">, i kdyby šlo o chybu nebo falešně pozitivní výsledek. Písmeno π zde neoznačuje 3,14, ale parametr modelu; Excel a mnoho učebnic používá </w:t>
      </w:r>
      <w:r>
        <w:rPr>
          <w:i/>
          <w:iCs/>
        </w:rPr>
        <w:t xml:space="preserve">p</w:t>
      </w:r>
      <w:r>
        <w:rPr/>
        <w:t xml:space="preserve">, my máme malé </w:t>
      </w:r>
      <w:r>
        <w:rPr>
          <w:i/>
          <w:iCs/>
        </w:rPr>
        <w:t xml:space="preserve">p</w:t>
      </w:r>
      <w:r>
        <w:rPr/>
        <w:t xml:space="preserve"> pro relativní četnost.</w:t>
      </w:r>
    </w:p>
    <w:p>
      <w:pPr>
        <w:pStyle w:val="ListBullet"/>
        <w:numPr>
          <w:ilvl w:val="0"/>
          <w:numId w:val="1"/>
        </w:numPr>
      </w:pPr>
      <w:r>
        <w:rPr/>
        <w:t xml:space="preserve">Test s pěti otázkami a čistým tipováním podmínky splňuje: </w:t>
      </w:r>
      <w:r>
        <w:rPr>
          <w:i/>
          <w:iCs/>
        </w:rPr>
        <w:t xml:space="preserve">n</w:t>
      </w:r>
      <w:r>
        <w:rPr/>
        <w:t xml:space="preserve"> = 5, π = 0,25. Podmínky se ale snadno poruší: student část látky umí (π není u všech otázek stejné), účastník se zlepšuje nebo unavuje (π se mění), pozdější otázka staví na předchozí (pokusy nejsou nezávislé), nebo vybíráme z malé skupiny bez vracení.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Terapeut počítá, kolik ze 7 dnů v týdnu měl klient záchvat paniky. Je binomický model vhodný? Spíše ne: pravděpodobnost se může den ode dne měnit a dny po sobě jdoucí nejsou nezávislé, například po špatném dni přichází další.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https://reckak.github.io/statistics-for-psychology/quarto/kapitola_05.html#sec-binomicke-predpoklady. Příklady jsou modelové výukové údaje, simulace, nebo je u nich uveden zdroj.</w:t>
      </w:r>
    </w:p>
    <w:p>
      <w:pPr>
        <w:pStyle w:val="Heading1"/>
      </w:pPr>
      <w:r>
        <w:t xml:space="preserve">Slide 28: Kombinační číslo: kolika způsoby lze vybrat</w:t>
      </w:r>
    </w:p>
    <w:p>
      <w:pPr>
        <w:pStyle w:val="ListBullet"/>
        <w:numPr>
          <w:ilvl w:val="0"/>
          <w:numId w:val="1"/>
        </w:numPr>
      </w:pPr>
      <w:r>
        <w:rPr/>
        <w:t xml:space="preserve">K odvození binomických pravděpodobností potřebujeme spočítat, kolika způsoby může výsledek nastat. Kolika způsoby může student uhodnout právě dvě otázky z pěti? Na pořadí ve dvojici nezáleží, „první a třetí“ je totéž jako „třetí a první“.</w:t>
      </w:r>
    </w:p>
    <w:p>
      <w:pPr>
        <w:pStyle w:val="ListBullet"/>
        <w:numPr>
          <w:ilvl w:val="0"/>
          <w:numId w:val="1"/>
        </w:numPr>
      </w:pPr>
      <w:r>
        <w:rPr/>
        <w:t xml:space="preserve">Výběr, v němž nezáleží na pořadí, je </w:t>
      </w:r>
      <w:r>
        <w:rPr>
          <w:b/>
          <w:bCs/>
        </w:rPr>
        <w:t xml:space="preserve">kombinace</w:t>
      </w:r>
      <w:r>
        <w:rPr/>
        <w:t xml:space="preserve"> (combination); jejich počet udává </w:t>
      </w:r>
      <w:r>
        <w:rPr>
          <w:b/>
          <w:bCs/>
        </w:rPr>
        <w:t xml:space="preserve">kombinační číslo</w:t>
      </w:r>
      <w:r>
        <w:rPr/>
        <w:t xml:space="preserve"> (binomial coefficient), čteme „</w:t>
      </w:r>
      <w:r>
        <w:rPr>
          <w:i/>
          <w:iCs/>
        </w:rPr>
        <w:t xml:space="preserve">n</w:t>
      </w:r>
      <w:r>
        <w:rPr/>
        <w:t xml:space="preserve"> nad </w:t>
      </w:r>
      <w:r>
        <w:rPr>
          <w:i/>
          <w:iCs/>
        </w:rPr>
        <w:t xml:space="preserve">k</w:t>
      </w:r>
      <w:r>
        <w:rPr/>
        <w:t xml:space="preserve">“. Obrázek ukazuje všech deset dvojic. Úvahou: první správnou otázku vybereme pěti způsoby, druhou čtyřmi, 5 × 4 = 20; každou dvojici jsme ale počítali dvakrát, proto 20 / 2 = 10.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Faktoriál</w:t>
      </w:r>
      <w:r>
        <w:rPr/>
        <w:t xml:space="preserve"> (factorial) </w:t>
      </w:r>
      <w:r>
        <w:rPr>
          <w:i/>
          <w:iCs/>
        </w:rPr>
        <w:t xml:space="preserve">n</w:t>
      </w:r>
      <w:r>
        <w:rPr/>
        <w:t xml:space="preserve">! je součin čísel od </w:t>
      </w:r>
      <w:r>
        <w:rPr>
          <w:i/>
          <w:iCs/>
        </w:rPr>
        <w:t xml:space="preserve">n</w:t>
      </w:r>
      <w:r>
        <w:rPr/>
        <w:t xml:space="preserve"> dolů k jedné a udává, kolika způsoby lze seřadit </w:t>
      </w:r>
      <w:r>
        <w:rPr>
          <w:i/>
          <w:iCs/>
        </w:rPr>
        <w:t xml:space="preserve">n</w:t>
      </w:r>
      <w:r>
        <w:rPr/>
        <w:t xml:space="preserve"> různých věcí; tři úlohy lze seřadit 3! = 6 způsoby. Pro úplnost 0! = 1. Ve vzorci kombinačního čísla je v čitateli počet všech pořadí a jmenovatel odstraní pořadí uvnitř vybrané skupiny i uvnitř zbytku: 5! / (2! × 3!) = 120 / 12 = 10.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Zápis v závorce není zlomek.</w:t>
      </w:r>
      <w:r>
        <w:rPr/>
        <w:t xml:space="preserve"> Krajní hodnoty: žádnou i všech pět otázek lze vybrat jedním způsobem. Vybrat dvě správné je totéž jako vybrat tři nesprávné, proto 5 nad 2 = 5 nad 3 = 10. V Excelu: FAKTORIÁL (FACT) a KOMBINACE (COMBIN).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Kolika způsoby lze z šesti zájemců vybrat tři účastníky pilotní studie? 6 nad 3 = 720 / (6 × 6) = 20.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https://reckak.github.io/statistics-for-psychology/quarto/kapitola_05.html#sec-kombinace. Příklady jsou modelové výukové údaje, simulace, nebo je u nich uveden zdroj.</w:t>
      </w:r>
    </w:p>
    <w:p>
      <w:pPr>
        <w:pStyle w:val="Heading1"/>
      </w:pPr>
      <w:r>
        <w:t xml:space="preserve">Slide 29: Binomický vzorec</w:t>
      </w:r>
    </w:p>
    <w:p>
      <w:pPr>
        <w:pStyle w:val="ListBullet"/>
        <w:numPr>
          <w:ilvl w:val="0"/>
          <w:numId w:val="1"/>
        </w:numPr>
      </w:pPr>
      <w:r>
        <w:rPr/>
        <w:t xml:space="preserve">Spočítáme </w:t>
      </w:r>
      <w:r>
        <w:rPr>
          <w:i/>
          <w:iCs/>
        </w:rPr>
        <w:t xml:space="preserve">P</w:t>
      </w:r>
      <w:r>
        <w:rPr/>
        <w:t xml:space="preserve">(</w:t>
      </w:r>
      <w:r>
        <w:rPr>
          <w:i/>
          <w:iCs/>
        </w:rPr>
        <w:t xml:space="preserve">X</w:t>
      </w:r>
      <w:r>
        <w:rPr/>
        <w:t xml:space="preserve"> = 2) pro pět otázek a π = 0,25 ve třech krocích. </w:t>
      </w:r>
      <w:r>
        <w:rPr>
          <w:b/>
          <w:bCs/>
        </w:rPr>
        <w:t xml:space="preserve">Krok 1:</w:t>
      </w:r>
      <w:r>
        <w:rPr/>
        <w:t xml:space="preserve"> jedna posloupnost, třeba S, S, N, N, N. Tipy jsou nezávislé, takže násobíme: 0,25 × 0,25 × 0,75 × 0,75 × 0,75 = 0,25² × 0,75³ ≈ 0,0264.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Krok 2:</w:t>
      </w:r>
      <w:r>
        <w:rPr/>
        <w:t xml:space="preserve"> každá jiná posloupnost se dvěma úspěchy, například N, S, N, N, S, obsahuje stejná čísla v jiném pořadí, a má tedy stejnou pravděpodobnost. </w:t>
      </w:r>
      <w:r>
        <w:rPr>
          <w:b/>
          <w:bCs/>
        </w:rPr>
        <w:t xml:space="preserve">Krok 3:</w:t>
      </w:r>
      <w:r>
        <w:rPr/>
        <w:t xml:space="preserve"> takových posloupností je 5 nad 2 = 10. Vylučují se, takže je sečteme, a protože jsou stejné, stačí násobit: 10 × 0,0264 ≈ 0,264.</w:t>
      </w:r>
    </w:p>
    <w:p>
      <w:pPr>
        <w:pStyle w:val="ListBullet"/>
        <w:numPr>
          <w:ilvl w:val="0"/>
          <w:numId w:val="1"/>
        </w:numPr>
      </w:pPr>
      <w:r>
        <w:rPr/>
        <w:t xml:space="preserve">Obecně: </w:t>
      </w:r>
      <w:r>
        <w:rPr>
          <w:i/>
          <w:iCs/>
        </w:rPr>
        <w:t xml:space="preserve">kombinační číslo říká, kolika způsoby může k úspěchů nastat; zbytek vzorce je pravděpodobnost kteréhokoli z nich.</w:t>
      </w:r>
      <w:r>
        <w:rPr/>
        <w:t xml:space="preserve"> Exponenty </w:t>
      </w:r>
      <w:r>
        <w:rPr>
          <w:i/>
          <w:iCs/>
        </w:rPr>
        <w:t xml:space="preserve">k</w:t>
      </w:r>
      <w:r>
        <w:rPr/>
        <w:t xml:space="preserve"> a </w:t>
      </w:r>
      <w:r>
        <w:rPr>
          <w:i/>
          <w:iCs/>
        </w:rPr>
        <w:t xml:space="preserve">n</w:t>
      </w:r>
      <w:r>
        <w:rPr/>
        <w:t xml:space="preserve"> − </w:t>
      </w:r>
      <w:r>
        <w:rPr>
          <w:i/>
          <w:iCs/>
        </w:rPr>
        <w:t xml:space="preserve">k</w:t>
      </w:r>
      <w:r>
        <w:rPr/>
        <w:t xml:space="preserve"> dávají dohromady </w:t>
      </w:r>
      <w:r>
        <w:rPr>
          <w:i/>
          <w:iCs/>
        </w:rPr>
        <w:t xml:space="preserve">n</w:t>
      </w:r>
      <w:r>
        <w:rPr/>
        <w:t xml:space="preserve">, protože každý pokus je úspěch, nebo neúspěch.</w:t>
      </w:r>
    </w:p>
    <w:p>
      <w:pPr>
        <w:pStyle w:val="ListBullet"/>
        <w:numPr>
          <w:ilvl w:val="0"/>
          <w:numId w:val="1"/>
        </w:numPr>
      </w:pPr>
      <w:r>
        <w:rPr/>
        <w:t xml:space="preserve">Tabulka ukazuje celé rozdělení pro </w:t>
      </w:r>
      <w:r>
        <w:rPr>
          <w:i/>
          <w:iCs/>
        </w:rPr>
        <w:t xml:space="preserve">n</w:t>
      </w:r>
      <w:r>
        <w:rPr/>
        <w:t xml:space="preserve"> = 5. Možných pětic úspěchů a neúspěchů je 2⁵ = 32, </w:t>
      </w:r>
      <w:r>
        <w:rPr>
          <w:i/>
          <w:iCs/>
        </w:rPr>
        <w:t xml:space="preserve">ale nejsou stejně pravděpodobné</w:t>
      </w:r>
      <w:r>
        <w:rPr/>
        <w:t xml:space="preserve">, proto pravděpodobnost nelze počítat jako podíl počtů. Pravděpodobnosti dávají dohromady 1 (zaokrouhlené 1,001). Alespoň tři správné: 0,088 + 0,015 + 0,001 = 0,104, tedy asi jeden tipující z deseti.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má hodnota 1 vyšší pravděpodobnost než 0, když jedna konkrétní posloupnost s jedním úspěchem (0,0791) je méně pravděpodobná než posloupnost bez úspěchu (0,2373)? Posloupností s jedním úspěchem je pět, bez úspěchu jen jedna: 5 × 0,0791 = 0,396.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https://reckak.github.io/statistics-for-psychology/quarto/kapitola_05.html#sec-binomicky-vzorec. Příklady jsou modelové výukové údaje, simulace, nebo je u nich uveden zdroj.</w:t>
      </w:r>
    </w:p>
    <w:p>
      <w:pPr>
        <w:pStyle w:val="Heading1"/>
      </w:pPr>
      <w:r>
        <w:t xml:space="preserve">Slide 30: Tvar, střední hodnota a směrodatná odchylka</w:t>
      </w:r>
    </w:p>
    <w:p>
      <w:pPr>
        <w:pStyle w:val="ListBullet"/>
        <w:numPr>
          <w:ilvl w:val="0"/>
          <w:numId w:val="1"/>
        </w:numPr>
      </w:pPr>
      <w:r>
        <w:rPr/>
        <w:t xml:space="preserve">Střední hodnotu a směrodatnou odchylku binomického rozdělení spočítáme přímo z </w:t>
      </w:r>
      <w:r>
        <w:rPr>
          <w:i/>
          <w:iCs/>
        </w:rPr>
        <w:t xml:space="preserve">n</w:t>
      </w:r>
      <w:r>
        <w:rPr/>
        <w:t xml:space="preserve"> a π. </w:t>
      </w:r>
      <w:r>
        <w:rPr>
          <w:i/>
          <w:iCs/>
        </w:rPr>
        <w:t xml:space="preserve">První vztah odpovídá intuici:</w:t>
      </w:r>
      <w:r>
        <w:rPr/>
        <w:t xml:space="preserve"> má-li každý z pěti tipů pravděpodobnost úspěchu čtvrtinu, čekáme v průměru čtvrtinu z pěti, 1,25 správného tipu. Směrodatná odchylka je odmocnina z 5 × 0,25 × 0,75 = 0,9375, tedy přibližně 0,97.</w:t>
      </w:r>
    </w:p>
    <w:p>
      <w:pPr>
        <w:pStyle w:val="ListBullet"/>
        <w:numPr>
          <w:ilvl w:val="0"/>
          <w:numId w:val="1"/>
        </w:numPr>
      </w:pPr>
      <w:r>
        <w:rPr/>
        <w:t xml:space="preserve">Součin π × (1 − π) je největší při π = 0,5, kdy je jeden pokus nejméně předvídatelný, a nulový při π = 0 nebo 1, kdy všechny pokusy dopadnou stejně.</w:t>
      </w:r>
    </w:p>
    <w:p>
      <w:pPr>
        <w:pStyle w:val="ListBullet"/>
        <w:numPr>
          <w:ilvl w:val="0"/>
          <w:numId w:val="1"/>
        </w:numPr>
      </w:pPr>
      <w:r>
        <w:rPr/>
        <w:t xml:space="preserve">Obrázek má u všech grafů stejné měřítko svislé osy. Při π = 0,5 je rozdělení souměrné. Při nízkém π je zešikmené doprava, protože počet úspěchů nemůže klesnout pod nulu, ale nahoru má prostor; při vysokém π doleva. </w:t>
      </w:r>
      <w:r>
        <w:rPr>
          <w:i/>
          <w:iCs/>
        </w:rPr>
        <w:t xml:space="preserve">Srovnání grafů s π = 0,25 ukazuje, že s více pokusy se rozdělení rozšiřuje a blíží souměrnému zvonu.</w:t>
      </w:r>
      <w:r>
        <w:rPr/>
        <w:t xml:space="preserve"> To využijeme v poslední části.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Jaká je střední hodnota a směrodatná odchylka počtu správných tipů v testu s 20 otázkami a čtyřmi možnostmi? μ = 5, σ = odmocnina z 3,75 ≈ 1,94.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https://reckak.github.io/statistics-for-psychology/quarto/kapitola_05.html#sec-binomicke-tvar. Příklady jsou modelové výukové údaje, simulace, nebo je u nich uveden zdroj.</w:t>
      </w:r>
    </w:p>
    <w:p>
      <w:pPr>
        <w:pStyle w:val="Heading1"/>
      </w:pPr>
      <w:r>
        <w:t xml:space="preserve">Slide 31: Právě, nejvýše, alespoň</w:t>
      </w:r>
    </w:p>
    <w:p>
      <w:pPr>
        <w:pStyle w:val="ListBullet"/>
        <w:numPr>
          <w:ilvl w:val="0"/>
          <w:numId w:val="1"/>
        </w:numPr>
      </w:pPr>
      <w:r>
        <w:rPr/>
        <w:t xml:space="preserve">Skutečné testy mají víc otázek. Pro 20 otázek se čtyřmi možnostmi a tipování je </w:t>
      </w:r>
      <w:r>
        <w:rPr>
          <w:i/>
          <w:iCs/>
        </w:rPr>
        <w:t xml:space="preserve">n</w:t>
      </w:r>
      <w:r>
        <w:rPr/>
        <w:t xml:space="preserve"> = 20, π = 0,25. Tři nejčastější otázky ukazuje obrázek. </w:t>
      </w:r>
      <w:r>
        <w:rPr>
          <w:b/>
          <w:bCs/>
        </w:rPr>
        <w:t xml:space="preserve">Právě</w:t>
      </w:r>
      <w:r>
        <w:rPr/>
        <w:t xml:space="preserve"> 5 správně je jediný sloupec, 0,202. </w:t>
      </w:r>
      <w:r>
        <w:rPr>
          <w:b/>
          <w:bCs/>
        </w:rPr>
        <w:t xml:space="preserve">Nejvýše</w:t>
      </w:r>
      <w:r>
        <w:rPr/>
        <w:t xml:space="preserve"> 5 jsou sloupce 0 až 5, 0,617. </w:t>
      </w:r>
      <w:r>
        <w:rPr>
          <w:b/>
          <w:bCs/>
        </w:rPr>
        <w:t xml:space="preserve">Alespoň</w:t>
      </w:r>
      <w:r>
        <w:rPr/>
        <w:t xml:space="preserve"> 10 jsou sloupce 10 až 20, 0,014.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U diskrétního rozdělení záleží na tom, zda krajní hodnotu zahrnujeme.</w:t>
      </w:r>
      <w:r>
        <w:rPr/>
        <w:t xml:space="preserve"> Opačným jevem k „alespoň 10“ je „nejvýše 9“, nikoli „nejvýše 10“, proto </w:t>
      </w:r>
      <w:r>
        <w:rPr>
          <w:i/>
          <w:iCs/>
        </w:rPr>
        <w:t xml:space="preserve">P</w:t>
      </w:r>
      <w:r>
        <w:rPr/>
        <w:t xml:space="preserve">(</w:t>
      </w:r>
      <w:r>
        <w:rPr>
          <w:i/>
          <w:iCs/>
        </w:rPr>
        <w:t xml:space="preserve">X</w:t>
      </w:r>
      <w:r>
        <w:rPr/>
        <w:t xml:space="preserve"> ≥ 10) = 1 − </w:t>
      </w:r>
      <w:r>
        <w:rPr>
          <w:i/>
          <w:iCs/>
        </w:rPr>
        <w:t xml:space="preserve">P</w:t>
      </w:r>
      <w:r>
        <w:rPr/>
        <w:t xml:space="preserve">(</w:t>
      </w:r>
      <w:r>
        <w:rPr>
          <w:i/>
          <w:iCs/>
        </w:rPr>
        <w:t xml:space="preserve">X</w:t>
      </w:r>
      <w:r>
        <w:rPr/>
        <w:t xml:space="preserve"> ≤ 9). V normálním modelu jsme mezi „méně než“ a „nejvýše“ rozlišovat nemuseli, zde má každá hodnota kladnou pravděpodobnost.</w:t>
      </w:r>
    </w:p>
    <w:p>
      <w:pPr>
        <w:pStyle w:val="ListBullet"/>
        <w:numPr>
          <w:ilvl w:val="0"/>
          <w:numId w:val="1"/>
        </w:numPr>
      </w:pPr>
      <w:r>
        <w:rPr/>
        <w:t xml:space="preserve">V Excelu počítá binomické pravděpodobnosti </w:t>
      </w:r>
      <w:r>
        <w:rPr>
          <w:b/>
          <w:bCs/>
        </w:rPr>
        <w:t xml:space="preserve">BINOM.DIST</w:t>
      </w:r>
      <w:r>
        <w:rPr/>
        <w:t xml:space="preserve"> se čtyřmi argumenty: počet úspěchů, počet pokusů, pravděpodobnost úspěchu a logická hodnota. NEPRAVDA vrátí pravděpodobnost právě </w:t>
      </w:r>
      <w:r>
        <w:rPr>
          <w:i/>
          <w:iCs/>
        </w:rPr>
        <w:t xml:space="preserve">k</w:t>
      </w:r>
      <w:r>
        <w:rPr/>
        <w:t xml:space="preserve"> úspěchů, PRAVDA kumulativní pravděpodobnost nejvýše </w:t>
      </w:r>
      <w:r>
        <w:rPr>
          <w:i/>
          <w:iCs/>
        </w:rPr>
        <w:t xml:space="preserve">k</w:t>
      </w:r>
      <w:r>
        <w:rPr/>
        <w:t xml:space="preserve">. Alespoň 10: =1-BINOM.DIST(9;20;0,25;PRAVDA). Totéž vrátí BINOM.DIST.RANGE(20;0,25;10;20).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 výsledek říká:</w:t>
      </w:r>
      <w:r>
        <w:rPr/>
        <w:t xml:space="preserve"> kdyby student jen tipoval, dosáhl by 10 a více bodů asi v jednom případě ze sedmdesáti. To je důvod pochybovat, že jen tipoval. </w:t>
      </w:r>
      <w:r>
        <w:rPr>
          <w:i/>
          <w:iCs/>
        </w:rPr>
        <w:t xml:space="preserve">Výpočet ale nedokazuje, že látku umí</w:t>
      </w:r>
      <w:r>
        <w:rPr/>
        <w:t xml:space="preserve"> (z 500 tipujících by takový výsledek mělo v průměru asi sedm), </w:t>
      </w:r>
      <w:r>
        <w:rPr>
          <w:i/>
          <w:iCs/>
        </w:rPr>
        <w:t xml:space="preserve">neříká, s jakou pravděpodobností tipoval</w:t>
      </w:r>
      <w:r>
        <w:rPr/>
        <w:t xml:space="preserve"> (to je obrácená podmínka), </w:t>
      </w:r>
      <w:r>
        <w:rPr>
          <w:i/>
          <w:iCs/>
        </w:rPr>
        <w:t xml:space="preserve">a platí jen za předpokladů modelu</w:t>
      </w:r>
      <w:r>
        <w:rPr/>
        <w:t xml:space="preserve">. Jak z toho udělat rozhodovací pravidlo, je tématem testování hypotéz v další kapitole.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se k posouzení výkonu hodí „alespoň 10“, a ne „právě 10“? Pravděpodobnost jedné přesné hodnoty je při mnoha pokusech malá u všech hodnot, i u nejobvyklejších; zajímá nás, jak vzácný je </w:t>
      </w:r>
      <w:r>
        <w:rPr>
          <w:i/>
          <w:iCs/>
        </w:rPr>
        <w:t xml:space="preserve">alespoň tak dobrý</w:t>
      </w:r>
      <w:r>
        <w:rPr/>
        <w:t xml:space="preserve"> výsledek.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https://reckak.github.io/statistics-for-psychology/quarto/kapitola_05.html#sec-binom-kumulace. Příklady jsou modelové výukové údaje, simulace, nebo je u nich uveden zdroj.</w:t>
      </w:r>
    </w:p>
    <w:p>
      <w:pPr>
        <w:pStyle w:val="Heading1"/>
      </w:pPr>
      <w:r>
        <w:t xml:space="preserve">Slide 32: Normální aproximace a podíl</w:t>
      </w:r>
    </w:p>
    <w:p>
      <w:pPr>
        <w:pStyle w:val="ListBullet"/>
        <w:numPr>
          <w:ilvl w:val="0"/>
          <w:numId w:val="1"/>
        </w:numPr>
      </w:pPr>
      <w:r>
        <w:rPr/>
        <w:t xml:space="preserve">Poslední výkladová část ukazuje, kdy lze binomické rozdělení nahradit normálním modelem z minulé kapitoly a jak se změní popis, když počet úspěchů převedeme na podíl.</w:t>
      </w:r>
    </w:p>
    <w:p>
      <w:pPr>
        <w:pStyle w:val="Heading1"/>
      </w:pPr>
      <w:r>
        <w:t xml:space="preserve">Slide 33: Normální aproximace: postup</w:t>
      </w:r>
    </w:p>
    <w:p>
      <w:pPr>
        <w:pStyle w:val="ListBullet"/>
        <w:numPr>
          <w:ilvl w:val="0"/>
          <w:numId w:val="1"/>
        </w:numPr>
      </w:pPr>
      <w:r>
        <w:rPr/>
        <w:t xml:space="preserve">Při větším počtu pokusů připomíná binomické rozdělení normální křivku. Můžeme proto místo sčítání mnoha binomických pravděpodobností použít </w:t>
      </w:r>
      <w:r>
        <w:rPr>
          <w:b/>
          <w:bCs/>
        </w:rPr>
        <w:t xml:space="preserve">normální model</w:t>
      </w:r>
      <w:r>
        <w:rPr/>
        <w:t xml:space="preserve"> se stejnou střední hodnotou a směrodatnou odchylkou a pravděpodobnost určit jako plochu pod křivkou. Postup se nazývá </w:t>
      </w:r>
      <w:r>
        <w:rPr>
          <w:b/>
          <w:bCs/>
        </w:rPr>
        <w:t xml:space="preserve">normální aproximace binomického rozdělení</w:t>
      </w:r>
      <w:r>
        <w:rPr/>
        <w:t xml:space="preserve"> (normal approximation to the binomial distribution); aproximace znamená přiblížení.</w:t>
      </w:r>
    </w:p>
    <w:p>
      <w:pPr>
        <w:pStyle w:val="ListBullet"/>
        <w:numPr>
          <w:ilvl w:val="0"/>
          <w:numId w:val="1"/>
        </w:numPr>
      </w:pPr>
      <w:r>
        <w:rPr/>
        <w:t xml:space="preserve">Přiblížení funguje, když je rozdělení přibližně souměrné a má na obou stranách od střední hodnoty dost prostoru. </w:t>
      </w:r>
      <w:r>
        <w:rPr>
          <w:i/>
          <w:iCs/>
        </w:rPr>
        <w:t xml:space="preserve">Orientační pravidlo: očekáváme alespoň deset úspěchů i alespoň deset neúspěchů.</w:t>
      </w:r>
      <w:r>
        <w:rPr/>
        <w:t xml:space="preserve"> Není to přesná hranice; některé učebnice uvádějí mírnější pět. Čím blíže je π k 0 nebo 1, tím více pokusů je potřeba.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Příklad.</w:t>
      </w:r>
      <w:r>
        <w:rPr/>
        <w:t xml:space="preserve"> V rozpoznávací úloze má účastník 200 nezávislých pokusů a v každém odpoví správně s pravděpodobností 0,6. Jaká je pravděpodobnost 135 a více správných? Podmínka: očekáváme 120 úspěchů a 80 neúspěchů, obojí přes 10. Parametry: μ = 120, σ = odmocnina ze 48 ≈ 6,928. Z-skór hranice je (135 − 120) / 6,928 ≈ 2,165, tedy více než dvě směrodatné odchylky nad střední hodnotou.</w:t>
      </w:r>
    </w:p>
    <w:p>
      <w:pPr>
        <w:pStyle w:val="ListBullet"/>
        <w:numPr>
          <w:ilvl w:val="0"/>
          <w:numId w:val="1"/>
        </w:numPr>
      </w:pPr>
      <w:r>
        <w:rPr/>
        <w:t xml:space="preserve">Plochu nad hranicí vrátí =1-NORM.S.DIST(2,165;PRAVDA) ≈ 0,015. </w:t>
      </w:r>
      <w:r>
        <w:rPr>
          <w:i/>
          <w:iCs/>
        </w:rPr>
        <w:t xml:space="preserve">Podle aproximace dosáhne účastník 135 a více správných odpovědí asi v 1,5 % případů.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Lze normální aproximaci použít pro 30 pokusů s π = 0,1? Ne podle orientačního pravidla: očekáváme jen 3 úspěchy.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https://reckak.github.io/statistics-for-psychology/quarto/kapitola_05.html#sec-aproximace-postup. Příklady jsou modelové výukové údaje, simulace, nebo je u nich uveden zdroj.</w:t>
      </w:r>
    </w:p>
    <w:p>
      <w:pPr>
        <w:pStyle w:val="Heading1"/>
      </w:pPr>
      <w:r>
        <w:t xml:space="preserve">Slide 34: Jak přesná aproximace je</w:t>
      </w:r>
    </w:p>
    <w:p>
      <w:pPr>
        <w:pStyle w:val="ListBullet"/>
        <w:numPr>
          <w:ilvl w:val="0"/>
          <w:numId w:val="1"/>
        </w:numPr>
      </w:pPr>
      <w:r>
        <w:rPr/>
        <w:t xml:space="preserve">Excel umí spočítat i přesnou binomickou hodnotu: 0,0173. Aproximace 0,0152 je o dvě tisíciny nižší, tedy </w:t>
      </w:r>
      <w:r>
        <w:rPr>
          <w:i/>
          <w:iCs/>
        </w:rPr>
        <w:t xml:space="preserve">asi o 12 % této nízké pravděpodobnosti</w:t>
      </w:r>
      <w:r>
        <w:rPr/>
        <w:t xml:space="preserve">. Malý rozdíl na škále 0 až 1 může znamenat znatelnou odchylku u vzácného výsledku.</w:t>
      </w:r>
    </w:p>
    <w:p>
      <w:pPr>
        <w:pStyle w:val="ListBullet"/>
        <w:numPr>
          <w:ilvl w:val="0"/>
          <w:numId w:val="1"/>
        </w:numPr>
      </w:pPr>
      <w:r>
        <w:rPr/>
        <w:t xml:space="preserve">Část rozdílu má jednoduchou příčinu: počet úspěchů je celé číslo, normální model je spojitý. Sloupec pro 135 zabírá na ose úsek od 134,5 do 135,5, podobně jako zaokrouhlený skór v minulé kapitole. Počítáme-li plochu až od 135, polovinu sloupce vynecháme. Od 134,5 vychází z ≈ 2,093 a pravděpodobnost 0,0182, bližší přesné hodnotě.</w:t>
      </w:r>
    </w:p>
    <w:p>
      <w:pPr>
        <w:pStyle w:val="ListBullet"/>
        <w:numPr>
          <w:ilvl w:val="0"/>
          <w:numId w:val="1"/>
        </w:numPr>
      </w:pPr>
      <w:r>
        <w:rPr/>
        <w:t xml:space="preserve">Když podmínka splněna není, aproximace se může mýlit výrazně. Pro 20 otázek s π = 0,25 očekáváme jen 5 úspěchů; přesná pravděpodobnost alespoň 10 je 0,0139, aproximace 0,0049, </w:t>
      </w:r>
      <w:r>
        <w:rPr>
          <w:i/>
          <w:iCs/>
        </w:rPr>
        <w:t xml:space="preserve">téměř třikrát méně</w:t>
      </w:r>
      <w:r>
        <w:rPr/>
        <w:t xml:space="preserve">. Rozdělení je zešikmené a má delší pravý chvost. Levý graf ukazuje krajní případ s jediným očekávaným úspěchem: křivka přisuzuje plochu záporným počtům, které nastat nemohou. V pravém grafu křivka vrcholy sloupců vystihuje dobře.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K výpočtu dnes aproximaci nepotřebujeme, přesnou hodnotu vrátí Excel. Ukazuje však, že počet úspěchů v mnoha nezávislých pokusech má přibližně normální rozdělení, i když jednotlivý pokus má jen dva výsledky.</w:t>
      </w:r>
      <w:r>
        <w:rPr/>
        <w:t xml:space="preserve"> Na této vlastnosti stojí velká část inferenční statistiky.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Proč aproximace v levém grafu podceňuje pravděpodobnost vysokých počtů úspěchů? Souměrná křivka nemá dlouhý pravý chvost, který zešikmené binomické rozdělení má.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https://reckak.github.io/statistics-for-psychology/quarto/kapitola_05.html#sec-aproximace-presnost. Příklady jsou modelové výukové údaje, simulace, nebo je u nich uveden zdroj.</w:t>
      </w:r>
    </w:p>
    <w:p>
      <w:pPr>
        <w:pStyle w:val="Heading1"/>
      </w:pPr>
      <w:r>
        <w:t xml:space="preserve">Slide 35: Od počtu k podílu: víc pokusů, menší kolísání</w:t>
      </w:r>
    </w:p>
    <w:p>
      <w:pPr>
        <w:pStyle w:val="ListBullet"/>
        <w:numPr>
          <w:ilvl w:val="0"/>
          <w:numId w:val="1"/>
        </w:numPr>
      </w:pPr>
      <w:r>
        <w:rPr/>
        <w:t xml:space="preserve">Výsledek často uvádíme jako podíl: 135 správných ze 200 je </w:t>
      </w:r>
      <w:r>
        <w:rPr>
          <w:i/>
          <w:iCs/>
        </w:rPr>
        <w:t xml:space="preserve">p</w:t>
      </w:r>
      <w:r>
        <w:rPr/>
        <w:t xml:space="preserve"> = 0,675. </w:t>
      </w:r>
      <w:r>
        <w:rPr>
          <w:i/>
          <w:iCs/>
        </w:rPr>
        <w:t xml:space="preserve">Malé p je relativní četnost úspěchů v provedených pokusech, π pravděpodobnost úspěchu v modelu.</w:t>
      </w:r>
    </w:p>
    <w:p>
      <w:pPr>
        <w:pStyle w:val="ListBullet"/>
        <w:numPr>
          <w:ilvl w:val="0"/>
          <w:numId w:val="1"/>
        </w:numPr>
      </w:pPr>
      <w:r>
        <w:rPr/>
        <w:t xml:space="preserve">Převod počtu na podíl je dělení </w:t>
      </w:r>
      <w:r>
        <w:rPr>
          <w:i/>
          <w:iCs/>
        </w:rPr>
        <w:t xml:space="preserve">n</w:t>
      </w:r>
      <w:r>
        <w:rPr/>
        <w:t xml:space="preserve">, tedy </w:t>
      </w:r>
      <w:r>
        <w:rPr>
          <w:b/>
          <w:bCs/>
        </w:rPr>
        <w:t xml:space="preserve">změna jednotky</w:t>
      </w:r>
      <w:r>
        <w:rPr/>
        <w:t xml:space="preserve"> z kapitoly 3. Střední hodnota i směrodatná odchylka se dělí stejným číslem: střední hodnota podílu je </w:t>
      </w:r>
      <w:r>
        <w:rPr>
          <w:i/>
          <w:iCs/>
        </w:rPr>
        <w:t xml:space="preserve">n</w:t>
      </w:r>
      <w:r>
        <w:rPr/>
        <w:t xml:space="preserve"> × π / </w:t>
      </w:r>
      <w:r>
        <w:rPr>
          <w:i/>
          <w:iCs/>
        </w:rPr>
        <w:t xml:space="preserve">n</w:t>
      </w:r>
      <w:r>
        <w:rPr/>
        <w:t xml:space="preserve"> = π a směrodatná odchylka podílu je odmocnina z π × (1 − π) / </w:t>
      </w:r>
      <w:r>
        <w:rPr>
          <w:i/>
          <w:iCs/>
        </w:rPr>
        <w:t xml:space="preserve">n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/>
        <w:t xml:space="preserve">Pro náš příklad je směrodatná odchylka podílu odmocnina z 0,6 × 0,4 / 200 ≈ 0,0346 a z-skór podílu (0,675 − 0,6) / 0,0346 ≈ 2,165, </w:t>
      </w:r>
      <w:r>
        <w:rPr>
          <w:i/>
          <w:iCs/>
        </w:rPr>
        <w:t xml:space="preserve">stejný jako u počtu: změna jednotky polohu výsledku nemění.</w:t>
      </w:r>
    </w:p>
    <w:p>
      <w:pPr>
        <w:pStyle w:val="ListBullet"/>
        <w:numPr>
          <w:ilvl w:val="0"/>
          <w:numId w:val="1"/>
        </w:numPr>
      </w:pPr>
      <w:r>
        <w:rPr/>
        <w:t xml:space="preserve">Vzorec říká něco důležitého: </w:t>
      </w:r>
      <w:r>
        <w:rPr>
          <w:b/>
          <w:bCs/>
        </w:rPr>
        <w:t xml:space="preserve">čím více pokusů, tím méně podíl kolísá kolem π</w:t>
      </w:r>
      <w:r>
        <w:rPr/>
        <w:t xml:space="preserve">. Při π = 0,6 je směrodatná odchylka podílu 0,069 pro 50 pokusů, 0,035 pro 200 a 0,017 pro 800. </w:t>
      </w:r>
      <w:r>
        <w:rPr>
          <w:i/>
          <w:iCs/>
        </w:rPr>
        <w:t xml:space="preserve">Čtyřnásobek pokusů ji zmenší na polovinu</w:t>
      </w:r>
      <w:r>
        <w:rPr/>
        <w:t xml:space="preserve">, protože </w:t>
      </w:r>
      <w:r>
        <w:rPr>
          <w:i/>
          <w:iCs/>
        </w:rPr>
        <w:t xml:space="preserve">n</w:t>
      </w:r>
      <w:r>
        <w:rPr/>
        <w:t xml:space="preserve"> je pod odmocninou. Je to přesnější vyjádření toho, co ukazovaly simulované řady na začátku, a popis výběrové variability podílu, na kterém staví inferenční statistika.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Otázka k zamyšlení:</w:t>
      </w:r>
      <w:r>
        <w:rPr/>
        <w:t xml:space="preserve"> Kolik pokusů je třeba, aby směrodatná odchylka podílu při π = 0,6 klesla z 0,035 (200 pokusů) na zhruba 0,0175? Čtyřikrát víc, tedy 800.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1 min.</w:t>
      </w:r>
    </w:p>
    <w:p>
      <w:pPr>
        <w:pStyle w:val="ListBullet"/>
        <w:numPr>
          <w:ilvl w:val="0"/>
          <w:numId w:val="1"/>
        </w:numPr>
      </w:pPr>
      <w:r>
        <w:rPr/>
        <w:t xml:space="preserve">Podklad: kapitola 5, Pravděpodobnost, příslušný oddíl: https://reckak.github.io/statistics-for-psychology/quarto/kapitola_05.html#sec-od-poctu-k-podilu. Příklady jsou modelové výukové údaje, simulace, nebo je u nich uveden zdroj.</w:t>
      </w:r>
    </w:p>
    <w:p>
      <w:pPr>
        <w:pStyle w:val="Heading1"/>
      </w:pPr>
      <w:r>
        <w:t xml:space="preserve">Slide 36: Procvičování</w:t>
      </w:r>
    </w:p>
    <w:p>
      <w:pPr>
        <w:pStyle w:val="ListBullet"/>
        <w:numPr>
          <w:ilvl w:val="0"/>
          <w:numId w:val="1"/>
        </w:numPr>
      </w:pPr>
      <w:r>
        <w:rPr/>
        <w:t xml:space="preserve">Závěrečná část slouží k procvičení. Nejprve úlohy, které řešíme úvahou nebo s kalkulačkou; řešení jsou v poznámkách k jednotlivým slidům. Poté následuje práce v doprovodném excelovém sešitu.</w:t>
      </w:r>
    </w:p>
    <w:p>
      <w:pPr>
        <w:pStyle w:val="Heading1"/>
      </w:pPr>
      <w:r>
        <w:t xml:space="preserve">Slide 37: Úloha 1: Co číslo znamená</w:t>
      </w:r>
    </w:p>
    <w:p>
      <w:pPr>
        <w:pStyle w:val="ListBullet"/>
        <w:numPr>
          <w:ilvl w:val="0"/>
          <w:numId w:val="1"/>
        </w:numPr>
      </w:pPr>
      <w:r>
        <w:rPr/>
        <w:t xml:space="preserve">První úloha opakuje tři pojetí a hráčský klam.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</w:t>
      </w:r>
      <w:r>
        <w:rPr/>
        <w:t xml:space="preserve"> Možné odpovědi: klasické pojetí: „Z 30 jmen v osudí vylosujeme jedno, pravděpodobnost vylosování konkrétního člověka je 1/30.“ Četnostní: „Ze všech uchazečů v posledních letech složilo přijímací test napoprvé 62 %; pravděpodobnost úspěchu dalšího uchazeče odhaduji na 0,62.“ Subjektivní: „Podle toho, co o klientovi vím, si myslím, že se na příští sezení dostaví s pravděpodobností 0,9.“ </w:t>
      </w:r>
      <w:r>
        <w:rPr>
          <w:i/>
          <w:iCs/>
        </w:rPr>
        <w:t xml:space="preserve">Přijatelné jsou příklady, v nichž je zřejmé, z čeho číslo vychází</w:t>
      </w:r>
      <w:r>
        <w:rPr/>
        <w:t xml:space="preserve">: z výčtu stejně pravděpodobných možností, z relativní četnosti v mnoha obdobných případech, nebo z přesvědčení konkrétního člověka.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</w:t>
      </w:r>
      <w:r>
        <w:rPr/>
        <w:t xml:space="preserve"> Jde o </w:t>
      </w:r>
      <w:r>
        <w:rPr>
          <w:b/>
          <w:bCs/>
        </w:rPr>
        <w:t xml:space="preserve">hráčský klam</w:t>
      </w:r>
      <w:r>
        <w:rPr/>
        <w:t xml:space="preserve">. Pohlaví dalšího dítěte nezávisí na pohlaví předchozích dětí; pravděpodobnost syna je i po osmi dcerách přibližně 0,5 (ve skutečnosti se rodí chlapců o něco víc). Žádný „zákon průměrů“ nevyrovnává dřívější výsledky: </w:t>
      </w:r>
      <w:r>
        <w:rPr>
          <w:i/>
          <w:iCs/>
        </w:rPr>
        <w:t xml:space="preserve">v dlouhé řadě se relativní četnost k pravděpodobnosti blíží proto, že počáteční odchylka ztratí váhu, ne proto, že by ji pozdější výsledky vyrovnávaly.</w:t>
      </w:r>
    </w:p>
    <w:p>
      <w:pPr>
        <w:pStyle w:val="ListBullet"/>
        <w:numPr>
          <w:ilvl w:val="0"/>
          <w:numId w:val="1"/>
        </w:numPr>
      </w:pPr>
      <w:r>
        <w:rPr/>
        <w:t xml:space="preserve">Předpokladem je nezávislost jednotlivých porodů a stejná pravděpodobnost syna u každého. Kdyby u této rodiny existoval biologický důvod, proč se jí rodí spíš dívky, pravděpodobnost syna by byla dokonce nižší než 0,5, ne vyšší. Osm dcer za sebou má při nezávislosti pravděpodobnost 0,5⁸ ≈ 0,004; to je nízké číslo, ale netýká se toho, jaké bude deváté dítě.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132, úloha 5.1, a s. 135, úloha 5.35; Howell přebírá příklad z dopisu do novinové poradny, který uvádí Watkinsová (1995).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38: Úloha 2: Losování odměn za účast ve výzkumu</w:t>
      </w:r>
    </w:p>
    <w:p>
      <w:pPr>
        <w:pStyle w:val="ListBullet"/>
        <w:numPr>
          <w:ilvl w:val="0"/>
          <w:numId w:val="1"/>
        </w:numPr>
      </w:pPr>
      <w:r>
        <w:rPr/>
        <w:t xml:space="preserve">Druhá úloha procvičuje součtové a součinové pravidlo a rozlišení společné a podmíněné pravděpodobnosti.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</w:t>
      </w:r>
      <w:r>
        <w:rPr/>
        <w:t xml:space="preserve"> Každý z 1 000 lístků má stejnou pravděpodobnost: </w:t>
      </w:r>
      <w:r>
        <w:rPr>
          <w:i/>
          <w:iCs/>
        </w:rPr>
        <w:t xml:space="preserve">P</w:t>
      </w:r>
      <w:r>
        <w:rPr/>
        <w:t xml:space="preserve">(vy) = 1 / 1 000 = 0,001; </w:t>
      </w:r>
      <w:r>
        <w:rPr>
          <w:i/>
          <w:iCs/>
        </w:rPr>
        <w:t xml:space="preserve">P</w:t>
      </w:r>
      <w:r>
        <w:rPr/>
        <w:t xml:space="preserve">(kamarád) = 2 / 1 000 = 0,002. Jevy se vylučují (cena je jedna), takže </w:t>
      </w:r>
      <w:r>
        <w:rPr>
          <w:i/>
          <w:iCs/>
        </w:rPr>
        <w:t xml:space="preserve">P</w:t>
      </w:r>
      <w:r>
        <w:rPr/>
        <w:t xml:space="preserve">(vy ∪ kamarád) = 0,001 + 0,002 = </w:t>
      </w:r>
      <w:r>
        <w:rPr>
          <w:b/>
          <w:bCs/>
        </w:rPr>
        <w:t xml:space="preserve">0,003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</w:t>
      </w:r>
      <w:r>
        <w:rPr/>
        <w:t xml:space="preserve"> Víte-li, že první cenu jste nevyhráli, je mezi 9 zbylými lístky jeden váš: </w:t>
      </w:r>
      <w:r>
        <w:rPr>
          <w:i/>
          <w:iCs/>
        </w:rPr>
        <w:t xml:space="preserve">P</w:t>
      </w:r>
      <w:r>
        <w:rPr/>
        <w:t xml:space="preserve">(2. cena vy | 1. cena ne vy) = </w:t>
      </w:r>
      <w:r>
        <w:rPr>
          <w:b/>
          <w:bCs/>
        </w:rPr>
        <w:t xml:space="preserve">1/9 ≈ 0,111</w:t>
      </w:r>
      <w:r>
        <w:rPr/>
        <w:t xml:space="preserve">. Kamarád 1. a vy 2. cena: součinové pravidlo, 2/10 × 1/9 = 2/90 ≈ </w:t>
      </w:r>
      <w:r>
        <w:rPr>
          <w:b/>
          <w:bCs/>
        </w:rPr>
        <w:t xml:space="preserve">0,022</w:t>
      </w:r>
      <w:r>
        <w:rPr/>
        <w:t xml:space="preserve">; druhý činitel je podmíněný, protože po vylosování kamarádova lístku zbývá 9 lístků. Vy 1. a kamarád 2. cena: 1/10 × 2/9 = 2/90 ≈ 0,022. Rozdělíte si obě ceny, když nastane jedna z těchto dvou vylučujících se možností: 2/90 + 2/90 = 4/90 ≈ </w:t>
      </w:r>
      <w:r>
        <w:rPr>
          <w:b/>
          <w:bCs/>
        </w:rPr>
        <w:t xml:space="preserve">0,044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c)</w:t>
      </w:r>
      <w:r>
        <w:rPr/>
        <w:t xml:space="preserve"> Podmíněná je první otázka v b) (víme, že jsme nevyhráli 1. cenu) a také druhé činitele v součinech. Společné jsou druhá a třetí otázka v b) (obě události zároveň) a pravděpodobnost rozdělení cen, která je součtem dvou společných pravděpodobností. </w:t>
      </w:r>
      <w:r>
        <w:rPr>
          <w:i/>
          <w:iCs/>
        </w:rPr>
        <w:t xml:space="preserve">Rozlišovací otázka: je něco dáno předem (podmíněná), nebo se ptáme na současné nastání dvou věcí (společná)?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132–133, úlohy 5.2–5.5 (loterie hasičského sboru); kontext změněn na slosování odměn za účast ve výzkumu, čísla zachována.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 xml:space="preserve">Slide 39: Úloha 3: Matka a dítě se dívají na sebe</w:t>
      </w:r>
    </w:p>
    <w:p>
      <w:pPr>
        <w:pStyle w:val="ListBullet"/>
        <w:numPr>
          <w:ilvl w:val="0"/>
          <w:numId w:val="1"/>
        </w:numPr>
      </w:pPr>
      <w:r>
        <w:rPr/>
        <w:t xml:space="preserve">Třetí úloha procvičuje nezávislost a ukazuje, že je to předpoklad, který musíme zdůvodnit.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</w:t>
      </w:r>
      <w:r>
        <w:rPr/>
        <w:t xml:space="preserve"> Den má 24 hodin. </w:t>
      </w:r>
      <w:r>
        <w:rPr>
          <w:i/>
          <w:iCs/>
        </w:rPr>
        <w:t xml:space="preserve">P</w:t>
      </w:r>
      <w:r>
        <w:rPr/>
        <w:t xml:space="preserve">(matka se dívá) = 2/24, </w:t>
      </w:r>
      <w:r>
        <w:rPr>
          <w:i/>
          <w:iCs/>
        </w:rPr>
        <w:t xml:space="preserve">P</w:t>
      </w:r>
      <w:r>
        <w:rPr/>
        <w:t xml:space="preserve">(dítě se dívá) = 3/24. Při nezávislosti </w:t>
      </w:r>
      <w:r>
        <w:rPr>
          <w:i/>
          <w:iCs/>
        </w:rPr>
        <w:t xml:space="preserve">P</w:t>
      </w:r>
      <w:r>
        <w:rPr/>
        <w:t xml:space="preserve">(oba současně) = 2/24 × 3/24 = 6/576 ≈ </w:t>
      </w:r>
      <w:r>
        <w:rPr>
          <w:b/>
          <w:bCs/>
        </w:rPr>
        <w:t xml:space="preserve">0,0104</w:t>
      </w:r>
      <w:r>
        <w:rPr/>
        <w:t xml:space="preserve">, asi jedna setina dne, tedy přibližně 15 minut.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</w:t>
      </w:r>
      <w:r>
        <w:rPr/>
        <w:t xml:space="preserve"> Oba spí 11 hodin, bdělých je tedy 13 hodin a pohledy se odehrávají jen v nich. V náhodné chvíli bdělé části dne: 2/13 × 3/13 = 6/169 ≈ </w:t>
      </w:r>
      <w:r>
        <w:rPr>
          <w:b/>
          <w:bCs/>
        </w:rPr>
        <w:t xml:space="preserve">0,0355</w:t>
      </w:r>
      <w:r>
        <w:rPr/>
        <w:t xml:space="preserve">. Kdybychom se ptali na náhodnou chvíli celého dne, vynásobili bychom ještě pravděpodobností, že jde o bdělou dobu, 13/24, a dostali 0,019. </w:t>
      </w:r>
      <w:r>
        <w:rPr>
          <w:i/>
          <w:iCs/>
        </w:rPr>
        <w:t xml:space="preserve">Výsledek závisí na tom, co tvoří celek, tedy na podmínce.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c)</w:t>
      </w:r>
      <w:r>
        <w:rPr/>
        <w:t xml:space="preserve"> Nezávislost je zde málo pravděpodobná: matka a dítě na sebe reagují, pohled jednoho často vyvolá pohled druhého a oba jsou bdělí ve stejnou dobu. Kdybychom pozorovali, že se na sebe dívají současně mnohem častěji než 1 % (nebo 3,6 %) doby, </w:t>
      </w:r>
      <w:r>
        <w:rPr>
          <w:i/>
          <w:iCs/>
        </w:rPr>
        <w:t xml:space="preserve">bylo by to známkou závislosti</w:t>
      </w:r>
      <w:r>
        <w:rPr/>
        <w:t xml:space="preserve">: znalost toho, že se dívá matka, by zvyšovala pravděpodobnost, že se dívá i dítě. Howell takové srovnání pozorovaného a nezávislostí předpovídaného podílu používá jako úvod k analýze vzájemného chování.</w:t>
      </w:r>
    </w:p>
    <w:p>
      <w:pPr>
        <w:pStyle w:val="ListBullet"/>
        <w:numPr>
          <w:ilvl w:val="0"/>
          <w:numId w:val="1"/>
        </w:numPr>
      </w:pPr>
      <w:r>
        <w:rPr/>
        <w:t xml:space="preserve">Přijatelné jsou i odpovědi, které v b) počítají s celým dnem, pokud jasně uvedou, co je celek.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133, úlohy 5.8–5.9; otázka c) je doplněna pro tuto výuku.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40: Úloha 4: Kde je chyba?</w:t>
      </w:r>
    </w:p>
    <w:p>
      <w:pPr>
        <w:pStyle w:val="ListBullet"/>
        <w:numPr>
          <w:ilvl w:val="0"/>
          <w:numId w:val="1"/>
        </w:numPr>
      </w:pPr>
      <w:r>
        <w:rPr/>
        <w:t xml:space="preserve">Čtvrtá úloha procvičuje rozpoznání čtyř typických chyb. U každého výroku má student pojmenovat chybu a říct, jak úvahu opravit.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 Záměna podmínky.</w:t>
      </w:r>
      <w:r>
        <w:rPr/>
        <w:t xml:space="preserve"> Senzitivita je </w:t>
      </w:r>
      <w:r>
        <w:rPr>
          <w:i/>
          <w:iCs/>
        </w:rPr>
        <w:t xml:space="preserve">P</w:t>
      </w:r>
      <w:r>
        <w:rPr/>
        <w:t xml:space="preserve">(pozitivní | porucha), výrok mluví o </w:t>
      </w:r>
      <w:r>
        <w:rPr>
          <w:i/>
          <w:iCs/>
        </w:rPr>
        <w:t xml:space="preserve">P</w:t>
      </w:r>
      <w:r>
        <w:rPr/>
        <w:t xml:space="preserve">(porucha | pozitivní). Tu nelze určit bez prevalence a specificity; </w:t>
      </w:r>
      <w:r>
        <w:rPr>
          <w:i/>
          <w:iCs/>
        </w:rPr>
        <w:t xml:space="preserve">při vzácné poruše bývá výrazně nižší</w:t>
      </w:r>
      <w:r>
        <w:rPr/>
        <w:t xml:space="preserve"> než senzitivita.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 Prediktivní hodnota závisí na prevalenci.</w:t>
      </w:r>
      <w:r>
        <w:rPr/>
        <w:t xml:space="preserve"> Při plošném screeningu bývá porucha vzácnější než v poradně, kam přicházejí lidé s obtížemi; i při stejné senzitivitě a specificitě bude prediktivní hodnota pozitivního testu nižší (v našem příkladu z 0,514 na 0,088 při poklesu prevalence z 10 % na 1 %). Navíc se senzitivita a specificita mohou v jiné skupině lišit.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c) Právě versus alespoň a nejpravděpodobnější hodnota.</w:t>
      </w:r>
      <w:r>
        <w:rPr/>
        <w:t xml:space="preserve"> Při </w:t>
      </w:r>
      <w:r>
        <w:rPr>
          <w:i/>
          <w:iCs/>
        </w:rPr>
        <w:t xml:space="preserve">n</w:t>
      </w:r>
      <w:r>
        <w:rPr/>
        <w:t xml:space="preserve"> = 20 a π = 0,5 je 10 </w:t>
      </w:r>
      <w:r>
        <w:rPr>
          <w:i/>
          <w:iCs/>
        </w:rPr>
        <w:t xml:space="preserve">nejpravděpodobnější</w:t>
      </w:r>
      <w:r>
        <w:rPr/>
        <w:t xml:space="preserve"> hodnota a střední hodnota je také 10. Pravděpodobnost 0,176 je nízká jen proto, že při 20 pokusech má každá jednotlivá hodnota malou pravděpodobnost. </w:t>
      </w:r>
      <w:r>
        <w:rPr>
          <w:i/>
          <w:iCs/>
        </w:rPr>
        <w:t xml:space="preserve">O neobvyklosti vypovídá pravděpodobnost výsledku alespoň tak extrémního</w:t>
      </w:r>
      <w:r>
        <w:rPr/>
        <w:t xml:space="preserve">, zde velmi vysoká, ne pravděpodobnost jedné přesné hodnoty.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d) Konjunkční klam.</w:t>
      </w:r>
      <w:r>
        <w:rPr/>
        <w:t xml:space="preserve"> „Tichý knihovník“ je průnik jevů „tichý“ a „knihovník“, a nemůže být pravděpodobnější než samotný jev „knihovník“. Výrok nahrazuje pravděpodobnost tím, jak dobře popis odpovídá představě o knihovnících.</w:t>
      </w:r>
    </w:p>
    <w:p>
      <w:pPr>
        <w:pStyle w:val="ListBullet"/>
        <w:numPr>
          <w:ilvl w:val="0"/>
          <w:numId w:val="1"/>
        </w:numPr>
      </w:pPr>
      <w:r>
        <w:rPr/>
        <w:t xml:space="preserve">Ověření c): </w:t>
      </w:r>
      <w:r>
        <w:rPr>
          <w:i/>
          <w:iCs/>
        </w:rPr>
        <w:t xml:space="preserve">P</w:t>
      </w:r>
      <w:r>
        <w:rPr/>
        <w:t xml:space="preserve">(</w:t>
      </w:r>
      <w:r>
        <w:rPr>
          <w:i/>
          <w:iCs/>
        </w:rPr>
        <w:t xml:space="preserve">X</w:t>
      </w:r>
      <w:r>
        <w:rPr/>
        <w:t xml:space="preserve"> = 10) pro </w:t>
      </w:r>
      <w:r>
        <w:rPr>
          <w:i/>
          <w:iCs/>
        </w:rPr>
        <w:t xml:space="preserve">n</w:t>
      </w:r>
      <w:r>
        <w:rPr/>
        <w:t xml:space="preserve"> = 20 a π = 0,5 je 0,1762 (BINOM.DIST(10;20;0,5;NEPRAVDA)), což je nejvyšší hodnota celého rozdělení.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5 min včetně společného rozboru.</w:t>
      </w:r>
    </w:p>
    <w:p>
      <w:pPr>
        <w:pStyle w:val="Heading1"/>
      </w:pPr>
      <w:r>
        <w:t xml:space="preserve">Slide 41: Úloha 5: Kolika způsoby?</w:t>
      </w:r>
    </w:p>
    <w:p>
      <w:pPr>
        <w:pStyle w:val="ListBullet"/>
        <w:numPr>
          <w:ilvl w:val="0"/>
          <w:numId w:val="1"/>
        </w:numPr>
      </w:pPr>
      <w:r>
        <w:rPr/>
        <w:t xml:space="preserve">Pátá úloha procvičuje faktoriál a kombinační číslo.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</w:t>
      </w:r>
      <w:r>
        <w:rPr/>
        <w:t xml:space="preserve"> Počet pořadí čtyř různých věcí je 4! = 4 × 3 × 2 × 1 = </w:t>
      </w:r>
      <w:r>
        <w:rPr>
          <w:b/>
          <w:bCs/>
        </w:rPr>
        <w:t xml:space="preserve">24</w:t>
      </w:r>
      <w:r>
        <w:rPr/>
        <w:t xml:space="preserve">. Potřebujeme tedy 24 účastníků. </w:t>
      </w:r>
      <w:r>
        <w:rPr>
          <w:i/>
          <w:iCs/>
        </w:rPr>
        <w:t xml:space="preserve">Pro deset slovních druhů by šlo o 10! = 3 628 800 pořadí; proto se při vyvažování pořadí obvykle používá jen část pořadí, často náhodně zvolená.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</w:t>
      </w:r>
      <w:r>
        <w:rPr/>
        <w:t xml:space="preserve"> Výběr dvou ze čtyř bez ohledu na pořadí: 4 nad 2 = 4! / (2! × 2!) = 24 / 4 = </w:t>
      </w:r>
      <w:r>
        <w:rPr>
          <w:b/>
          <w:bCs/>
        </w:rPr>
        <w:t xml:space="preserve">6</w:t>
      </w:r>
      <w:r>
        <w:rPr/>
        <w:t xml:space="preserve"> dvojic: podstatné jméno a sloveso, podstatné jméno a přídavné jméno, podstatné jméno a příslovce, sloveso a přídavné jméno, sloveso a příslovce, přídavné jméno a příslovce. Howell se v úloze 5.27 ptá na uspořádané dvojice, tedy 12; to je nepovinné rozšíření kapitoly (variace bez opakování), proto se zde na pořadí neptáme.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c)</w:t>
      </w:r>
      <w:r>
        <w:rPr/>
        <w:t xml:space="preserve"> Na tom, který signál jde na který kanál, nezáleží, takže jde o kombinace: 6 nad 4 = 6! / (4! × 2!) = 720 / (24 × 2) = </w:t>
      </w:r>
      <w:r>
        <w:rPr>
          <w:b/>
          <w:bCs/>
        </w:rPr>
        <w:t xml:space="preserve">15</w:t>
      </w:r>
      <w:r>
        <w:rPr/>
        <w:t xml:space="preserve">. Totéž dá výběr dvou elektrod, které se </w:t>
      </w:r>
      <w:r>
        <w:rPr>
          <w:i/>
          <w:iCs/>
        </w:rPr>
        <w:t xml:space="preserve">nezaznamenávají</w:t>
      </w:r>
      <w:r>
        <w:rPr/>
        <w:t xml:space="preserve">: 6 nad 2 = 15.</w:t>
      </w:r>
    </w:p>
    <w:p>
      <w:pPr>
        <w:pStyle w:val="ListBullet"/>
        <w:numPr>
          <w:ilvl w:val="0"/>
          <w:numId w:val="1"/>
        </w:numPr>
      </w:pPr>
      <w:r>
        <w:rPr/>
        <w:t xml:space="preserve">Excel: =FAKTORIÁL(4), =KOMBINACE(4;2), =KOMBINACE(6;4).</w:t>
      </w:r>
    </w:p>
    <w:p>
      <w:pPr>
        <w:pStyle w:val="ListBullet"/>
        <w:numPr>
          <w:ilvl w:val="0"/>
          <w:numId w:val="1"/>
        </w:numPr>
      </w:pPr>
      <w:r>
        <w:rPr/>
        <w:t xml:space="preserve">Zdroj: Howell (2013), s. 134, úlohy 5.26 a 5.27 (pořadí slovních druhů) a 5.30 (elektrody u potkana, zde EEG u člověka); v b) je otázka změněna na neuspořádané dvojice.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3 min včetně společného rozboru.</w:t>
      </w:r>
    </w:p>
    <w:p>
      <w:pPr>
        <w:pStyle w:val="Heading1"/>
      </w:pPr>
      <w:r>
        <w:t xml:space="preserve">Slide 42: Úloha 6: Hodí se binomický model?</w:t>
      </w:r>
    </w:p>
    <w:p>
      <w:pPr>
        <w:pStyle w:val="ListBullet"/>
        <w:numPr>
          <w:ilvl w:val="0"/>
          <w:numId w:val="1"/>
        </w:numPr>
      </w:pPr>
      <w:r>
        <w:rPr/>
        <w:t xml:space="preserve">Šestá úloha procvičuje posouzení předpokladů binomického modelu.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a) Ano.</w:t>
      </w:r>
      <w:r>
        <w:rPr/>
        <w:t xml:space="preserve"> Počet pokusů je pevný (</w:t>
      </w:r>
      <w:r>
        <w:rPr>
          <w:i/>
          <w:iCs/>
        </w:rPr>
        <w:t xml:space="preserve">n</w:t>
      </w:r>
      <w:r>
        <w:rPr/>
        <w:t xml:space="preserve"> = 10 účastníků), každý tip je správný, nebo ne, při čistém tipování je π = 0,2 pro všechny a účastníci tipují nezávisle. </w:t>
      </w:r>
      <w:r>
        <w:rPr>
          <w:i/>
          <w:iCs/>
        </w:rPr>
        <w:t xml:space="preserve">Podmínkou je, že si účastníci tipy nesdělují.</w:t>
      </w:r>
      <w:r>
        <w:rPr/>
        <w:t xml:space="preserve"> Rozdělení této proměnné spočítáte v sešitu na listu U3_tipovani.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b) Ne přesně.</w:t>
      </w:r>
      <w:r>
        <w:rPr/>
        <w:t xml:space="preserve"> Výběr bez vracení z malé skupiny porušuje stejnou pravděpodobnost a nezávislost: pravděpodobnost levák u druhého vybraného závisí na tom, kdo byl vybrán jako první (3/12, potom 2/11 nebo 3/11). Kdyby skupina byla velmi velká, bylo by binomické rozdělení dobrým přiblížením.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c) Ne.</w:t>
      </w:r>
      <w:r>
        <w:rPr/>
        <w:t xml:space="preserve"> Počet pokusů není předem daný, náhodný je právě počet pokusů, ne počet úspěchů v pevném počtu pokusů.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d) Ne.</w:t>
      </w:r>
      <w:r>
        <w:rPr/>
        <w:t xml:space="preserve"> Pravděpodobnost úspěchu není u všech otázek stejná: u otázek, které student umí, je blízko 1, u tipovaných 1/počet možností. Binomický model „tipování“ by takový test popisoval špatně, jak jsme viděli u úvahy o studentovi, který umí vyloučit dvě možnosti.</w:t>
      </w:r>
    </w:p>
    <w:p>
      <w:pPr>
        <w:pStyle w:val="ListBullet"/>
        <w:numPr>
          <w:ilvl w:val="0"/>
          <w:numId w:val="1"/>
        </w:numPr>
      </w:pPr>
      <w:r>
        <w:rPr/>
        <w:t xml:space="preserve">Přijatelné jsou i odpovědi, které u b) uvedou, že pro přibližný výpočet by binomický model posloužil, pokud zároveň pojmenují porušenou podmínku.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4 min včetně společného rozboru.</w:t>
      </w:r>
    </w:p>
    <w:p>
      <w:pPr>
        <w:pStyle w:val="Heading1"/>
      </w:pPr>
      <w:r>
        <w:t xml:space="preserve">Slide 43: Práce v Excelu: doprovodný sešit</w:t>
      </w:r>
    </w:p>
    <w:p>
      <w:pPr>
        <w:pStyle w:val="ListBullet"/>
        <w:numPr>
          <w:ilvl w:val="0"/>
          <w:numId w:val="1"/>
        </w:numPr>
      </w:pPr>
      <w:r>
        <w:rPr/>
        <w:t xml:space="preserve">Početní úlohy jsou v doprovodném sešitu </w:t>
      </w:r>
      <w:r>
        <w:rPr>
          <w:b/>
          <w:bCs/>
        </w:rPr>
        <w:t xml:space="preserve">kapitola_05_pravdepodobnost_cviceni.xlsx</w:t>
      </w:r>
      <w:r>
        <w:rPr/>
        <w:t xml:space="preserve">. Sešit obsahuje úplná zadání, vstupní údaje, potřebné vztahy i řešení, takže jej lze použít i samostatně.</w:t>
      </w:r>
    </w:p>
    <w:p>
      <w:pPr>
        <w:pStyle w:val="ListBullet"/>
        <w:numPr>
          <w:ilvl w:val="0"/>
          <w:numId w:val="1"/>
        </w:numPr>
      </w:pPr>
      <w:r>
        <w:rPr/>
        <w:t xml:space="preserve">List </w:t>
      </w:r>
      <w:r>
        <w:rPr>
          <w:b/>
          <w:bCs/>
        </w:rPr>
        <w:t xml:space="preserve">U1_tabulka</w:t>
      </w:r>
      <w:r>
        <w:rPr/>
        <w:t xml:space="preserve"> pracuje s modelovou kontingenční tabulkou 160 studentů (přípravný kurz × úspěch u zkoušky napoprvé): marginální, společná a obě podmíněné pravděpodobnosti, sjednocení, posouzení nezávislosti a meze závěru. List </w:t>
      </w:r>
      <w:r>
        <w:rPr>
          <w:b/>
          <w:bCs/>
        </w:rPr>
        <w:t xml:space="preserve">U2_screening</w:t>
      </w:r>
      <w:r>
        <w:rPr/>
        <w:t xml:space="preserve"> spočítá prediktivní hodnotu pozitivní mamografie přirozenými četnostmi i Bayesovou větou a porovná ji pro dvě míry falešně pozitivních výsledků.</w:t>
      </w:r>
    </w:p>
    <w:p>
      <w:pPr>
        <w:pStyle w:val="ListBullet"/>
        <w:numPr>
          <w:ilvl w:val="0"/>
          <w:numId w:val="1"/>
        </w:numPr>
      </w:pPr>
      <w:r>
        <w:rPr/>
        <w:t xml:space="preserve">List </w:t>
      </w:r>
      <w:r>
        <w:rPr>
          <w:b/>
          <w:bCs/>
        </w:rPr>
        <w:t xml:space="preserve">U3_tipovani</w:t>
      </w:r>
      <w:r>
        <w:rPr/>
        <w:t xml:space="preserve"> sestaví binomické rozdělení počtu správných tipů deseti účastníků v úloze s pěti možnostmi, včetně grafu a otázky, od kolika správných je výsledek při tipování vzácný. </w:t>
      </w:r>
      <w:r>
        <w:rPr>
          <w:b/>
          <w:bCs/>
        </w:rPr>
        <w:t xml:space="preserve">U4_test_20</w:t>
      </w:r>
      <w:r>
        <w:rPr/>
        <w:t xml:space="preserve"> posoudí 11 správných odpovědí z 20 otázek ano–ne. </w:t>
      </w:r>
      <w:r>
        <w:rPr>
          <w:b/>
          <w:bCs/>
        </w:rPr>
        <w:t xml:space="preserve">U5_aproximace</w:t>
      </w:r>
      <w:r>
        <w:rPr/>
        <w:t xml:space="preserve"> porovná normální aproximaci a přesný binomický výpočet a převede výsledek na podíl.</w:t>
      </w:r>
    </w:p>
    <w:p>
      <w:pPr>
        <w:pStyle w:val="ListBullet"/>
        <w:numPr>
          <w:ilvl w:val="0"/>
          <w:numId w:val="1"/>
        </w:numPr>
      </w:pPr>
      <w:r>
        <w:rPr>
          <w:i/>
          <w:iCs/>
        </w:rPr>
        <w:t xml:space="preserve">Řešení je rozepsané po krocích základními operacemi: počty, součty, podíly, kombinační číslo a mocniny. Funkce BINOM.DIST, BINOM.DIST.RANGE a NORM.S.DIST slouží k výpočtu tam, kde krok nelze rozumně provést ručně, a jako kontrola.</w:t>
      </w:r>
      <w:r>
        <w:rPr/>
        <w:t xml:space="preserve"> Na každém listu je pod zadáním blok „Potřebné vztahy“ s obecnými rovnicemi.</w:t>
      </w:r>
    </w:p>
    <w:p>
      <w:pPr>
        <w:pStyle w:val="ListBullet"/>
        <w:numPr>
          <w:ilvl w:val="0"/>
          <w:numId w:val="1"/>
        </w:numPr>
      </w:pPr>
      <w:r>
        <w:rPr/>
        <w:t xml:space="preserve">Doporučený postup: přibližně 20 minut samostatné práce nebo práce ve dvojicích, například každá dvojice dva listy, poté společný rozbor listů U2_screening a U4_test_20, které nejvíce vyžadují interpretaci.</w:t>
      </w:r>
    </w:p>
    <w:p>
      <w:pPr>
        <w:pStyle w:val="ListBullet"/>
        <w:numPr>
          <w:ilvl w:val="0"/>
          <w:numId w:val="1"/>
        </w:numPr>
      </w:pPr>
      <w:r>
        <w:rPr/>
        <w:t xml:space="preserve">Čas pro vyučujícího: přibližně 20 min včetně společného rozboru.</w:t>
      </w:r>
    </w:p>
    <w:sectPr>
      <w:pgSz w:w="11906" w:h="16838"/>
      <w:pgMar w:top="1247" w:right="1247" w:bottom="1247" w:left="124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 w:cs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cs-CZ" w:eastAsia="cs-CZ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42A3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76A83"/>
      <w:sz w:val="28"/>
      <w:szCs w:val="28"/>
    </w:rPr>
  </w:style>
  <w:style w:type="paragraph" w:styleId="ListBullet">
    <w:name w:val="List Bullet"/>
    <w:basedOn w:val="Normal"/>
    <w:pPr>
      <w:spacing w:after="1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Kapitola 5: poznámky ke slidům</dc:title>
  <dc:creator>Karel Rečka</dc:creator>
  <dc:language>cs-CZ</dc:language>
  <dcterms:created xsi:type="dcterms:W3CDTF">2026-10-27T21:10:39Z</dcterms:created>
  <dcterms:modified xsi:type="dcterms:W3CDTF">2026-10-27T21:10:39Z</dcterms:modified>
</cp:coreProperties>
</file>