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708E" w:rsidRPr="0073708E" w:rsidRDefault="0073708E" w:rsidP="0073708E">
      <w:pPr>
        <w:rPr>
          <w:b/>
          <w:bCs/>
        </w:rPr>
      </w:pPr>
      <w:r w:rsidRPr="0073708E">
        <w:rPr>
          <w:b/>
          <w:bCs/>
        </w:rPr>
        <w:t>M2: Formal LIMO ISA Specification (Frozen)</w:t>
      </w:r>
    </w:p>
    <w:p w:rsidR="0073708E" w:rsidRPr="0073708E" w:rsidRDefault="0073708E" w:rsidP="0073708E">
      <w:pPr>
        <w:rPr>
          <w:b/>
          <w:bCs/>
        </w:rPr>
      </w:pPr>
      <w:r w:rsidRPr="0073708E">
        <w:rPr>
          <w:b/>
          <w:bCs/>
        </w:rPr>
        <w:t>1. Architectural State (Registers)</w:t>
      </w:r>
    </w:p>
    <w:p w:rsidR="0073708E" w:rsidRPr="0073708E" w:rsidRDefault="0073708E" w:rsidP="0073708E">
      <w:r w:rsidRPr="0073708E">
        <w:t xml:space="preserve">LIMO features a </w:t>
      </w:r>
      <w:r w:rsidRPr="0073708E">
        <w:rPr>
          <w:b/>
          <w:bCs/>
        </w:rPr>
        <w:t>32-register file</w:t>
      </w:r>
      <w:r w:rsidRPr="0073708E">
        <w:t xml:space="preserve"> (R0–R31). This preserves the 5-bit register fields standard in RV32I, ensuring easy translation to </w:t>
      </w:r>
      <w:proofErr w:type="spellStart"/>
      <w:r w:rsidRPr="0073708E">
        <w:t>Ripes</w:t>
      </w:r>
      <w:proofErr w:type="spellEnd"/>
      <w:r w:rsidRPr="0073708E">
        <w:t xml:space="preserve"> for testing.</w:t>
      </w:r>
    </w:p>
    <w:tbl>
      <w:tblPr>
        <w:tblW w:w="0" w:type="auto"/>
        <w:tblCellSpacing w:w="15" w:type="dxa"/>
        <w:tblBorders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87"/>
        <w:gridCol w:w="777"/>
        <w:gridCol w:w="633"/>
        <w:gridCol w:w="3287"/>
      </w:tblGrid>
      <w:tr w:rsidR="00472A78" w:rsidRPr="0073708E" w:rsidTr="00472A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Sesotho Name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Purpose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Lefela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Z</w:t>
            </w:r>
            <w:r w:rsidRPr="0073708E">
              <w:t>ero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Hard-wired to 0. Writes ignored.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Aterese</w:t>
            </w:r>
            <w:proofErr w:type="spellEnd"/>
            <w:r w:rsidRPr="0073708E">
              <w:t xml:space="preserve"> </w:t>
            </w:r>
            <w:proofErr w:type="spellStart"/>
            <w:r w:rsidRPr="0073708E">
              <w:t>ea</w:t>
            </w:r>
            <w:proofErr w:type="spellEnd"/>
            <w:r w:rsidRPr="0073708E">
              <w:t xml:space="preserve"> </w:t>
            </w:r>
            <w:proofErr w:type="spellStart"/>
            <w:r w:rsidRPr="0073708E">
              <w:t>Khutlo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</w:t>
            </w:r>
            <w:r w:rsidRPr="0073708E">
              <w:t>a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Return address.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R2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Sesupa</w:t>
            </w:r>
            <w:proofErr w:type="spellEnd"/>
            <w:r w:rsidRPr="0073708E">
              <w:t xml:space="preserve"> </w:t>
            </w:r>
            <w:proofErr w:type="spellStart"/>
            <w:r w:rsidRPr="0073708E">
              <w:t>Pokello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</w:t>
            </w:r>
            <w:r w:rsidRPr="0073708E">
              <w:t>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Stack pointer.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R3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Sesupa</w:t>
            </w:r>
            <w:proofErr w:type="spellEnd"/>
            <w:r w:rsidRPr="0073708E">
              <w:t xml:space="preserve"> </w:t>
            </w:r>
            <w:proofErr w:type="spellStart"/>
            <w:r w:rsidRPr="0073708E">
              <w:t>Kakaretso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G</w:t>
            </w:r>
            <w:r w:rsidRPr="0073708E">
              <w:t>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Global pointer.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R4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Sesupa</w:t>
            </w:r>
            <w:proofErr w:type="spellEnd"/>
            <w:r w:rsidRPr="0073708E">
              <w:t xml:space="preserve"> Mola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</w:t>
            </w:r>
            <w:r w:rsidRPr="0073708E">
              <w:t>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Thread pointer.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R5-R7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Nakoana</w:t>
            </w:r>
            <w:proofErr w:type="spellEnd"/>
            <w:r w:rsidRPr="0073708E">
              <w:t xml:space="preserve"> 1-3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t0-t2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Temporaries.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R8-R9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Bolokiloeng</w:t>
            </w:r>
            <w:proofErr w:type="spellEnd"/>
            <w:r w:rsidRPr="0073708E">
              <w:t xml:space="preserve"> 1-2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s0-s1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Saved registers.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R10-R17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Khang 1-8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a0-a7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Function arguments / returns.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R18-R27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Bolokiloeng</w:t>
            </w:r>
            <w:proofErr w:type="spellEnd"/>
            <w:r w:rsidRPr="0073708E">
              <w:t xml:space="preserve"> 3-12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s2-s11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Saved registers.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R28-R31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Nakoana</w:t>
            </w:r>
            <w:proofErr w:type="spellEnd"/>
            <w:r w:rsidRPr="0073708E">
              <w:t xml:space="preserve"> 4-7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t3-t6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GPR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Temporaries.</w:t>
            </w:r>
          </w:p>
        </w:tc>
      </w:tr>
      <w:tr w:rsidR="00472A78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PC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Sesupa</w:t>
            </w:r>
            <w:proofErr w:type="spellEnd"/>
            <w:r w:rsidRPr="0073708E">
              <w:t xml:space="preserve"> </w:t>
            </w:r>
            <w:proofErr w:type="spellStart"/>
            <w:r w:rsidRPr="0073708E">
              <w:t>Taelo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pc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SPR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Program Counter.</w:t>
            </w:r>
          </w:p>
        </w:tc>
      </w:tr>
    </w:tbl>
    <w:p w:rsidR="006360B5" w:rsidRDefault="006360B5" w:rsidP="0073708E">
      <w:pPr>
        <w:rPr>
          <w:b/>
          <w:bCs/>
        </w:rPr>
      </w:pPr>
    </w:p>
    <w:p w:rsidR="0073708E" w:rsidRPr="0073708E" w:rsidRDefault="0073708E" w:rsidP="0073708E">
      <w:pPr>
        <w:rPr>
          <w:b/>
          <w:bCs/>
        </w:rPr>
      </w:pPr>
      <w:r w:rsidRPr="0073708E">
        <w:rPr>
          <w:b/>
          <w:bCs/>
        </w:rPr>
        <w:t>2. Instruction Formats</w:t>
      </w:r>
    </w:p>
    <w:p w:rsidR="0073708E" w:rsidRPr="0073708E" w:rsidRDefault="0073708E" w:rsidP="0073708E">
      <w:r w:rsidRPr="0073708E">
        <w:t xml:space="preserve">LIMO uses fixed 32-bit instructions. The field widths match RV32I exactly (5-bit </w:t>
      </w:r>
      <w:proofErr w:type="spellStart"/>
      <w:r w:rsidRPr="0073708E">
        <w:t>rd</w:t>
      </w:r>
      <w:proofErr w:type="spellEnd"/>
      <w:r w:rsidRPr="0073708E">
        <w:t>, rs1, rs2).</w:t>
      </w:r>
    </w:p>
    <w:p w:rsidR="0073708E" w:rsidRPr="0073708E" w:rsidRDefault="0073708E" w:rsidP="0073708E">
      <w:pPr>
        <w:numPr>
          <w:ilvl w:val="0"/>
          <w:numId w:val="1"/>
        </w:numPr>
      </w:pPr>
      <w:r w:rsidRPr="0073708E">
        <w:rPr>
          <w:b/>
          <w:bCs/>
        </w:rPr>
        <w:t>R-Type:</w:t>
      </w:r>
      <w:r w:rsidRPr="0073708E">
        <w:t xml:space="preserve"> funct7 (7) | rs2 (5) | rs1 (5) | funct3 (3) | </w:t>
      </w:r>
      <w:proofErr w:type="spellStart"/>
      <w:r w:rsidRPr="0073708E">
        <w:t>rd</w:t>
      </w:r>
      <w:proofErr w:type="spellEnd"/>
      <w:r w:rsidRPr="0073708E">
        <w:t xml:space="preserve"> (5) | opcode (7)</w:t>
      </w:r>
    </w:p>
    <w:p w:rsidR="0073708E" w:rsidRPr="0073708E" w:rsidRDefault="0073708E" w:rsidP="0073708E">
      <w:pPr>
        <w:numPr>
          <w:ilvl w:val="0"/>
          <w:numId w:val="1"/>
        </w:numPr>
      </w:pPr>
      <w:r w:rsidRPr="0073708E">
        <w:rPr>
          <w:b/>
          <w:bCs/>
        </w:rPr>
        <w:t>I-Type:</w:t>
      </w:r>
      <w:r w:rsidRPr="0073708E">
        <w:t xml:space="preserve"> </w:t>
      </w:r>
      <w:proofErr w:type="spellStart"/>
      <w:r w:rsidRPr="0073708E">
        <w:t>imm</w:t>
      </w:r>
      <w:proofErr w:type="spellEnd"/>
      <w:r w:rsidRPr="0073708E">
        <w:t xml:space="preserve">[11:0] (12) | rs1 (5) | funct3 (3) | </w:t>
      </w:r>
      <w:proofErr w:type="spellStart"/>
      <w:r w:rsidRPr="0073708E">
        <w:t>rd</w:t>
      </w:r>
      <w:proofErr w:type="spellEnd"/>
      <w:r w:rsidRPr="0073708E">
        <w:t xml:space="preserve"> (5) | opcode (7)</w:t>
      </w:r>
    </w:p>
    <w:p w:rsidR="0073708E" w:rsidRPr="0073708E" w:rsidRDefault="0073708E" w:rsidP="0073708E">
      <w:pPr>
        <w:numPr>
          <w:ilvl w:val="0"/>
          <w:numId w:val="1"/>
        </w:numPr>
      </w:pPr>
      <w:r w:rsidRPr="0073708E">
        <w:rPr>
          <w:b/>
          <w:bCs/>
        </w:rPr>
        <w:t>S-Type:</w:t>
      </w:r>
      <w:r w:rsidRPr="0073708E">
        <w:t xml:space="preserve"> </w:t>
      </w:r>
      <w:proofErr w:type="spellStart"/>
      <w:r w:rsidRPr="0073708E">
        <w:t>imm</w:t>
      </w:r>
      <w:proofErr w:type="spellEnd"/>
      <w:r w:rsidRPr="0073708E">
        <w:t xml:space="preserve">[11:5] (7) | rs2 (5) | rs1 (5) | funct3 (3) | </w:t>
      </w:r>
      <w:proofErr w:type="spellStart"/>
      <w:r w:rsidRPr="0073708E">
        <w:t>imm</w:t>
      </w:r>
      <w:proofErr w:type="spellEnd"/>
      <w:r w:rsidRPr="0073708E">
        <w:t>[4:0] (5) | opcode (7)</w:t>
      </w:r>
    </w:p>
    <w:p w:rsidR="0073708E" w:rsidRPr="0073708E" w:rsidRDefault="0073708E" w:rsidP="0073708E">
      <w:pPr>
        <w:numPr>
          <w:ilvl w:val="0"/>
          <w:numId w:val="1"/>
        </w:numPr>
      </w:pPr>
      <w:r w:rsidRPr="0073708E">
        <w:rPr>
          <w:b/>
          <w:bCs/>
        </w:rPr>
        <w:t>B-Type:</w:t>
      </w:r>
      <w:r w:rsidRPr="0073708E">
        <w:t xml:space="preserve"> </w:t>
      </w:r>
      <w:proofErr w:type="spellStart"/>
      <w:r w:rsidRPr="0073708E">
        <w:t>imm</w:t>
      </w:r>
      <w:proofErr w:type="spellEnd"/>
      <w:r w:rsidRPr="0073708E">
        <w:t xml:space="preserve">[12|10:5] (7) | rs2 (5) | rs1 (5) | funct3 (3) | </w:t>
      </w:r>
      <w:proofErr w:type="spellStart"/>
      <w:r w:rsidRPr="0073708E">
        <w:t>imm</w:t>
      </w:r>
      <w:proofErr w:type="spellEnd"/>
      <w:r w:rsidRPr="0073708E">
        <w:t>[4:1|11] (5) | opcode (7)</w:t>
      </w:r>
    </w:p>
    <w:p w:rsidR="0073708E" w:rsidRDefault="0073708E" w:rsidP="0073708E">
      <w:pPr>
        <w:numPr>
          <w:ilvl w:val="0"/>
          <w:numId w:val="1"/>
        </w:numPr>
      </w:pPr>
      <w:r w:rsidRPr="0073708E">
        <w:rPr>
          <w:b/>
          <w:bCs/>
        </w:rPr>
        <w:t>J-Type:</w:t>
      </w:r>
      <w:r w:rsidRPr="0073708E">
        <w:t xml:space="preserve"> </w:t>
      </w:r>
      <w:proofErr w:type="spellStart"/>
      <w:r w:rsidRPr="0073708E">
        <w:t>imm</w:t>
      </w:r>
      <w:proofErr w:type="spellEnd"/>
      <w:r w:rsidRPr="0073708E">
        <w:t xml:space="preserve">[20|10:1|11|19:12] (20) | </w:t>
      </w:r>
      <w:proofErr w:type="spellStart"/>
      <w:r w:rsidRPr="0073708E">
        <w:t>rd</w:t>
      </w:r>
      <w:proofErr w:type="spellEnd"/>
      <w:r w:rsidRPr="0073708E">
        <w:t xml:space="preserve"> (5) | opcode (7)</w:t>
      </w:r>
    </w:p>
    <w:p w:rsidR="006360B5" w:rsidRPr="0073708E" w:rsidRDefault="006360B5" w:rsidP="006360B5">
      <w:pPr>
        <w:ind w:left="360"/>
      </w:pPr>
    </w:p>
    <w:p w:rsidR="0073708E" w:rsidRPr="0073708E" w:rsidRDefault="0073708E" w:rsidP="0073708E">
      <w:pPr>
        <w:rPr>
          <w:b/>
          <w:bCs/>
        </w:rPr>
      </w:pPr>
      <w:r w:rsidRPr="0073708E">
        <w:rPr>
          <w:b/>
          <w:bCs/>
        </w:rPr>
        <w:t>3. Opcode and Function-Field Assignments (The Assembler Blueprint)</w:t>
      </w:r>
    </w:p>
    <w:p w:rsidR="0073708E" w:rsidRPr="0073708E" w:rsidRDefault="0073708E" w:rsidP="0073708E">
      <w:r w:rsidRPr="0073708E">
        <w:t xml:space="preserve">This is the exact mapping </w:t>
      </w:r>
      <w:proofErr w:type="spellStart"/>
      <w:r w:rsidRPr="0073708E">
        <w:t>Setente</w:t>
      </w:r>
      <w:proofErr w:type="spellEnd"/>
      <w:r w:rsidRPr="0073708E">
        <w:t xml:space="preserve"> needs for the assembler logic.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972"/>
        <w:gridCol w:w="1230"/>
        <w:gridCol w:w="759"/>
        <w:gridCol w:w="972"/>
        <w:gridCol w:w="1801"/>
      </w:tblGrid>
      <w:tr w:rsidR="0073708E" w:rsidRPr="0073708E" w:rsidTr="00472A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Mnemonic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funct3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funct7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Pr>
              <w:rPr>
                <w:b/>
                <w:bCs/>
              </w:rPr>
            </w:pPr>
            <w:r w:rsidRPr="0073708E">
              <w:rPr>
                <w:b/>
                <w:bCs/>
              </w:rPr>
              <w:t>RV32I Equivalent</w:t>
            </w:r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kpn</w:t>
            </w:r>
            <w:proofErr w:type="spellEnd"/>
            <w:r w:rsidRPr="0073708E">
              <w:t xml:space="preserve"> (add)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add</w:t>
            </w:r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tls</w:t>
            </w:r>
            <w:proofErr w:type="spellEnd"/>
            <w:r w:rsidRPr="0073708E">
              <w:t xml:space="preserve"> (sub)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sub</w:t>
            </w:r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le (and)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and</w:t>
            </w:r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kp</w:t>
            </w:r>
            <w:proofErr w:type="spellEnd"/>
            <w:r w:rsidRPr="0073708E">
              <w:t xml:space="preserve"> (or)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or</w:t>
            </w:r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kpe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xor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xor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stts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sll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sll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stto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srl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101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srl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kpnh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addi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addi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leh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andi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andi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kph (</w:t>
            </w:r>
            <w:proofErr w:type="spellStart"/>
            <w:r w:rsidRPr="0073708E">
              <w:t>ori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ori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kpeh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xori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xori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tsl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lw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lw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bl (</w:t>
            </w:r>
            <w:proofErr w:type="spellStart"/>
            <w:r w:rsidRPr="0073708E">
              <w:t>sw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010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sw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khl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beq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beq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khsl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bne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bne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khn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blt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blt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1100011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khk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bge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101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bge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1100111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tlkr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jalr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000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jalr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1101111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tlk</w:t>
            </w:r>
            <w:proofErr w:type="spellEnd"/>
            <w:r w:rsidRPr="0073708E">
              <w:t xml:space="preserve"> (</w:t>
            </w:r>
            <w:proofErr w:type="spellStart"/>
            <w:r w:rsidRPr="0073708E">
              <w:t>jal</w:t>
            </w:r>
            <w:proofErr w:type="spellEnd"/>
            <w:r w:rsidRPr="0073708E">
              <w:t>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jal</w:t>
            </w:r>
            <w:proofErr w:type="spellEnd"/>
          </w:p>
        </w:tc>
      </w:tr>
      <w:tr w:rsidR="0073708E" w:rsidRPr="0073708E" w:rsidTr="00472A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1101111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tl</w:t>
            </w:r>
            <w:proofErr w:type="spellEnd"/>
            <w:r w:rsidRPr="0073708E">
              <w:t xml:space="preserve"> (j)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r w:rsidRPr="0073708E">
              <w:t>—</w:t>
            </w:r>
          </w:p>
        </w:tc>
        <w:tc>
          <w:tcPr>
            <w:tcW w:w="0" w:type="auto"/>
            <w:vAlign w:val="center"/>
            <w:hideMark/>
          </w:tcPr>
          <w:p w:rsidR="0073708E" w:rsidRPr="0073708E" w:rsidRDefault="0073708E" w:rsidP="0073708E">
            <w:proofErr w:type="spellStart"/>
            <w:r w:rsidRPr="0073708E">
              <w:t>jal</w:t>
            </w:r>
            <w:proofErr w:type="spellEnd"/>
            <w:r w:rsidRPr="0073708E">
              <w:t xml:space="preserve"> x0, offset</w:t>
            </w:r>
          </w:p>
        </w:tc>
      </w:tr>
    </w:tbl>
    <w:p w:rsidR="0073708E" w:rsidRPr="0073708E" w:rsidRDefault="00B945D7" w:rsidP="0073708E">
      <w:r w:rsidRPr="0073708E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72A78" w:rsidRDefault="00472A78" w:rsidP="0073708E"/>
    <w:p w:rsidR="0073708E" w:rsidRPr="0073708E" w:rsidRDefault="0073708E" w:rsidP="0073708E">
      <w:pPr>
        <w:rPr>
          <w:b/>
          <w:bCs/>
        </w:rPr>
      </w:pPr>
      <w:r w:rsidRPr="0073708E">
        <w:rPr>
          <w:b/>
          <w:bCs/>
        </w:rPr>
        <w:t>M2 Sprint Note / D1 Feedback Log</w:t>
      </w:r>
    </w:p>
    <w:p w:rsidR="0073708E" w:rsidRDefault="0073708E" w:rsidP="0073708E">
      <w:r w:rsidRPr="0073708E">
        <w:rPr>
          <w:b/>
          <w:bCs/>
        </w:rPr>
        <w:t>Role:</w:t>
      </w:r>
      <w:r w:rsidRPr="0073708E">
        <w:t xml:space="preserve"> ISA Architect</w:t>
      </w:r>
      <w:r w:rsidRPr="0073708E">
        <w:br/>
      </w:r>
      <w:r w:rsidRPr="0073708E">
        <w:rPr>
          <w:b/>
          <w:bCs/>
        </w:rPr>
        <w:t>Status:</w:t>
      </w:r>
      <w:r w:rsidRPr="0073708E">
        <w:t xml:space="preserve"> ISA Frozen for M2.</w:t>
      </w:r>
      <w:r w:rsidRPr="0073708E">
        <w:br/>
      </w:r>
      <w:r w:rsidRPr="0073708E">
        <w:rPr>
          <w:b/>
          <w:bCs/>
        </w:rPr>
        <w:t>D1 Feedback Applied:</w:t>
      </w:r>
      <w:r w:rsidRPr="0073708E">
        <w:br/>
        <w:t>During D1, the examiner noted that our ISA completely drops RV32I's immediate shift instructions (</w:t>
      </w:r>
      <w:proofErr w:type="spellStart"/>
      <w:r w:rsidRPr="0073708E">
        <w:t>slli</w:t>
      </w:r>
      <w:proofErr w:type="spellEnd"/>
      <w:r w:rsidRPr="0073708E">
        <w:t xml:space="preserve">, </w:t>
      </w:r>
      <w:proofErr w:type="spellStart"/>
      <w:r w:rsidRPr="0073708E">
        <w:t>srli</w:t>
      </w:r>
      <w:proofErr w:type="spellEnd"/>
      <w:r w:rsidRPr="0073708E">
        <w:t>).</w:t>
      </w:r>
      <w:r w:rsidRPr="0073708E">
        <w:br/>
      </w:r>
      <w:r w:rsidRPr="0073708E">
        <w:rPr>
          <w:i/>
          <w:iCs/>
        </w:rPr>
        <w:t>Decision:</w:t>
      </w:r>
      <w:r w:rsidRPr="0073708E">
        <w:t xml:space="preserve"> We have retained the original M1 decision to </w:t>
      </w:r>
      <w:r w:rsidRPr="0073708E">
        <w:rPr>
          <w:i/>
          <w:iCs/>
        </w:rPr>
        <w:t>only</w:t>
      </w:r>
      <w:r w:rsidRPr="0073708E">
        <w:t xml:space="preserve"> use register-based shifts (</w:t>
      </w:r>
      <w:proofErr w:type="spellStart"/>
      <w:r w:rsidRPr="0073708E">
        <w:t>stts</w:t>
      </w:r>
      <w:proofErr w:type="spellEnd"/>
      <w:r w:rsidRPr="0073708E">
        <w:t xml:space="preserve">, </w:t>
      </w:r>
      <w:proofErr w:type="spellStart"/>
      <w:r w:rsidRPr="0073708E">
        <w:t>stto</w:t>
      </w:r>
      <w:proofErr w:type="spellEnd"/>
      <w:r w:rsidRPr="0073708E">
        <w:t xml:space="preserve">). This simplifies the </w:t>
      </w:r>
      <w:proofErr w:type="spellStart"/>
      <w:r w:rsidRPr="0073708E">
        <w:t>datapath's</w:t>
      </w:r>
      <w:proofErr w:type="spellEnd"/>
      <w:r w:rsidRPr="0073708E">
        <w:t xml:space="preserve"> shifter logic (the ALU only needs to read rs2 for shifts, and we don't need extra multiplexing for </w:t>
      </w:r>
      <w:proofErr w:type="spellStart"/>
      <w:r w:rsidRPr="0073708E">
        <w:t>shamt</w:t>
      </w:r>
      <w:proofErr w:type="spellEnd"/>
      <w:r w:rsidRPr="0073708E">
        <w:t>). We accept that software must load the shift amount into a register first.</w:t>
      </w:r>
    </w:p>
    <w:p w:rsidR="00472A78" w:rsidRDefault="00472A78" w:rsidP="0073708E"/>
    <w:p w:rsidR="00472A78" w:rsidRPr="0073708E" w:rsidRDefault="00472A78" w:rsidP="0073708E"/>
    <w:p w:rsidR="0073708E" w:rsidRPr="0073708E" w:rsidRDefault="0073708E" w:rsidP="0073708E">
      <w:r w:rsidRPr="0073708E">
        <w:rPr>
          <w:b/>
          <w:bCs/>
        </w:rPr>
        <w:t>Handover to Team:</w:t>
      </w:r>
    </w:p>
    <w:p w:rsidR="0073708E" w:rsidRPr="0073708E" w:rsidRDefault="0073708E" w:rsidP="0073708E">
      <w:pPr>
        <w:numPr>
          <w:ilvl w:val="0"/>
          <w:numId w:val="2"/>
        </w:numPr>
      </w:pPr>
      <w:r w:rsidRPr="0073708E">
        <w:rPr>
          <w:b/>
          <w:bCs/>
        </w:rPr>
        <w:t xml:space="preserve">To </w:t>
      </w:r>
      <w:proofErr w:type="spellStart"/>
      <w:r w:rsidRPr="0073708E">
        <w:rPr>
          <w:b/>
          <w:bCs/>
        </w:rPr>
        <w:t>Setente</w:t>
      </w:r>
      <w:proofErr w:type="spellEnd"/>
      <w:r w:rsidRPr="0073708E">
        <w:rPr>
          <w:b/>
          <w:bCs/>
        </w:rPr>
        <w:t xml:space="preserve"> (Assembler):</w:t>
      </w:r>
      <w:r w:rsidRPr="0073708E">
        <w:t xml:space="preserve"> The opcodes above are absolute. You can hardcode these into your string-matching logic. Note the exact casing (lowercase mnemonics).</w:t>
      </w:r>
    </w:p>
    <w:p w:rsidR="0073708E" w:rsidRPr="0073708E" w:rsidRDefault="0073708E" w:rsidP="0073708E">
      <w:pPr>
        <w:numPr>
          <w:ilvl w:val="0"/>
          <w:numId w:val="2"/>
        </w:numPr>
      </w:pPr>
      <w:r w:rsidRPr="0073708E">
        <w:rPr>
          <w:b/>
          <w:bCs/>
        </w:rPr>
        <w:t xml:space="preserve">To </w:t>
      </w:r>
      <w:proofErr w:type="spellStart"/>
      <w:r w:rsidRPr="0073708E">
        <w:rPr>
          <w:b/>
          <w:bCs/>
        </w:rPr>
        <w:t>Leputla</w:t>
      </w:r>
      <w:proofErr w:type="spellEnd"/>
      <w:r w:rsidRPr="0073708E">
        <w:rPr>
          <w:b/>
          <w:bCs/>
        </w:rPr>
        <w:t xml:space="preserve"> (Pipeline):</w:t>
      </w:r>
      <w:r w:rsidRPr="0073708E">
        <w:t xml:space="preserve"> The ISA uses 5-bit register fields (rs1, rs2, </w:t>
      </w:r>
      <w:proofErr w:type="spellStart"/>
      <w:r w:rsidRPr="0073708E">
        <w:t>rd</w:t>
      </w:r>
      <w:proofErr w:type="spellEnd"/>
      <w:r w:rsidRPr="0073708E">
        <w:t xml:space="preserve">). The Branch and Jump instructions resolve in the </w:t>
      </w:r>
      <w:r w:rsidRPr="0073708E">
        <w:rPr>
          <w:b/>
          <w:bCs/>
        </w:rPr>
        <w:t>EX</w:t>
      </w:r>
      <w:r w:rsidRPr="0073708E">
        <w:t xml:space="preserve"> stage.</w:t>
      </w:r>
    </w:p>
    <w:p w:rsidR="0073708E" w:rsidRPr="0073708E" w:rsidRDefault="0073708E" w:rsidP="0073708E">
      <w:pPr>
        <w:numPr>
          <w:ilvl w:val="0"/>
          <w:numId w:val="2"/>
        </w:numPr>
      </w:pPr>
      <w:r w:rsidRPr="0073708E">
        <w:rPr>
          <w:b/>
          <w:bCs/>
        </w:rPr>
        <w:t xml:space="preserve">To </w:t>
      </w:r>
      <w:proofErr w:type="spellStart"/>
      <w:r w:rsidRPr="0073708E">
        <w:rPr>
          <w:b/>
          <w:bCs/>
        </w:rPr>
        <w:t>Thulo</w:t>
      </w:r>
      <w:proofErr w:type="spellEnd"/>
      <w:r w:rsidRPr="0073708E">
        <w:rPr>
          <w:b/>
          <w:bCs/>
        </w:rPr>
        <w:t xml:space="preserve"> (Test):</w:t>
      </w:r>
      <w:r w:rsidRPr="0073708E">
        <w:t xml:space="preserve"> Use the exact hand-encoded binaries from the M1 PDF (Section 2.5) as your baseline unit tests for the assembler.</w:t>
      </w:r>
    </w:p>
    <w:p w:rsidR="0073708E" w:rsidRDefault="0073708E"/>
    <w:sectPr w:rsidR="0073708E" w:rsidSect="003C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42209"/>
    <w:multiLevelType w:val="multilevel"/>
    <w:tmpl w:val="B8C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D0DB4"/>
    <w:multiLevelType w:val="multilevel"/>
    <w:tmpl w:val="DF1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034006">
    <w:abstractNumId w:val="1"/>
  </w:num>
  <w:num w:numId="2" w16cid:durableId="72367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8E"/>
    <w:rsid w:val="003C4F85"/>
    <w:rsid w:val="003F2BD5"/>
    <w:rsid w:val="00472A78"/>
    <w:rsid w:val="005603E6"/>
    <w:rsid w:val="006360B5"/>
    <w:rsid w:val="0073708E"/>
    <w:rsid w:val="00B9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2950"/>
  <w15:chartTrackingRefBased/>
  <w15:docId w15:val="{8C59BAEC-62FD-F54F-BD35-7EEFA930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itsjaden266@gmail.com</dc:creator>
  <cp:keywords/>
  <dc:description/>
  <cp:lastModifiedBy>itsjaden266@gmail.com</cp:lastModifiedBy>
  <cp:revision>2</cp:revision>
  <dcterms:created xsi:type="dcterms:W3CDTF">2026-10-22T17:50:00Z</dcterms:created>
  <dcterms:modified xsi:type="dcterms:W3CDTF">2026-10-22T18:26:00Z</dcterms:modified>
</cp:coreProperties>
</file>