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3708E" w:rsidRPr="0073708E" w:rsidRDefault="0073708E" w:rsidP="0073708E">
      <w:pPr>
        <w:rPr>
          <w:b/>
          <w:bCs/>
        </w:rPr>
      </w:pPr>
      <w:r w:rsidRPr="0073708E">
        <w:rPr>
          <w:b/>
          <w:bCs/>
        </w:rPr>
        <w:t>M2: Formal LIMO ISA Specification (Frozen)</w:t>
      </w:r>
    </w:p>
    <w:p w:rsidR="0073708E" w:rsidRPr="0073708E" w:rsidRDefault="0073708E" w:rsidP="0073708E">
      <w:pPr>
        <w:rPr>
          <w:b/>
          <w:bCs/>
        </w:rPr>
      </w:pPr>
      <w:r w:rsidRPr="0073708E">
        <w:rPr>
          <w:b/>
          <w:bCs/>
        </w:rPr>
        <w:t>1. Architectural State (Registers)</w:t>
      </w:r>
    </w:p>
    <w:p w:rsidR="0073708E" w:rsidRPr="0073708E" w:rsidRDefault="0073708E" w:rsidP="0073708E">
      <w:r w:rsidRPr="0073708E">
        <w:t xml:space="preserve">LIMO features a </w:t>
      </w:r>
      <w:r w:rsidRPr="0073708E">
        <w:rPr>
          <w:b/>
          <w:bCs/>
        </w:rPr>
        <w:t>32-register file</w:t>
      </w:r>
      <w:r w:rsidRPr="0073708E">
        <w:t xml:space="preserve"> (R0–R31). This preserves the 5-bit register fields standard in RV32I, ensuring easy translation to Ripes for testing.</w:t>
      </w:r>
    </w:p>
    <w:tbl>
      <w:tblPr>
        <w:tblW w:w="0" w:type="auto"/>
        <w:tblCellSpacing w:w="15" w:type="dxa"/>
        <w:tblBorders>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941"/>
        <w:gridCol w:w="1887"/>
        <w:gridCol w:w="777"/>
        <w:gridCol w:w="633"/>
        <w:gridCol w:w="3287"/>
      </w:tblGrid>
      <w:tr w:rsidR="00472A78" w:rsidRPr="0073708E" w:rsidTr="00472A78">
        <w:trPr>
          <w:tblHeader/>
          <w:tblCellSpacing w:w="15" w:type="dxa"/>
        </w:trPr>
        <w:tc>
          <w:tcPr>
            <w:tcW w:w="0" w:type="auto"/>
            <w:vAlign w:val="center"/>
            <w:hideMark/>
          </w:tcPr>
          <w:p w:rsidR="0073708E" w:rsidRPr="0073708E" w:rsidRDefault="0073708E" w:rsidP="0073708E">
            <w:pPr>
              <w:rPr>
                <w:b/>
                <w:bCs/>
              </w:rPr>
            </w:pPr>
            <w:r w:rsidRPr="0073708E">
              <w:rPr>
                <w:b/>
                <w:bCs/>
              </w:rPr>
              <w:t>Number</w:t>
            </w:r>
          </w:p>
        </w:tc>
        <w:tc>
          <w:tcPr>
            <w:tcW w:w="0" w:type="auto"/>
            <w:vAlign w:val="center"/>
            <w:hideMark/>
          </w:tcPr>
          <w:p w:rsidR="0073708E" w:rsidRPr="0073708E" w:rsidRDefault="0073708E" w:rsidP="0073708E">
            <w:pPr>
              <w:rPr>
                <w:b/>
                <w:bCs/>
              </w:rPr>
            </w:pPr>
            <w:r w:rsidRPr="0073708E">
              <w:rPr>
                <w:b/>
                <w:bCs/>
              </w:rPr>
              <w:t>Sesotho Name</w:t>
            </w:r>
          </w:p>
        </w:tc>
        <w:tc>
          <w:tcPr>
            <w:tcW w:w="0" w:type="auto"/>
            <w:vAlign w:val="center"/>
            <w:hideMark/>
          </w:tcPr>
          <w:p w:rsidR="0073708E" w:rsidRPr="0073708E" w:rsidRDefault="0073708E" w:rsidP="0073708E">
            <w:pPr>
              <w:rPr>
                <w:b/>
                <w:bCs/>
              </w:rPr>
            </w:pPr>
            <w:r w:rsidRPr="0073708E">
              <w:rPr>
                <w:b/>
                <w:bCs/>
              </w:rPr>
              <w:t>Alias</w:t>
            </w:r>
          </w:p>
        </w:tc>
        <w:tc>
          <w:tcPr>
            <w:tcW w:w="0" w:type="auto"/>
            <w:vAlign w:val="center"/>
            <w:hideMark/>
          </w:tcPr>
          <w:p w:rsidR="0073708E" w:rsidRPr="0073708E" w:rsidRDefault="0073708E" w:rsidP="0073708E">
            <w:pPr>
              <w:rPr>
                <w:b/>
                <w:bCs/>
              </w:rPr>
            </w:pPr>
            <w:r w:rsidRPr="0073708E">
              <w:rPr>
                <w:b/>
                <w:bCs/>
              </w:rPr>
              <w:t>Type</w:t>
            </w:r>
          </w:p>
        </w:tc>
        <w:tc>
          <w:tcPr>
            <w:tcW w:w="0" w:type="auto"/>
            <w:vAlign w:val="center"/>
            <w:hideMark/>
          </w:tcPr>
          <w:p w:rsidR="0073708E" w:rsidRPr="0073708E" w:rsidRDefault="0073708E" w:rsidP="0073708E">
            <w:pPr>
              <w:rPr>
                <w:b/>
                <w:bCs/>
              </w:rPr>
            </w:pPr>
            <w:r w:rsidRPr="0073708E">
              <w:rPr>
                <w:b/>
                <w:bCs/>
              </w:rPr>
              <w:t>Purpose</w:t>
            </w:r>
          </w:p>
        </w:tc>
      </w:tr>
      <w:tr w:rsidR="00472A78" w:rsidRPr="0073708E" w:rsidTr="00472A78">
        <w:trPr>
          <w:tblCellSpacing w:w="15" w:type="dxa"/>
        </w:trPr>
        <w:tc>
          <w:tcPr>
            <w:tcW w:w="0" w:type="auto"/>
            <w:vAlign w:val="center"/>
            <w:hideMark/>
          </w:tcPr>
          <w:p w:rsidR="0073708E" w:rsidRPr="0073708E" w:rsidRDefault="0073708E" w:rsidP="0073708E">
            <w:r w:rsidRPr="0073708E">
              <w:t>R0</w:t>
            </w:r>
          </w:p>
        </w:tc>
        <w:tc>
          <w:tcPr>
            <w:tcW w:w="0" w:type="auto"/>
            <w:vAlign w:val="center"/>
            <w:hideMark/>
          </w:tcPr>
          <w:p w:rsidR="0073708E" w:rsidRPr="0073708E" w:rsidRDefault="0073708E" w:rsidP="0073708E">
            <w:r w:rsidRPr="0073708E">
              <w:t>Lefela</w:t>
            </w:r>
          </w:p>
        </w:tc>
        <w:tc>
          <w:tcPr>
            <w:tcW w:w="0" w:type="auto"/>
            <w:vAlign w:val="center"/>
            <w:hideMark/>
          </w:tcPr>
          <w:p w:rsidR="0073708E" w:rsidRPr="0073708E" w:rsidRDefault="0073708E" w:rsidP="0073708E">
            <w:r w:rsidRPr="0073708E">
              <w:t>Zero</w:t>
            </w:r>
          </w:p>
        </w:tc>
        <w:tc>
          <w:tcPr>
            <w:tcW w:w="0" w:type="auto"/>
            <w:vAlign w:val="center"/>
            <w:hideMark/>
          </w:tcPr>
          <w:p w:rsidR="0073708E" w:rsidRPr="0073708E" w:rsidRDefault="0073708E" w:rsidP="0073708E">
            <w:r w:rsidRPr="0073708E">
              <w:t>SPR</w:t>
            </w:r>
          </w:p>
        </w:tc>
        <w:tc>
          <w:tcPr>
            <w:tcW w:w="0" w:type="auto"/>
            <w:vAlign w:val="center"/>
            <w:hideMark/>
          </w:tcPr>
          <w:p w:rsidR="0073708E" w:rsidRPr="0073708E" w:rsidRDefault="0073708E" w:rsidP="0073708E">
            <w:r w:rsidRPr="0073708E">
              <w:t>Hard-wired to 0. Writes ignored.</w:t>
            </w:r>
          </w:p>
        </w:tc>
      </w:tr>
      <w:tr w:rsidR="00472A78" w:rsidRPr="0073708E" w:rsidTr="00472A78">
        <w:trPr>
          <w:tblCellSpacing w:w="15" w:type="dxa"/>
        </w:trPr>
        <w:tc>
          <w:tcPr>
            <w:tcW w:w="0" w:type="auto"/>
            <w:vAlign w:val="center"/>
            <w:hideMark/>
          </w:tcPr>
          <w:p w:rsidR="0073708E" w:rsidRPr="0073708E" w:rsidRDefault="0073708E" w:rsidP="0073708E">
            <w:r w:rsidRPr="0073708E">
              <w:t>R1</w:t>
            </w:r>
          </w:p>
        </w:tc>
        <w:tc>
          <w:tcPr>
            <w:tcW w:w="0" w:type="auto"/>
            <w:vAlign w:val="center"/>
            <w:hideMark/>
          </w:tcPr>
          <w:p w:rsidR="0073708E" w:rsidRPr="0073708E" w:rsidRDefault="0073708E" w:rsidP="0073708E">
            <w:r w:rsidRPr="0073708E">
              <w:t>Aterese ea Khutlo</w:t>
            </w:r>
          </w:p>
        </w:tc>
        <w:tc>
          <w:tcPr>
            <w:tcW w:w="0" w:type="auto"/>
            <w:vAlign w:val="center"/>
            <w:hideMark/>
          </w:tcPr>
          <w:p w:rsidR="0073708E" w:rsidRPr="0073708E" w:rsidRDefault="0073708E" w:rsidP="0073708E">
            <w:r w:rsidRPr="0073708E">
              <w:t>Ra</w:t>
            </w:r>
          </w:p>
        </w:tc>
        <w:tc>
          <w:tcPr>
            <w:tcW w:w="0" w:type="auto"/>
            <w:vAlign w:val="center"/>
            <w:hideMark/>
          </w:tcPr>
          <w:p w:rsidR="0073708E" w:rsidRPr="0073708E" w:rsidRDefault="0073708E" w:rsidP="0073708E">
            <w:r w:rsidRPr="0073708E">
              <w:t>SPR</w:t>
            </w:r>
          </w:p>
        </w:tc>
        <w:tc>
          <w:tcPr>
            <w:tcW w:w="0" w:type="auto"/>
            <w:vAlign w:val="center"/>
            <w:hideMark/>
          </w:tcPr>
          <w:p w:rsidR="0073708E" w:rsidRPr="0073708E" w:rsidRDefault="0073708E" w:rsidP="0073708E">
            <w:r w:rsidRPr="0073708E">
              <w:t>Return address.</w:t>
            </w:r>
          </w:p>
        </w:tc>
      </w:tr>
      <w:tr w:rsidR="00472A78" w:rsidRPr="0073708E" w:rsidTr="00472A78">
        <w:trPr>
          <w:tblCellSpacing w:w="15" w:type="dxa"/>
        </w:trPr>
        <w:tc>
          <w:tcPr>
            <w:tcW w:w="0" w:type="auto"/>
            <w:vAlign w:val="center"/>
            <w:hideMark/>
          </w:tcPr>
          <w:p w:rsidR="0073708E" w:rsidRPr="0073708E" w:rsidRDefault="0073708E" w:rsidP="0073708E">
            <w:r w:rsidRPr="0073708E">
              <w:t>R2</w:t>
            </w:r>
          </w:p>
        </w:tc>
        <w:tc>
          <w:tcPr>
            <w:tcW w:w="0" w:type="auto"/>
            <w:vAlign w:val="center"/>
            <w:hideMark/>
          </w:tcPr>
          <w:p w:rsidR="0073708E" w:rsidRPr="0073708E" w:rsidRDefault="0073708E" w:rsidP="0073708E">
            <w:r w:rsidRPr="0073708E">
              <w:t>Sesupa Pokello</w:t>
            </w:r>
          </w:p>
        </w:tc>
        <w:tc>
          <w:tcPr>
            <w:tcW w:w="0" w:type="auto"/>
            <w:vAlign w:val="center"/>
            <w:hideMark/>
          </w:tcPr>
          <w:p w:rsidR="0073708E" w:rsidRPr="0073708E" w:rsidRDefault="0073708E" w:rsidP="0073708E">
            <w:r w:rsidRPr="0073708E">
              <w:t>Sp</w:t>
            </w:r>
          </w:p>
        </w:tc>
        <w:tc>
          <w:tcPr>
            <w:tcW w:w="0" w:type="auto"/>
            <w:vAlign w:val="center"/>
            <w:hideMark/>
          </w:tcPr>
          <w:p w:rsidR="0073708E" w:rsidRPr="0073708E" w:rsidRDefault="0073708E" w:rsidP="0073708E">
            <w:r w:rsidRPr="0073708E">
              <w:t>SPR</w:t>
            </w:r>
          </w:p>
        </w:tc>
        <w:tc>
          <w:tcPr>
            <w:tcW w:w="0" w:type="auto"/>
            <w:vAlign w:val="center"/>
            <w:hideMark/>
          </w:tcPr>
          <w:p w:rsidR="0073708E" w:rsidRPr="0073708E" w:rsidRDefault="0073708E" w:rsidP="0073708E">
            <w:r w:rsidRPr="0073708E">
              <w:t>Stack pointer.</w:t>
            </w:r>
          </w:p>
        </w:tc>
      </w:tr>
      <w:tr w:rsidR="00472A78" w:rsidRPr="0073708E" w:rsidTr="00472A78">
        <w:trPr>
          <w:tblCellSpacing w:w="15" w:type="dxa"/>
        </w:trPr>
        <w:tc>
          <w:tcPr>
            <w:tcW w:w="0" w:type="auto"/>
            <w:vAlign w:val="center"/>
            <w:hideMark/>
          </w:tcPr>
          <w:p w:rsidR="0073708E" w:rsidRPr="0073708E" w:rsidRDefault="0073708E" w:rsidP="0073708E">
            <w:r w:rsidRPr="0073708E">
              <w:t>R3</w:t>
            </w:r>
          </w:p>
        </w:tc>
        <w:tc>
          <w:tcPr>
            <w:tcW w:w="0" w:type="auto"/>
            <w:vAlign w:val="center"/>
            <w:hideMark/>
          </w:tcPr>
          <w:p w:rsidR="0073708E" w:rsidRPr="0073708E" w:rsidRDefault="0073708E" w:rsidP="0073708E">
            <w:r w:rsidRPr="0073708E">
              <w:t>Sesupa Kakaretso</w:t>
            </w:r>
          </w:p>
        </w:tc>
        <w:tc>
          <w:tcPr>
            <w:tcW w:w="0" w:type="auto"/>
            <w:vAlign w:val="center"/>
            <w:hideMark/>
          </w:tcPr>
          <w:p w:rsidR="0073708E" w:rsidRPr="0073708E" w:rsidRDefault="0073708E" w:rsidP="0073708E">
            <w:r w:rsidRPr="0073708E">
              <w:t>Gp</w:t>
            </w:r>
          </w:p>
        </w:tc>
        <w:tc>
          <w:tcPr>
            <w:tcW w:w="0" w:type="auto"/>
            <w:vAlign w:val="center"/>
            <w:hideMark/>
          </w:tcPr>
          <w:p w:rsidR="0073708E" w:rsidRPr="0073708E" w:rsidRDefault="0073708E" w:rsidP="0073708E">
            <w:r w:rsidRPr="0073708E">
              <w:t>SPR</w:t>
            </w:r>
          </w:p>
        </w:tc>
        <w:tc>
          <w:tcPr>
            <w:tcW w:w="0" w:type="auto"/>
            <w:vAlign w:val="center"/>
            <w:hideMark/>
          </w:tcPr>
          <w:p w:rsidR="0073708E" w:rsidRPr="0073708E" w:rsidRDefault="0073708E" w:rsidP="0073708E">
            <w:r w:rsidRPr="0073708E">
              <w:t>Global pointer.</w:t>
            </w:r>
          </w:p>
        </w:tc>
      </w:tr>
      <w:tr w:rsidR="00472A78" w:rsidRPr="0073708E" w:rsidTr="00472A78">
        <w:trPr>
          <w:tblCellSpacing w:w="15" w:type="dxa"/>
        </w:trPr>
        <w:tc>
          <w:tcPr>
            <w:tcW w:w="0" w:type="auto"/>
            <w:vAlign w:val="center"/>
            <w:hideMark/>
          </w:tcPr>
          <w:p w:rsidR="0073708E" w:rsidRPr="0073708E" w:rsidRDefault="0073708E" w:rsidP="0073708E">
            <w:r w:rsidRPr="0073708E">
              <w:t>R4</w:t>
            </w:r>
          </w:p>
        </w:tc>
        <w:tc>
          <w:tcPr>
            <w:tcW w:w="0" w:type="auto"/>
            <w:vAlign w:val="center"/>
            <w:hideMark/>
          </w:tcPr>
          <w:p w:rsidR="0073708E" w:rsidRPr="0073708E" w:rsidRDefault="0073708E" w:rsidP="0073708E">
            <w:r w:rsidRPr="0073708E">
              <w:t>Sesupa Mola</w:t>
            </w:r>
          </w:p>
        </w:tc>
        <w:tc>
          <w:tcPr>
            <w:tcW w:w="0" w:type="auto"/>
            <w:vAlign w:val="center"/>
            <w:hideMark/>
          </w:tcPr>
          <w:p w:rsidR="0073708E" w:rsidRPr="0073708E" w:rsidRDefault="0073708E" w:rsidP="0073708E">
            <w:r w:rsidRPr="0073708E">
              <w:t>Tp</w:t>
            </w:r>
          </w:p>
        </w:tc>
        <w:tc>
          <w:tcPr>
            <w:tcW w:w="0" w:type="auto"/>
            <w:vAlign w:val="center"/>
            <w:hideMark/>
          </w:tcPr>
          <w:p w:rsidR="0073708E" w:rsidRPr="0073708E" w:rsidRDefault="0073708E" w:rsidP="0073708E">
            <w:r w:rsidRPr="0073708E">
              <w:t>SPR</w:t>
            </w:r>
          </w:p>
        </w:tc>
        <w:tc>
          <w:tcPr>
            <w:tcW w:w="0" w:type="auto"/>
            <w:vAlign w:val="center"/>
            <w:hideMark/>
          </w:tcPr>
          <w:p w:rsidR="0073708E" w:rsidRPr="0073708E" w:rsidRDefault="0073708E" w:rsidP="0073708E">
            <w:r w:rsidRPr="0073708E">
              <w:t>Thread pointer.</w:t>
            </w:r>
          </w:p>
        </w:tc>
      </w:tr>
      <w:tr w:rsidR="00472A78" w:rsidRPr="0073708E" w:rsidTr="00472A78">
        <w:trPr>
          <w:tblCellSpacing w:w="15" w:type="dxa"/>
        </w:trPr>
        <w:tc>
          <w:tcPr>
            <w:tcW w:w="0" w:type="auto"/>
            <w:vAlign w:val="center"/>
            <w:hideMark/>
          </w:tcPr>
          <w:p w:rsidR="0073708E" w:rsidRPr="0073708E" w:rsidRDefault="0073708E" w:rsidP="0073708E">
            <w:r w:rsidRPr="0073708E">
              <w:t>R5-R7</w:t>
            </w:r>
          </w:p>
        </w:tc>
        <w:tc>
          <w:tcPr>
            <w:tcW w:w="0" w:type="auto"/>
            <w:vAlign w:val="center"/>
            <w:hideMark/>
          </w:tcPr>
          <w:p w:rsidR="0073708E" w:rsidRPr="0073708E" w:rsidRDefault="0073708E" w:rsidP="0073708E">
            <w:r w:rsidRPr="0073708E">
              <w:t>Nakoana 1-3</w:t>
            </w:r>
          </w:p>
        </w:tc>
        <w:tc>
          <w:tcPr>
            <w:tcW w:w="0" w:type="auto"/>
            <w:vAlign w:val="center"/>
            <w:hideMark/>
          </w:tcPr>
          <w:p w:rsidR="0073708E" w:rsidRPr="0073708E" w:rsidRDefault="0073708E" w:rsidP="0073708E">
            <w:r w:rsidRPr="0073708E">
              <w:t>t0-t2</w:t>
            </w:r>
          </w:p>
        </w:tc>
        <w:tc>
          <w:tcPr>
            <w:tcW w:w="0" w:type="auto"/>
            <w:vAlign w:val="center"/>
            <w:hideMark/>
          </w:tcPr>
          <w:p w:rsidR="0073708E" w:rsidRPr="0073708E" w:rsidRDefault="0073708E" w:rsidP="0073708E">
            <w:r w:rsidRPr="0073708E">
              <w:t>GPR</w:t>
            </w:r>
          </w:p>
        </w:tc>
        <w:tc>
          <w:tcPr>
            <w:tcW w:w="0" w:type="auto"/>
            <w:vAlign w:val="center"/>
            <w:hideMark/>
          </w:tcPr>
          <w:p w:rsidR="0073708E" w:rsidRPr="0073708E" w:rsidRDefault="0073708E" w:rsidP="0073708E">
            <w:r w:rsidRPr="0073708E">
              <w:t>Temporaries.</w:t>
            </w:r>
          </w:p>
        </w:tc>
      </w:tr>
      <w:tr w:rsidR="00472A78" w:rsidRPr="0073708E" w:rsidTr="00472A78">
        <w:trPr>
          <w:tblCellSpacing w:w="15" w:type="dxa"/>
        </w:trPr>
        <w:tc>
          <w:tcPr>
            <w:tcW w:w="0" w:type="auto"/>
            <w:vAlign w:val="center"/>
            <w:hideMark/>
          </w:tcPr>
          <w:p w:rsidR="0073708E" w:rsidRPr="0073708E" w:rsidRDefault="0073708E" w:rsidP="0073708E">
            <w:r w:rsidRPr="0073708E">
              <w:t>R8-R9</w:t>
            </w:r>
          </w:p>
        </w:tc>
        <w:tc>
          <w:tcPr>
            <w:tcW w:w="0" w:type="auto"/>
            <w:vAlign w:val="center"/>
            <w:hideMark/>
          </w:tcPr>
          <w:p w:rsidR="0073708E" w:rsidRPr="0073708E" w:rsidRDefault="0073708E" w:rsidP="0073708E">
            <w:r w:rsidRPr="0073708E">
              <w:t>Bolokiloeng 1-2</w:t>
            </w:r>
          </w:p>
        </w:tc>
        <w:tc>
          <w:tcPr>
            <w:tcW w:w="0" w:type="auto"/>
            <w:vAlign w:val="center"/>
            <w:hideMark/>
          </w:tcPr>
          <w:p w:rsidR="0073708E" w:rsidRPr="0073708E" w:rsidRDefault="0073708E" w:rsidP="0073708E">
            <w:r w:rsidRPr="0073708E">
              <w:t>s0-s1</w:t>
            </w:r>
          </w:p>
        </w:tc>
        <w:tc>
          <w:tcPr>
            <w:tcW w:w="0" w:type="auto"/>
            <w:vAlign w:val="center"/>
            <w:hideMark/>
          </w:tcPr>
          <w:p w:rsidR="0073708E" w:rsidRPr="0073708E" w:rsidRDefault="0073708E" w:rsidP="0073708E">
            <w:r w:rsidRPr="0073708E">
              <w:t>GPR</w:t>
            </w:r>
          </w:p>
        </w:tc>
        <w:tc>
          <w:tcPr>
            <w:tcW w:w="0" w:type="auto"/>
            <w:vAlign w:val="center"/>
            <w:hideMark/>
          </w:tcPr>
          <w:p w:rsidR="0073708E" w:rsidRPr="0073708E" w:rsidRDefault="0073708E" w:rsidP="0073708E">
            <w:r w:rsidRPr="0073708E">
              <w:t>Saved registers.</w:t>
            </w:r>
          </w:p>
        </w:tc>
      </w:tr>
      <w:tr w:rsidR="00472A78" w:rsidRPr="0073708E" w:rsidTr="00472A78">
        <w:trPr>
          <w:tblCellSpacing w:w="15" w:type="dxa"/>
        </w:trPr>
        <w:tc>
          <w:tcPr>
            <w:tcW w:w="0" w:type="auto"/>
            <w:vAlign w:val="center"/>
            <w:hideMark/>
          </w:tcPr>
          <w:p w:rsidR="0073708E" w:rsidRPr="0073708E" w:rsidRDefault="0073708E" w:rsidP="0073708E">
            <w:r w:rsidRPr="0073708E">
              <w:t>R10-R17</w:t>
            </w:r>
          </w:p>
        </w:tc>
        <w:tc>
          <w:tcPr>
            <w:tcW w:w="0" w:type="auto"/>
            <w:vAlign w:val="center"/>
            <w:hideMark/>
          </w:tcPr>
          <w:p w:rsidR="0073708E" w:rsidRPr="0073708E" w:rsidRDefault="0073708E" w:rsidP="0073708E">
            <w:r w:rsidRPr="0073708E">
              <w:t>Khang 1-8</w:t>
            </w:r>
          </w:p>
        </w:tc>
        <w:tc>
          <w:tcPr>
            <w:tcW w:w="0" w:type="auto"/>
            <w:vAlign w:val="center"/>
            <w:hideMark/>
          </w:tcPr>
          <w:p w:rsidR="0073708E" w:rsidRPr="0073708E" w:rsidRDefault="0073708E" w:rsidP="0073708E">
            <w:r w:rsidRPr="0073708E">
              <w:t>a0-a7</w:t>
            </w:r>
          </w:p>
        </w:tc>
        <w:tc>
          <w:tcPr>
            <w:tcW w:w="0" w:type="auto"/>
            <w:vAlign w:val="center"/>
            <w:hideMark/>
          </w:tcPr>
          <w:p w:rsidR="0073708E" w:rsidRPr="0073708E" w:rsidRDefault="0073708E" w:rsidP="0073708E">
            <w:r w:rsidRPr="0073708E">
              <w:t>GPR</w:t>
            </w:r>
          </w:p>
        </w:tc>
        <w:tc>
          <w:tcPr>
            <w:tcW w:w="0" w:type="auto"/>
            <w:vAlign w:val="center"/>
            <w:hideMark/>
          </w:tcPr>
          <w:p w:rsidR="0073708E" w:rsidRPr="0073708E" w:rsidRDefault="0073708E" w:rsidP="0073708E">
            <w:r w:rsidRPr="0073708E">
              <w:t>Function arguments / returns.</w:t>
            </w:r>
          </w:p>
        </w:tc>
      </w:tr>
      <w:tr w:rsidR="00472A78" w:rsidRPr="0073708E" w:rsidTr="00472A78">
        <w:trPr>
          <w:tblCellSpacing w:w="15" w:type="dxa"/>
        </w:trPr>
        <w:tc>
          <w:tcPr>
            <w:tcW w:w="0" w:type="auto"/>
            <w:vAlign w:val="center"/>
            <w:hideMark/>
          </w:tcPr>
          <w:p w:rsidR="0073708E" w:rsidRPr="0073708E" w:rsidRDefault="0073708E" w:rsidP="0073708E">
            <w:r w:rsidRPr="0073708E">
              <w:t>R18-R27</w:t>
            </w:r>
          </w:p>
        </w:tc>
        <w:tc>
          <w:tcPr>
            <w:tcW w:w="0" w:type="auto"/>
            <w:vAlign w:val="center"/>
            <w:hideMark/>
          </w:tcPr>
          <w:p w:rsidR="0073708E" w:rsidRPr="0073708E" w:rsidRDefault="0073708E" w:rsidP="0073708E">
            <w:r w:rsidRPr="0073708E">
              <w:t>Bolokiloeng 3-12</w:t>
            </w:r>
          </w:p>
        </w:tc>
        <w:tc>
          <w:tcPr>
            <w:tcW w:w="0" w:type="auto"/>
            <w:vAlign w:val="center"/>
            <w:hideMark/>
          </w:tcPr>
          <w:p w:rsidR="0073708E" w:rsidRPr="0073708E" w:rsidRDefault="0073708E" w:rsidP="0073708E">
            <w:r w:rsidRPr="0073708E">
              <w:t>s2-s11</w:t>
            </w:r>
          </w:p>
        </w:tc>
        <w:tc>
          <w:tcPr>
            <w:tcW w:w="0" w:type="auto"/>
            <w:vAlign w:val="center"/>
            <w:hideMark/>
          </w:tcPr>
          <w:p w:rsidR="0073708E" w:rsidRPr="0073708E" w:rsidRDefault="0073708E" w:rsidP="0073708E">
            <w:r w:rsidRPr="0073708E">
              <w:t>GPR</w:t>
            </w:r>
          </w:p>
        </w:tc>
        <w:tc>
          <w:tcPr>
            <w:tcW w:w="0" w:type="auto"/>
            <w:vAlign w:val="center"/>
            <w:hideMark/>
          </w:tcPr>
          <w:p w:rsidR="0073708E" w:rsidRPr="0073708E" w:rsidRDefault="0073708E" w:rsidP="0073708E">
            <w:r w:rsidRPr="0073708E">
              <w:t>Saved registers.</w:t>
            </w:r>
          </w:p>
        </w:tc>
      </w:tr>
      <w:tr w:rsidR="00472A78" w:rsidRPr="0073708E" w:rsidTr="00472A78">
        <w:trPr>
          <w:tblCellSpacing w:w="15" w:type="dxa"/>
        </w:trPr>
        <w:tc>
          <w:tcPr>
            <w:tcW w:w="0" w:type="auto"/>
            <w:vAlign w:val="center"/>
            <w:hideMark/>
          </w:tcPr>
          <w:p w:rsidR="0073708E" w:rsidRPr="0073708E" w:rsidRDefault="0073708E" w:rsidP="0073708E">
            <w:r w:rsidRPr="0073708E">
              <w:t>R28-R31</w:t>
            </w:r>
          </w:p>
        </w:tc>
        <w:tc>
          <w:tcPr>
            <w:tcW w:w="0" w:type="auto"/>
            <w:vAlign w:val="center"/>
            <w:hideMark/>
          </w:tcPr>
          <w:p w:rsidR="0073708E" w:rsidRPr="0073708E" w:rsidRDefault="0073708E" w:rsidP="0073708E">
            <w:r w:rsidRPr="0073708E">
              <w:t>Nakoana 4-7</w:t>
            </w:r>
          </w:p>
        </w:tc>
        <w:tc>
          <w:tcPr>
            <w:tcW w:w="0" w:type="auto"/>
            <w:vAlign w:val="center"/>
            <w:hideMark/>
          </w:tcPr>
          <w:p w:rsidR="0073708E" w:rsidRPr="0073708E" w:rsidRDefault="0073708E" w:rsidP="0073708E">
            <w:r w:rsidRPr="0073708E">
              <w:t>t3-t6</w:t>
            </w:r>
          </w:p>
        </w:tc>
        <w:tc>
          <w:tcPr>
            <w:tcW w:w="0" w:type="auto"/>
            <w:vAlign w:val="center"/>
            <w:hideMark/>
          </w:tcPr>
          <w:p w:rsidR="0073708E" w:rsidRPr="0073708E" w:rsidRDefault="0073708E" w:rsidP="0073708E">
            <w:r w:rsidRPr="0073708E">
              <w:t>GPR</w:t>
            </w:r>
          </w:p>
        </w:tc>
        <w:tc>
          <w:tcPr>
            <w:tcW w:w="0" w:type="auto"/>
            <w:vAlign w:val="center"/>
            <w:hideMark/>
          </w:tcPr>
          <w:p w:rsidR="0073708E" w:rsidRPr="0073708E" w:rsidRDefault="0073708E" w:rsidP="0073708E">
            <w:r w:rsidRPr="0073708E">
              <w:t>Temporaries.</w:t>
            </w:r>
          </w:p>
        </w:tc>
      </w:tr>
      <w:tr w:rsidR="00472A78" w:rsidRPr="0073708E" w:rsidTr="00472A78">
        <w:trPr>
          <w:tblCellSpacing w:w="15" w:type="dxa"/>
        </w:trPr>
        <w:tc>
          <w:tcPr>
            <w:tcW w:w="0" w:type="auto"/>
            <w:vAlign w:val="center"/>
            <w:hideMark/>
          </w:tcPr>
          <w:p w:rsidR="0073708E" w:rsidRPr="0073708E" w:rsidRDefault="0073708E" w:rsidP="0073708E">
            <w:r w:rsidRPr="0073708E">
              <w:t>PC</w:t>
            </w:r>
          </w:p>
        </w:tc>
        <w:tc>
          <w:tcPr>
            <w:tcW w:w="0" w:type="auto"/>
            <w:vAlign w:val="center"/>
            <w:hideMark/>
          </w:tcPr>
          <w:p w:rsidR="0073708E" w:rsidRPr="0073708E" w:rsidRDefault="0073708E" w:rsidP="0073708E">
            <w:r w:rsidRPr="0073708E">
              <w:t>Sesupa Taelo</w:t>
            </w:r>
          </w:p>
        </w:tc>
        <w:tc>
          <w:tcPr>
            <w:tcW w:w="0" w:type="auto"/>
            <w:vAlign w:val="center"/>
            <w:hideMark/>
          </w:tcPr>
          <w:p w:rsidR="0073708E" w:rsidRPr="0073708E" w:rsidRDefault="0073708E" w:rsidP="0073708E">
            <w:r w:rsidRPr="0073708E">
              <w:t>pc</w:t>
            </w:r>
          </w:p>
        </w:tc>
        <w:tc>
          <w:tcPr>
            <w:tcW w:w="0" w:type="auto"/>
            <w:vAlign w:val="center"/>
            <w:hideMark/>
          </w:tcPr>
          <w:p w:rsidR="0073708E" w:rsidRPr="0073708E" w:rsidRDefault="0073708E" w:rsidP="0073708E">
            <w:r w:rsidRPr="0073708E">
              <w:t>SPR</w:t>
            </w:r>
          </w:p>
        </w:tc>
        <w:tc>
          <w:tcPr>
            <w:tcW w:w="0" w:type="auto"/>
            <w:vAlign w:val="center"/>
            <w:hideMark/>
          </w:tcPr>
          <w:p w:rsidR="0073708E" w:rsidRPr="0073708E" w:rsidRDefault="0073708E" w:rsidP="0073708E">
            <w:r w:rsidRPr="0073708E">
              <w:t>Program Counter.</w:t>
            </w:r>
          </w:p>
        </w:tc>
      </w:tr>
    </w:tbl>
    <w:p w:rsidR="006360B5" w:rsidRDefault="006360B5" w:rsidP="0073708E">
      <w:pPr>
        <w:rPr>
          <w:b/>
          <w:bCs/>
        </w:rPr>
      </w:pPr>
    </w:p>
    <w:p w:rsidR="0073708E" w:rsidRPr="0073708E" w:rsidRDefault="0073708E" w:rsidP="0073708E">
      <w:pPr>
        <w:rPr>
          <w:b/>
          <w:bCs/>
        </w:rPr>
      </w:pPr>
      <w:r w:rsidRPr="0073708E">
        <w:rPr>
          <w:b/>
          <w:bCs/>
        </w:rPr>
        <w:t>2. Instruction Formats</w:t>
      </w:r>
    </w:p>
    <w:p w:rsidR="0073708E" w:rsidRPr="0073708E" w:rsidRDefault="0073708E" w:rsidP="0073708E">
      <w:r w:rsidRPr="0073708E">
        <w:t>LIMO uses fixed 32-bit instructions. The field widths match RV32I exactly (5-bit rd, rs1, rs2).</w:t>
      </w:r>
    </w:p>
    <w:p w:rsidR="0073708E" w:rsidRPr="0073708E" w:rsidRDefault="0073708E" w:rsidP="0073708E">
      <w:pPr>
        <w:numPr>
          <w:ilvl w:val="0"/>
          <w:numId w:val="1"/>
        </w:numPr>
      </w:pPr>
      <w:r w:rsidRPr="0073708E">
        <w:rPr>
          <w:b/>
          <w:bCs/>
        </w:rPr>
        <w:t>R-Type:</w:t>
      </w:r>
      <w:r w:rsidRPr="0073708E">
        <w:t xml:space="preserve"> funct7 (7) | rs2 (5) | rs1 (5) | funct3 (3) | rd (5) | opcode (7)</w:t>
      </w:r>
    </w:p>
    <w:p w:rsidR="0073708E" w:rsidRPr="0073708E" w:rsidRDefault="0073708E" w:rsidP="0073708E">
      <w:pPr>
        <w:numPr>
          <w:ilvl w:val="0"/>
          <w:numId w:val="1"/>
        </w:numPr>
      </w:pPr>
      <w:r w:rsidRPr="0073708E">
        <w:rPr>
          <w:b/>
          <w:bCs/>
        </w:rPr>
        <w:t>I-Type:</w:t>
      </w:r>
      <w:r w:rsidRPr="0073708E">
        <w:t xml:space="preserve"> imm[11:0] (12) | rs1 (5) | funct3 (3) | rd (5) | opcode (7)</w:t>
      </w:r>
    </w:p>
    <w:p w:rsidR="0073708E" w:rsidRPr="0073708E" w:rsidRDefault="0073708E" w:rsidP="0073708E">
      <w:pPr>
        <w:numPr>
          <w:ilvl w:val="0"/>
          <w:numId w:val="1"/>
        </w:numPr>
      </w:pPr>
      <w:r w:rsidRPr="0073708E">
        <w:rPr>
          <w:b/>
          <w:bCs/>
        </w:rPr>
        <w:t>S-Type:</w:t>
      </w:r>
      <w:r w:rsidRPr="0073708E">
        <w:t xml:space="preserve"> imm[11:5] (7) | rs2 (5) | rs1 (5) | funct3 (3) | imm[4:0] (5) | opcode (7)</w:t>
      </w:r>
    </w:p>
    <w:p w:rsidR="0073708E" w:rsidRPr="0073708E" w:rsidRDefault="0073708E" w:rsidP="0073708E">
      <w:pPr>
        <w:numPr>
          <w:ilvl w:val="0"/>
          <w:numId w:val="1"/>
        </w:numPr>
      </w:pPr>
      <w:r w:rsidRPr="0073708E">
        <w:rPr>
          <w:b/>
          <w:bCs/>
        </w:rPr>
        <w:t>B-Type:</w:t>
      </w:r>
      <w:r w:rsidRPr="0073708E">
        <w:t xml:space="preserve"> imm[12|10:5] (7) | rs2 (5) | rs1 (5) | funct3 (3) | imm[4:1|11] (5) | opcode (7)</w:t>
      </w:r>
    </w:p>
    <w:p w:rsidR="0073708E" w:rsidRDefault="0073708E" w:rsidP="0073708E">
      <w:pPr>
        <w:numPr>
          <w:ilvl w:val="0"/>
          <w:numId w:val="1"/>
        </w:numPr>
      </w:pPr>
      <w:r w:rsidRPr="0073708E">
        <w:rPr>
          <w:b/>
          <w:bCs/>
        </w:rPr>
        <w:t>J-Type:</w:t>
      </w:r>
      <w:r w:rsidRPr="0073708E">
        <w:t xml:space="preserve"> imm[20|10:1|11|19:12] (20) | rd (5) | opcode (7)</w:t>
      </w:r>
    </w:p>
    <w:p w:rsidR="006360B5" w:rsidRPr="0073708E" w:rsidRDefault="006360B5" w:rsidP="006360B5">
      <w:pPr>
        <w:ind w:left="360"/>
      </w:pPr>
    </w:p>
    <w:p w:rsidR="0073708E" w:rsidRPr="0073708E" w:rsidRDefault="0073708E" w:rsidP="0073708E">
      <w:pPr>
        <w:rPr>
          <w:b/>
          <w:bCs/>
        </w:rPr>
      </w:pPr>
      <w:r w:rsidRPr="0073708E">
        <w:rPr>
          <w:b/>
          <w:bCs/>
        </w:rPr>
        <w:t>3. Opcode and Function-Field Assignments (The Assembler Blueprint)</w:t>
      </w:r>
    </w:p>
    <w:p w:rsidR="0073708E" w:rsidRPr="0073708E" w:rsidRDefault="0073708E" w:rsidP="0073708E">
      <w:r w:rsidRPr="0073708E">
        <w:t>This is the exact mapping Setente needs for the assembler logic.</w:t>
      </w:r>
    </w:p>
    <w:tbl>
      <w:tblPr>
        <w:tblW w:w="0" w:type="auto"/>
        <w:tblCellSpacing w:w="15" w:type="dxa"/>
        <w:tblBorders>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827"/>
        <w:gridCol w:w="972"/>
        <w:gridCol w:w="1230"/>
        <w:gridCol w:w="759"/>
        <w:gridCol w:w="972"/>
        <w:gridCol w:w="1801"/>
      </w:tblGrid>
      <w:tr w:rsidR="0073708E" w:rsidRPr="0073708E" w:rsidTr="00472A78">
        <w:trPr>
          <w:tblHeader/>
          <w:tblCellSpacing w:w="15" w:type="dxa"/>
        </w:trPr>
        <w:tc>
          <w:tcPr>
            <w:tcW w:w="0" w:type="auto"/>
            <w:vAlign w:val="center"/>
            <w:hideMark/>
          </w:tcPr>
          <w:p w:rsidR="0073708E" w:rsidRPr="0073708E" w:rsidRDefault="0073708E" w:rsidP="0073708E">
            <w:pPr>
              <w:rPr>
                <w:b/>
                <w:bCs/>
              </w:rPr>
            </w:pPr>
            <w:r w:rsidRPr="0073708E">
              <w:rPr>
                <w:b/>
                <w:bCs/>
              </w:rPr>
              <w:t>Format</w:t>
            </w:r>
          </w:p>
        </w:tc>
        <w:tc>
          <w:tcPr>
            <w:tcW w:w="0" w:type="auto"/>
            <w:vAlign w:val="center"/>
            <w:hideMark/>
          </w:tcPr>
          <w:p w:rsidR="0073708E" w:rsidRPr="0073708E" w:rsidRDefault="0073708E" w:rsidP="0073708E">
            <w:pPr>
              <w:rPr>
                <w:b/>
                <w:bCs/>
              </w:rPr>
            </w:pPr>
            <w:r w:rsidRPr="0073708E">
              <w:rPr>
                <w:b/>
                <w:bCs/>
              </w:rPr>
              <w:t>Opcode</w:t>
            </w:r>
          </w:p>
        </w:tc>
        <w:tc>
          <w:tcPr>
            <w:tcW w:w="0" w:type="auto"/>
            <w:vAlign w:val="center"/>
            <w:hideMark/>
          </w:tcPr>
          <w:p w:rsidR="0073708E" w:rsidRPr="0073708E" w:rsidRDefault="0073708E" w:rsidP="0073708E">
            <w:pPr>
              <w:rPr>
                <w:b/>
                <w:bCs/>
              </w:rPr>
            </w:pPr>
            <w:r w:rsidRPr="0073708E">
              <w:rPr>
                <w:b/>
                <w:bCs/>
              </w:rPr>
              <w:t>Mnemonic</w:t>
            </w:r>
          </w:p>
        </w:tc>
        <w:tc>
          <w:tcPr>
            <w:tcW w:w="0" w:type="auto"/>
            <w:vAlign w:val="center"/>
            <w:hideMark/>
          </w:tcPr>
          <w:p w:rsidR="0073708E" w:rsidRPr="0073708E" w:rsidRDefault="0073708E" w:rsidP="0073708E">
            <w:pPr>
              <w:rPr>
                <w:b/>
                <w:bCs/>
              </w:rPr>
            </w:pPr>
            <w:r w:rsidRPr="0073708E">
              <w:rPr>
                <w:b/>
                <w:bCs/>
              </w:rPr>
              <w:t>funct3</w:t>
            </w:r>
          </w:p>
        </w:tc>
        <w:tc>
          <w:tcPr>
            <w:tcW w:w="0" w:type="auto"/>
            <w:vAlign w:val="center"/>
            <w:hideMark/>
          </w:tcPr>
          <w:p w:rsidR="0073708E" w:rsidRPr="0073708E" w:rsidRDefault="0073708E" w:rsidP="0073708E">
            <w:pPr>
              <w:rPr>
                <w:b/>
                <w:bCs/>
              </w:rPr>
            </w:pPr>
            <w:r w:rsidRPr="0073708E">
              <w:rPr>
                <w:b/>
                <w:bCs/>
              </w:rPr>
              <w:t>funct7</w:t>
            </w:r>
          </w:p>
        </w:tc>
        <w:tc>
          <w:tcPr>
            <w:tcW w:w="0" w:type="auto"/>
            <w:vAlign w:val="center"/>
            <w:hideMark/>
          </w:tcPr>
          <w:p w:rsidR="0073708E" w:rsidRPr="0073708E" w:rsidRDefault="0073708E" w:rsidP="0073708E">
            <w:pPr>
              <w:rPr>
                <w:b/>
                <w:bCs/>
              </w:rPr>
            </w:pPr>
            <w:r w:rsidRPr="0073708E">
              <w:rPr>
                <w:b/>
                <w:bCs/>
              </w:rPr>
              <w:t>RV32I Equivalent</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R</w:t>
            </w:r>
          </w:p>
        </w:tc>
        <w:tc>
          <w:tcPr>
            <w:tcW w:w="0" w:type="auto"/>
            <w:vAlign w:val="center"/>
            <w:hideMark/>
          </w:tcPr>
          <w:p w:rsidR="0073708E" w:rsidRPr="0073708E" w:rsidRDefault="0073708E" w:rsidP="0073708E">
            <w:r w:rsidRPr="0073708E">
              <w:t>0110011</w:t>
            </w:r>
          </w:p>
        </w:tc>
        <w:tc>
          <w:tcPr>
            <w:tcW w:w="0" w:type="auto"/>
            <w:vAlign w:val="center"/>
            <w:hideMark/>
          </w:tcPr>
          <w:p w:rsidR="0073708E" w:rsidRPr="0073708E" w:rsidRDefault="0073708E" w:rsidP="0073708E">
            <w:r w:rsidRPr="0073708E">
              <w:t>kpn (add)</w:t>
            </w:r>
          </w:p>
        </w:tc>
        <w:tc>
          <w:tcPr>
            <w:tcW w:w="0" w:type="auto"/>
            <w:vAlign w:val="center"/>
            <w:hideMark/>
          </w:tcPr>
          <w:p w:rsidR="0073708E" w:rsidRPr="0073708E" w:rsidRDefault="0073708E" w:rsidP="0073708E">
            <w:r w:rsidRPr="0073708E">
              <w:t>000</w:t>
            </w:r>
          </w:p>
        </w:tc>
        <w:tc>
          <w:tcPr>
            <w:tcW w:w="0" w:type="auto"/>
            <w:vAlign w:val="center"/>
            <w:hideMark/>
          </w:tcPr>
          <w:p w:rsidR="0073708E" w:rsidRPr="0073708E" w:rsidRDefault="0073708E" w:rsidP="0073708E">
            <w:r w:rsidRPr="0073708E">
              <w:t>0000000</w:t>
            </w:r>
          </w:p>
        </w:tc>
        <w:tc>
          <w:tcPr>
            <w:tcW w:w="0" w:type="auto"/>
            <w:vAlign w:val="center"/>
            <w:hideMark/>
          </w:tcPr>
          <w:p w:rsidR="0073708E" w:rsidRPr="0073708E" w:rsidRDefault="0073708E" w:rsidP="0073708E">
            <w:r w:rsidRPr="0073708E">
              <w:t>add</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R</w:t>
            </w:r>
          </w:p>
        </w:tc>
        <w:tc>
          <w:tcPr>
            <w:tcW w:w="0" w:type="auto"/>
            <w:vAlign w:val="center"/>
            <w:hideMark/>
          </w:tcPr>
          <w:p w:rsidR="0073708E" w:rsidRPr="0073708E" w:rsidRDefault="0073708E" w:rsidP="0073708E">
            <w:r w:rsidRPr="0073708E">
              <w:t>0110011</w:t>
            </w:r>
          </w:p>
        </w:tc>
        <w:tc>
          <w:tcPr>
            <w:tcW w:w="0" w:type="auto"/>
            <w:vAlign w:val="center"/>
            <w:hideMark/>
          </w:tcPr>
          <w:p w:rsidR="0073708E" w:rsidRPr="0073708E" w:rsidRDefault="0073708E" w:rsidP="0073708E">
            <w:r w:rsidRPr="0073708E">
              <w:t>tls (sub)</w:t>
            </w:r>
          </w:p>
        </w:tc>
        <w:tc>
          <w:tcPr>
            <w:tcW w:w="0" w:type="auto"/>
            <w:vAlign w:val="center"/>
            <w:hideMark/>
          </w:tcPr>
          <w:p w:rsidR="0073708E" w:rsidRPr="0073708E" w:rsidRDefault="0073708E" w:rsidP="0073708E">
            <w:r w:rsidRPr="0073708E">
              <w:t>000</w:t>
            </w:r>
          </w:p>
        </w:tc>
        <w:tc>
          <w:tcPr>
            <w:tcW w:w="0" w:type="auto"/>
            <w:vAlign w:val="center"/>
            <w:hideMark/>
          </w:tcPr>
          <w:p w:rsidR="0073708E" w:rsidRPr="0073708E" w:rsidRDefault="0073708E" w:rsidP="0073708E">
            <w:r w:rsidRPr="0073708E">
              <w:t>0100000</w:t>
            </w:r>
          </w:p>
        </w:tc>
        <w:tc>
          <w:tcPr>
            <w:tcW w:w="0" w:type="auto"/>
            <w:vAlign w:val="center"/>
            <w:hideMark/>
          </w:tcPr>
          <w:p w:rsidR="0073708E" w:rsidRPr="0073708E" w:rsidRDefault="0073708E" w:rsidP="0073708E">
            <w:r w:rsidRPr="0073708E">
              <w:t>sub</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R</w:t>
            </w:r>
          </w:p>
        </w:tc>
        <w:tc>
          <w:tcPr>
            <w:tcW w:w="0" w:type="auto"/>
            <w:vAlign w:val="center"/>
            <w:hideMark/>
          </w:tcPr>
          <w:p w:rsidR="0073708E" w:rsidRPr="0073708E" w:rsidRDefault="0073708E" w:rsidP="0073708E">
            <w:r w:rsidRPr="0073708E">
              <w:t>0110011</w:t>
            </w:r>
          </w:p>
        </w:tc>
        <w:tc>
          <w:tcPr>
            <w:tcW w:w="0" w:type="auto"/>
            <w:vAlign w:val="center"/>
            <w:hideMark/>
          </w:tcPr>
          <w:p w:rsidR="0073708E" w:rsidRPr="0073708E" w:rsidRDefault="0073708E" w:rsidP="0073708E">
            <w:r w:rsidRPr="0073708E">
              <w:t>le (and)</w:t>
            </w:r>
          </w:p>
        </w:tc>
        <w:tc>
          <w:tcPr>
            <w:tcW w:w="0" w:type="auto"/>
            <w:vAlign w:val="center"/>
            <w:hideMark/>
          </w:tcPr>
          <w:p w:rsidR="0073708E" w:rsidRPr="0073708E" w:rsidRDefault="0073708E" w:rsidP="0073708E">
            <w:r w:rsidRPr="0073708E">
              <w:t>111</w:t>
            </w:r>
          </w:p>
        </w:tc>
        <w:tc>
          <w:tcPr>
            <w:tcW w:w="0" w:type="auto"/>
            <w:vAlign w:val="center"/>
            <w:hideMark/>
          </w:tcPr>
          <w:p w:rsidR="0073708E" w:rsidRPr="0073708E" w:rsidRDefault="0073708E" w:rsidP="0073708E">
            <w:r w:rsidRPr="0073708E">
              <w:t>0000000</w:t>
            </w:r>
          </w:p>
        </w:tc>
        <w:tc>
          <w:tcPr>
            <w:tcW w:w="0" w:type="auto"/>
            <w:vAlign w:val="center"/>
            <w:hideMark/>
          </w:tcPr>
          <w:p w:rsidR="0073708E" w:rsidRPr="0073708E" w:rsidRDefault="0073708E" w:rsidP="0073708E">
            <w:r w:rsidRPr="0073708E">
              <w:t>and</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R</w:t>
            </w:r>
          </w:p>
        </w:tc>
        <w:tc>
          <w:tcPr>
            <w:tcW w:w="0" w:type="auto"/>
            <w:vAlign w:val="center"/>
            <w:hideMark/>
          </w:tcPr>
          <w:p w:rsidR="0073708E" w:rsidRPr="0073708E" w:rsidRDefault="0073708E" w:rsidP="0073708E">
            <w:r w:rsidRPr="0073708E">
              <w:t>0110011</w:t>
            </w:r>
          </w:p>
        </w:tc>
        <w:tc>
          <w:tcPr>
            <w:tcW w:w="0" w:type="auto"/>
            <w:vAlign w:val="center"/>
            <w:hideMark/>
          </w:tcPr>
          <w:p w:rsidR="0073708E" w:rsidRPr="0073708E" w:rsidRDefault="0073708E" w:rsidP="0073708E">
            <w:r w:rsidRPr="0073708E">
              <w:t>kp (or)</w:t>
            </w:r>
          </w:p>
        </w:tc>
        <w:tc>
          <w:tcPr>
            <w:tcW w:w="0" w:type="auto"/>
            <w:vAlign w:val="center"/>
            <w:hideMark/>
          </w:tcPr>
          <w:p w:rsidR="0073708E" w:rsidRPr="0073708E" w:rsidRDefault="0073708E" w:rsidP="0073708E">
            <w:r w:rsidRPr="0073708E">
              <w:t>110</w:t>
            </w:r>
          </w:p>
        </w:tc>
        <w:tc>
          <w:tcPr>
            <w:tcW w:w="0" w:type="auto"/>
            <w:vAlign w:val="center"/>
            <w:hideMark/>
          </w:tcPr>
          <w:p w:rsidR="0073708E" w:rsidRPr="0073708E" w:rsidRDefault="0073708E" w:rsidP="0073708E">
            <w:r w:rsidRPr="0073708E">
              <w:t>0000000</w:t>
            </w:r>
          </w:p>
        </w:tc>
        <w:tc>
          <w:tcPr>
            <w:tcW w:w="0" w:type="auto"/>
            <w:vAlign w:val="center"/>
            <w:hideMark/>
          </w:tcPr>
          <w:p w:rsidR="0073708E" w:rsidRPr="0073708E" w:rsidRDefault="0073708E" w:rsidP="0073708E">
            <w:r w:rsidRPr="0073708E">
              <w:t>or</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R</w:t>
            </w:r>
          </w:p>
        </w:tc>
        <w:tc>
          <w:tcPr>
            <w:tcW w:w="0" w:type="auto"/>
            <w:vAlign w:val="center"/>
            <w:hideMark/>
          </w:tcPr>
          <w:p w:rsidR="0073708E" w:rsidRPr="0073708E" w:rsidRDefault="0073708E" w:rsidP="0073708E">
            <w:r w:rsidRPr="0073708E">
              <w:t>0110011</w:t>
            </w:r>
          </w:p>
        </w:tc>
        <w:tc>
          <w:tcPr>
            <w:tcW w:w="0" w:type="auto"/>
            <w:vAlign w:val="center"/>
            <w:hideMark/>
          </w:tcPr>
          <w:p w:rsidR="0073708E" w:rsidRPr="0073708E" w:rsidRDefault="0073708E" w:rsidP="0073708E">
            <w:r w:rsidRPr="0073708E">
              <w:t>kpe (xor)</w:t>
            </w:r>
          </w:p>
        </w:tc>
        <w:tc>
          <w:tcPr>
            <w:tcW w:w="0" w:type="auto"/>
            <w:vAlign w:val="center"/>
            <w:hideMark/>
          </w:tcPr>
          <w:p w:rsidR="0073708E" w:rsidRPr="0073708E" w:rsidRDefault="0073708E" w:rsidP="0073708E">
            <w:r w:rsidRPr="0073708E">
              <w:t>100</w:t>
            </w:r>
          </w:p>
        </w:tc>
        <w:tc>
          <w:tcPr>
            <w:tcW w:w="0" w:type="auto"/>
            <w:vAlign w:val="center"/>
            <w:hideMark/>
          </w:tcPr>
          <w:p w:rsidR="0073708E" w:rsidRPr="0073708E" w:rsidRDefault="0073708E" w:rsidP="0073708E">
            <w:r w:rsidRPr="0073708E">
              <w:t>0000000</w:t>
            </w:r>
          </w:p>
        </w:tc>
        <w:tc>
          <w:tcPr>
            <w:tcW w:w="0" w:type="auto"/>
            <w:vAlign w:val="center"/>
            <w:hideMark/>
          </w:tcPr>
          <w:p w:rsidR="0073708E" w:rsidRPr="0073708E" w:rsidRDefault="0073708E" w:rsidP="0073708E">
            <w:r w:rsidRPr="0073708E">
              <w:t>xor</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R</w:t>
            </w:r>
          </w:p>
        </w:tc>
        <w:tc>
          <w:tcPr>
            <w:tcW w:w="0" w:type="auto"/>
            <w:vAlign w:val="center"/>
            <w:hideMark/>
          </w:tcPr>
          <w:p w:rsidR="0073708E" w:rsidRPr="0073708E" w:rsidRDefault="0073708E" w:rsidP="0073708E">
            <w:r w:rsidRPr="0073708E">
              <w:t>0110011</w:t>
            </w:r>
          </w:p>
        </w:tc>
        <w:tc>
          <w:tcPr>
            <w:tcW w:w="0" w:type="auto"/>
            <w:vAlign w:val="center"/>
            <w:hideMark/>
          </w:tcPr>
          <w:p w:rsidR="0073708E" w:rsidRPr="0073708E" w:rsidRDefault="0073708E" w:rsidP="0073708E">
            <w:r w:rsidRPr="0073708E">
              <w:t>stts (sll)</w:t>
            </w:r>
          </w:p>
        </w:tc>
        <w:tc>
          <w:tcPr>
            <w:tcW w:w="0" w:type="auto"/>
            <w:vAlign w:val="center"/>
            <w:hideMark/>
          </w:tcPr>
          <w:p w:rsidR="0073708E" w:rsidRPr="0073708E" w:rsidRDefault="0073708E" w:rsidP="0073708E">
            <w:r w:rsidRPr="0073708E">
              <w:t>001</w:t>
            </w:r>
          </w:p>
        </w:tc>
        <w:tc>
          <w:tcPr>
            <w:tcW w:w="0" w:type="auto"/>
            <w:vAlign w:val="center"/>
            <w:hideMark/>
          </w:tcPr>
          <w:p w:rsidR="0073708E" w:rsidRPr="0073708E" w:rsidRDefault="0073708E" w:rsidP="0073708E">
            <w:r w:rsidRPr="0073708E">
              <w:t>0000000</w:t>
            </w:r>
          </w:p>
        </w:tc>
        <w:tc>
          <w:tcPr>
            <w:tcW w:w="0" w:type="auto"/>
            <w:vAlign w:val="center"/>
            <w:hideMark/>
          </w:tcPr>
          <w:p w:rsidR="0073708E" w:rsidRPr="0073708E" w:rsidRDefault="0073708E" w:rsidP="0073708E">
            <w:r w:rsidRPr="0073708E">
              <w:t>sll</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R</w:t>
            </w:r>
          </w:p>
        </w:tc>
        <w:tc>
          <w:tcPr>
            <w:tcW w:w="0" w:type="auto"/>
            <w:vAlign w:val="center"/>
            <w:hideMark/>
          </w:tcPr>
          <w:p w:rsidR="0073708E" w:rsidRPr="0073708E" w:rsidRDefault="0073708E" w:rsidP="0073708E">
            <w:r w:rsidRPr="0073708E">
              <w:t>0110011</w:t>
            </w:r>
          </w:p>
        </w:tc>
        <w:tc>
          <w:tcPr>
            <w:tcW w:w="0" w:type="auto"/>
            <w:vAlign w:val="center"/>
            <w:hideMark/>
          </w:tcPr>
          <w:p w:rsidR="0073708E" w:rsidRPr="0073708E" w:rsidRDefault="0073708E" w:rsidP="0073708E">
            <w:r w:rsidRPr="0073708E">
              <w:t>stto (srl)</w:t>
            </w:r>
          </w:p>
        </w:tc>
        <w:tc>
          <w:tcPr>
            <w:tcW w:w="0" w:type="auto"/>
            <w:vAlign w:val="center"/>
            <w:hideMark/>
          </w:tcPr>
          <w:p w:rsidR="0073708E" w:rsidRPr="0073708E" w:rsidRDefault="0073708E" w:rsidP="0073708E">
            <w:r w:rsidRPr="0073708E">
              <w:t>101</w:t>
            </w:r>
          </w:p>
        </w:tc>
        <w:tc>
          <w:tcPr>
            <w:tcW w:w="0" w:type="auto"/>
            <w:vAlign w:val="center"/>
            <w:hideMark/>
          </w:tcPr>
          <w:p w:rsidR="0073708E" w:rsidRPr="0073708E" w:rsidRDefault="0073708E" w:rsidP="0073708E">
            <w:r w:rsidRPr="0073708E">
              <w:t>0000000</w:t>
            </w:r>
          </w:p>
        </w:tc>
        <w:tc>
          <w:tcPr>
            <w:tcW w:w="0" w:type="auto"/>
            <w:vAlign w:val="center"/>
            <w:hideMark/>
          </w:tcPr>
          <w:p w:rsidR="0073708E" w:rsidRPr="0073708E" w:rsidRDefault="0073708E" w:rsidP="0073708E">
            <w:r w:rsidRPr="0073708E">
              <w:t>srl</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lastRenderedPageBreak/>
              <w:t>I</w:t>
            </w:r>
          </w:p>
        </w:tc>
        <w:tc>
          <w:tcPr>
            <w:tcW w:w="0" w:type="auto"/>
            <w:vAlign w:val="center"/>
            <w:hideMark/>
          </w:tcPr>
          <w:p w:rsidR="0073708E" w:rsidRPr="0073708E" w:rsidRDefault="0073708E" w:rsidP="0073708E">
            <w:r w:rsidRPr="0073708E">
              <w:t>0010011</w:t>
            </w:r>
          </w:p>
        </w:tc>
        <w:tc>
          <w:tcPr>
            <w:tcW w:w="0" w:type="auto"/>
            <w:vAlign w:val="center"/>
            <w:hideMark/>
          </w:tcPr>
          <w:p w:rsidR="0073708E" w:rsidRPr="0073708E" w:rsidRDefault="0073708E" w:rsidP="0073708E">
            <w:r w:rsidRPr="0073708E">
              <w:t>kpnh (addi)</w:t>
            </w:r>
          </w:p>
        </w:tc>
        <w:tc>
          <w:tcPr>
            <w:tcW w:w="0" w:type="auto"/>
            <w:vAlign w:val="center"/>
            <w:hideMark/>
          </w:tcPr>
          <w:p w:rsidR="0073708E" w:rsidRPr="0073708E" w:rsidRDefault="0073708E" w:rsidP="0073708E">
            <w:r w:rsidRPr="0073708E">
              <w:t>000</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addi</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I</w:t>
            </w:r>
          </w:p>
        </w:tc>
        <w:tc>
          <w:tcPr>
            <w:tcW w:w="0" w:type="auto"/>
            <w:vAlign w:val="center"/>
            <w:hideMark/>
          </w:tcPr>
          <w:p w:rsidR="0073708E" w:rsidRPr="0073708E" w:rsidRDefault="0073708E" w:rsidP="0073708E">
            <w:r w:rsidRPr="0073708E">
              <w:t>0010011</w:t>
            </w:r>
          </w:p>
        </w:tc>
        <w:tc>
          <w:tcPr>
            <w:tcW w:w="0" w:type="auto"/>
            <w:vAlign w:val="center"/>
            <w:hideMark/>
          </w:tcPr>
          <w:p w:rsidR="0073708E" w:rsidRPr="0073708E" w:rsidRDefault="0073708E" w:rsidP="0073708E">
            <w:r w:rsidRPr="0073708E">
              <w:t>leh (andi)</w:t>
            </w:r>
          </w:p>
        </w:tc>
        <w:tc>
          <w:tcPr>
            <w:tcW w:w="0" w:type="auto"/>
            <w:vAlign w:val="center"/>
            <w:hideMark/>
          </w:tcPr>
          <w:p w:rsidR="0073708E" w:rsidRPr="0073708E" w:rsidRDefault="0073708E" w:rsidP="0073708E">
            <w:r w:rsidRPr="0073708E">
              <w:t>111</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andi</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I</w:t>
            </w:r>
          </w:p>
        </w:tc>
        <w:tc>
          <w:tcPr>
            <w:tcW w:w="0" w:type="auto"/>
            <w:vAlign w:val="center"/>
            <w:hideMark/>
          </w:tcPr>
          <w:p w:rsidR="0073708E" w:rsidRPr="0073708E" w:rsidRDefault="0073708E" w:rsidP="0073708E">
            <w:r w:rsidRPr="0073708E">
              <w:t>0010011</w:t>
            </w:r>
          </w:p>
        </w:tc>
        <w:tc>
          <w:tcPr>
            <w:tcW w:w="0" w:type="auto"/>
            <w:vAlign w:val="center"/>
            <w:hideMark/>
          </w:tcPr>
          <w:p w:rsidR="0073708E" w:rsidRPr="0073708E" w:rsidRDefault="0073708E" w:rsidP="0073708E">
            <w:r w:rsidRPr="0073708E">
              <w:t>kph (ori)</w:t>
            </w:r>
          </w:p>
        </w:tc>
        <w:tc>
          <w:tcPr>
            <w:tcW w:w="0" w:type="auto"/>
            <w:vAlign w:val="center"/>
            <w:hideMark/>
          </w:tcPr>
          <w:p w:rsidR="0073708E" w:rsidRPr="0073708E" w:rsidRDefault="0073708E" w:rsidP="0073708E">
            <w:r w:rsidRPr="0073708E">
              <w:t>110</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ori</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I</w:t>
            </w:r>
          </w:p>
        </w:tc>
        <w:tc>
          <w:tcPr>
            <w:tcW w:w="0" w:type="auto"/>
            <w:vAlign w:val="center"/>
            <w:hideMark/>
          </w:tcPr>
          <w:p w:rsidR="0073708E" w:rsidRPr="0073708E" w:rsidRDefault="0073708E" w:rsidP="0073708E">
            <w:r w:rsidRPr="0073708E">
              <w:t>0010011</w:t>
            </w:r>
          </w:p>
        </w:tc>
        <w:tc>
          <w:tcPr>
            <w:tcW w:w="0" w:type="auto"/>
            <w:vAlign w:val="center"/>
            <w:hideMark/>
          </w:tcPr>
          <w:p w:rsidR="0073708E" w:rsidRPr="0073708E" w:rsidRDefault="0073708E" w:rsidP="0073708E">
            <w:r w:rsidRPr="0073708E">
              <w:t>kpeh (xori)</w:t>
            </w:r>
          </w:p>
        </w:tc>
        <w:tc>
          <w:tcPr>
            <w:tcW w:w="0" w:type="auto"/>
            <w:vAlign w:val="center"/>
            <w:hideMark/>
          </w:tcPr>
          <w:p w:rsidR="0073708E" w:rsidRPr="0073708E" w:rsidRDefault="0073708E" w:rsidP="0073708E">
            <w:r w:rsidRPr="0073708E">
              <w:t>100</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xori</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I</w:t>
            </w:r>
          </w:p>
        </w:tc>
        <w:tc>
          <w:tcPr>
            <w:tcW w:w="0" w:type="auto"/>
            <w:vAlign w:val="center"/>
            <w:hideMark/>
          </w:tcPr>
          <w:p w:rsidR="0073708E" w:rsidRPr="0073708E" w:rsidRDefault="0073708E" w:rsidP="0073708E">
            <w:r w:rsidRPr="0073708E">
              <w:t>0000011</w:t>
            </w:r>
          </w:p>
        </w:tc>
        <w:tc>
          <w:tcPr>
            <w:tcW w:w="0" w:type="auto"/>
            <w:vAlign w:val="center"/>
            <w:hideMark/>
          </w:tcPr>
          <w:p w:rsidR="0073708E" w:rsidRPr="0073708E" w:rsidRDefault="0073708E" w:rsidP="0073708E">
            <w:r w:rsidRPr="0073708E">
              <w:t>tsl (lw)</w:t>
            </w:r>
          </w:p>
        </w:tc>
        <w:tc>
          <w:tcPr>
            <w:tcW w:w="0" w:type="auto"/>
            <w:vAlign w:val="center"/>
            <w:hideMark/>
          </w:tcPr>
          <w:p w:rsidR="0073708E" w:rsidRPr="0073708E" w:rsidRDefault="0073708E" w:rsidP="0073708E">
            <w:r w:rsidRPr="0073708E">
              <w:t>010</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lw</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S</w:t>
            </w:r>
          </w:p>
        </w:tc>
        <w:tc>
          <w:tcPr>
            <w:tcW w:w="0" w:type="auto"/>
            <w:vAlign w:val="center"/>
            <w:hideMark/>
          </w:tcPr>
          <w:p w:rsidR="0073708E" w:rsidRPr="0073708E" w:rsidRDefault="0073708E" w:rsidP="0073708E">
            <w:r w:rsidRPr="0073708E">
              <w:t>0100011</w:t>
            </w:r>
          </w:p>
        </w:tc>
        <w:tc>
          <w:tcPr>
            <w:tcW w:w="0" w:type="auto"/>
            <w:vAlign w:val="center"/>
            <w:hideMark/>
          </w:tcPr>
          <w:p w:rsidR="0073708E" w:rsidRPr="0073708E" w:rsidRDefault="0073708E" w:rsidP="0073708E">
            <w:r w:rsidRPr="0073708E">
              <w:t>bl (sw)</w:t>
            </w:r>
          </w:p>
        </w:tc>
        <w:tc>
          <w:tcPr>
            <w:tcW w:w="0" w:type="auto"/>
            <w:vAlign w:val="center"/>
            <w:hideMark/>
          </w:tcPr>
          <w:p w:rsidR="0073708E" w:rsidRPr="0073708E" w:rsidRDefault="0073708E" w:rsidP="0073708E">
            <w:r w:rsidRPr="0073708E">
              <w:t>010</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sw</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B</w:t>
            </w:r>
          </w:p>
        </w:tc>
        <w:tc>
          <w:tcPr>
            <w:tcW w:w="0" w:type="auto"/>
            <w:vAlign w:val="center"/>
            <w:hideMark/>
          </w:tcPr>
          <w:p w:rsidR="0073708E" w:rsidRPr="0073708E" w:rsidRDefault="0073708E" w:rsidP="0073708E">
            <w:r w:rsidRPr="0073708E">
              <w:t>1100011</w:t>
            </w:r>
          </w:p>
        </w:tc>
        <w:tc>
          <w:tcPr>
            <w:tcW w:w="0" w:type="auto"/>
            <w:vAlign w:val="center"/>
            <w:hideMark/>
          </w:tcPr>
          <w:p w:rsidR="0073708E" w:rsidRPr="0073708E" w:rsidRDefault="0073708E" w:rsidP="0073708E">
            <w:r w:rsidRPr="0073708E">
              <w:t>khl (beq)</w:t>
            </w:r>
          </w:p>
        </w:tc>
        <w:tc>
          <w:tcPr>
            <w:tcW w:w="0" w:type="auto"/>
            <w:vAlign w:val="center"/>
            <w:hideMark/>
          </w:tcPr>
          <w:p w:rsidR="0073708E" w:rsidRPr="0073708E" w:rsidRDefault="0073708E" w:rsidP="0073708E">
            <w:r w:rsidRPr="0073708E">
              <w:t>000</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beq</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B</w:t>
            </w:r>
          </w:p>
        </w:tc>
        <w:tc>
          <w:tcPr>
            <w:tcW w:w="0" w:type="auto"/>
            <w:vAlign w:val="center"/>
            <w:hideMark/>
          </w:tcPr>
          <w:p w:rsidR="0073708E" w:rsidRPr="0073708E" w:rsidRDefault="0073708E" w:rsidP="0073708E">
            <w:r w:rsidRPr="0073708E">
              <w:t>1100011</w:t>
            </w:r>
          </w:p>
        </w:tc>
        <w:tc>
          <w:tcPr>
            <w:tcW w:w="0" w:type="auto"/>
            <w:vAlign w:val="center"/>
            <w:hideMark/>
          </w:tcPr>
          <w:p w:rsidR="0073708E" w:rsidRPr="0073708E" w:rsidRDefault="0073708E" w:rsidP="0073708E">
            <w:r w:rsidRPr="0073708E">
              <w:t>khsl (bne)</w:t>
            </w:r>
          </w:p>
        </w:tc>
        <w:tc>
          <w:tcPr>
            <w:tcW w:w="0" w:type="auto"/>
            <w:vAlign w:val="center"/>
            <w:hideMark/>
          </w:tcPr>
          <w:p w:rsidR="0073708E" w:rsidRPr="0073708E" w:rsidRDefault="0073708E" w:rsidP="0073708E">
            <w:r w:rsidRPr="0073708E">
              <w:t>001</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bne</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B</w:t>
            </w:r>
          </w:p>
        </w:tc>
        <w:tc>
          <w:tcPr>
            <w:tcW w:w="0" w:type="auto"/>
            <w:vAlign w:val="center"/>
            <w:hideMark/>
          </w:tcPr>
          <w:p w:rsidR="0073708E" w:rsidRPr="0073708E" w:rsidRDefault="0073708E" w:rsidP="0073708E">
            <w:r w:rsidRPr="0073708E">
              <w:t>1100011</w:t>
            </w:r>
          </w:p>
        </w:tc>
        <w:tc>
          <w:tcPr>
            <w:tcW w:w="0" w:type="auto"/>
            <w:vAlign w:val="center"/>
            <w:hideMark/>
          </w:tcPr>
          <w:p w:rsidR="0073708E" w:rsidRPr="0073708E" w:rsidRDefault="0073708E" w:rsidP="0073708E">
            <w:r w:rsidRPr="0073708E">
              <w:t>khn (blt)</w:t>
            </w:r>
          </w:p>
        </w:tc>
        <w:tc>
          <w:tcPr>
            <w:tcW w:w="0" w:type="auto"/>
            <w:vAlign w:val="center"/>
            <w:hideMark/>
          </w:tcPr>
          <w:p w:rsidR="0073708E" w:rsidRPr="0073708E" w:rsidRDefault="0073708E" w:rsidP="0073708E">
            <w:r w:rsidRPr="0073708E">
              <w:t>100</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blt</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B</w:t>
            </w:r>
          </w:p>
        </w:tc>
        <w:tc>
          <w:tcPr>
            <w:tcW w:w="0" w:type="auto"/>
            <w:vAlign w:val="center"/>
            <w:hideMark/>
          </w:tcPr>
          <w:p w:rsidR="0073708E" w:rsidRPr="0073708E" w:rsidRDefault="0073708E" w:rsidP="0073708E">
            <w:r w:rsidRPr="0073708E">
              <w:t>1100011</w:t>
            </w:r>
          </w:p>
        </w:tc>
        <w:tc>
          <w:tcPr>
            <w:tcW w:w="0" w:type="auto"/>
            <w:vAlign w:val="center"/>
            <w:hideMark/>
          </w:tcPr>
          <w:p w:rsidR="0073708E" w:rsidRPr="0073708E" w:rsidRDefault="0073708E" w:rsidP="0073708E">
            <w:r w:rsidRPr="0073708E">
              <w:t>khk (bge)</w:t>
            </w:r>
          </w:p>
        </w:tc>
        <w:tc>
          <w:tcPr>
            <w:tcW w:w="0" w:type="auto"/>
            <w:vAlign w:val="center"/>
            <w:hideMark/>
          </w:tcPr>
          <w:p w:rsidR="0073708E" w:rsidRPr="0073708E" w:rsidRDefault="0073708E" w:rsidP="0073708E">
            <w:r w:rsidRPr="0073708E">
              <w:t>101</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bge</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I</w:t>
            </w:r>
          </w:p>
        </w:tc>
        <w:tc>
          <w:tcPr>
            <w:tcW w:w="0" w:type="auto"/>
            <w:vAlign w:val="center"/>
            <w:hideMark/>
          </w:tcPr>
          <w:p w:rsidR="0073708E" w:rsidRPr="0073708E" w:rsidRDefault="0073708E" w:rsidP="0073708E">
            <w:r w:rsidRPr="0073708E">
              <w:t>1100111</w:t>
            </w:r>
          </w:p>
        </w:tc>
        <w:tc>
          <w:tcPr>
            <w:tcW w:w="0" w:type="auto"/>
            <w:vAlign w:val="center"/>
            <w:hideMark/>
          </w:tcPr>
          <w:p w:rsidR="0073708E" w:rsidRPr="0073708E" w:rsidRDefault="0073708E" w:rsidP="0073708E">
            <w:r w:rsidRPr="0073708E">
              <w:t>tlkr (jalr)</w:t>
            </w:r>
          </w:p>
        </w:tc>
        <w:tc>
          <w:tcPr>
            <w:tcW w:w="0" w:type="auto"/>
            <w:vAlign w:val="center"/>
            <w:hideMark/>
          </w:tcPr>
          <w:p w:rsidR="0073708E" w:rsidRPr="0073708E" w:rsidRDefault="0073708E" w:rsidP="0073708E">
            <w:r w:rsidRPr="0073708E">
              <w:t>000</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jalr</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J</w:t>
            </w:r>
          </w:p>
        </w:tc>
        <w:tc>
          <w:tcPr>
            <w:tcW w:w="0" w:type="auto"/>
            <w:vAlign w:val="center"/>
            <w:hideMark/>
          </w:tcPr>
          <w:p w:rsidR="0073708E" w:rsidRPr="0073708E" w:rsidRDefault="0073708E" w:rsidP="0073708E">
            <w:r w:rsidRPr="0073708E">
              <w:t>1101111</w:t>
            </w:r>
          </w:p>
        </w:tc>
        <w:tc>
          <w:tcPr>
            <w:tcW w:w="0" w:type="auto"/>
            <w:vAlign w:val="center"/>
            <w:hideMark/>
          </w:tcPr>
          <w:p w:rsidR="0073708E" w:rsidRPr="0073708E" w:rsidRDefault="0073708E" w:rsidP="0073708E">
            <w:r w:rsidRPr="0073708E">
              <w:t>tlk (jal)</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jal</w:t>
            </w:r>
          </w:p>
        </w:tc>
      </w:tr>
      <w:tr w:rsidR="0073708E" w:rsidRPr="0073708E" w:rsidTr="00472A78">
        <w:trPr>
          <w:tblCellSpacing w:w="15" w:type="dxa"/>
        </w:trPr>
        <w:tc>
          <w:tcPr>
            <w:tcW w:w="0" w:type="auto"/>
            <w:vAlign w:val="center"/>
            <w:hideMark/>
          </w:tcPr>
          <w:p w:rsidR="0073708E" w:rsidRPr="0073708E" w:rsidRDefault="0073708E" w:rsidP="0073708E">
            <w:r w:rsidRPr="0073708E">
              <w:rPr>
                <w:b/>
                <w:bCs/>
              </w:rPr>
              <w:t>J</w:t>
            </w:r>
          </w:p>
        </w:tc>
        <w:tc>
          <w:tcPr>
            <w:tcW w:w="0" w:type="auto"/>
            <w:vAlign w:val="center"/>
            <w:hideMark/>
          </w:tcPr>
          <w:p w:rsidR="0073708E" w:rsidRPr="0073708E" w:rsidRDefault="0073708E" w:rsidP="0073708E">
            <w:r w:rsidRPr="0073708E">
              <w:t>1101111</w:t>
            </w:r>
          </w:p>
        </w:tc>
        <w:tc>
          <w:tcPr>
            <w:tcW w:w="0" w:type="auto"/>
            <w:vAlign w:val="center"/>
            <w:hideMark/>
          </w:tcPr>
          <w:p w:rsidR="0073708E" w:rsidRPr="0073708E" w:rsidRDefault="0073708E" w:rsidP="0073708E">
            <w:r w:rsidRPr="0073708E">
              <w:t>tl (j)</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w:t>
            </w:r>
          </w:p>
        </w:tc>
        <w:tc>
          <w:tcPr>
            <w:tcW w:w="0" w:type="auto"/>
            <w:vAlign w:val="center"/>
            <w:hideMark/>
          </w:tcPr>
          <w:p w:rsidR="0073708E" w:rsidRPr="0073708E" w:rsidRDefault="0073708E" w:rsidP="0073708E">
            <w:r w:rsidRPr="0073708E">
              <w:t>jal x0, offset</w:t>
            </w:r>
          </w:p>
        </w:tc>
      </w:tr>
    </w:tbl>
    <w:p w:rsidR="0073708E" w:rsidRPr="0073708E" w:rsidRDefault="001034ED" w:rsidP="0073708E">
      <w:r>
        <w:rPr>
          <w:noProof/>
        </w:rPr>
        <w:pict>
          <v:rect id="_x0000_i1025" alt="" style="width:468pt;height:.05pt;mso-width-percent:0;mso-height-percent:0;mso-width-percent:0;mso-height-percent:0" o:hralign="center" o:hrstd="t" o:hr="t" fillcolor="#a0a0a0" stroked="f"/>
        </w:pict>
      </w:r>
    </w:p>
    <w:p w:rsidR="00472A78" w:rsidRDefault="00472A78" w:rsidP="0073708E"/>
    <w:p w:rsidR="0073708E" w:rsidRPr="0073708E" w:rsidRDefault="0073708E" w:rsidP="0073708E">
      <w:pPr>
        <w:rPr>
          <w:b/>
          <w:bCs/>
        </w:rPr>
      </w:pPr>
      <w:r w:rsidRPr="0073708E">
        <w:rPr>
          <w:b/>
          <w:bCs/>
        </w:rPr>
        <w:t>M2 Sprint Note / D1 Feedback Log</w:t>
      </w:r>
    </w:p>
    <w:p w:rsidR="0073708E" w:rsidRDefault="0073708E" w:rsidP="0073708E">
      <w:r w:rsidRPr="0073708E">
        <w:rPr>
          <w:b/>
          <w:bCs/>
        </w:rPr>
        <w:t>Role:</w:t>
      </w:r>
      <w:r w:rsidRPr="0073708E">
        <w:t xml:space="preserve"> ISA Architect</w:t>
      </w:r>
      <w:r w:rsidRPr="0073708E">
        <w:br/>
      </w:r>
      <w:r w:rsidRPr="0073708E">
        <w:rPr>
          <w:b/>
          <w:bCs/>
        </w:rPr>
        <w:t>Status:</w:t>
      </w:r>
      <w:r w:rsidRPr="0073708E">
        <w:t xml:space="preserve"> ISA Frozen for M2.</w:t>
      </w:r>
      <w:r w:rsidRPr="0073708E">
        <w:br/>
      </w:r>
      <w:r w:rsidRPr="0073708E">
        <w:rPr>
          <w:b/>
          <w:bCs/>
        </w:rPr>
        <w:t>D1 Feedback Applied:</w:t>
      </w:r>
      <w:r w:rsidRPr="0073708E">
        <w:br/>
        <w:t>During D1, the examiner noted that our ISA completely drops RV32I's immediate shift instructions (slli, srli).</w:t>
      </w:r>
      <w:r w:rsidRPr="0073708E">
        <w:br/>
      </w:r>
      <w:r w:rsidRPr="0073708E">
        <w:rPr>
          <w:i/>
          <w:iCs/>
        </w:rPr>
        <w:t>Decision:</w:t>
      </w:r>
      <w:r w:rsidRPr="0073708E">
        <w:t xml:space="preserve"> We have retained the original M1 decision to </w:t>
      </w:r>
      <w:r w:rsidRPr="0073708E">
        <w:rPr>
          <w:i/>
          <w:iCs/>
        </w:rPr>
        <w:t>only</w:t>
      </w:r>
      <w:r w:rsidRPr="0073708E">
        <w:t xml:space="preserve"> use register-based shifts (stts, stto). This simplifies the datapath's shifter logic (the ALU only needs to read rs2 for shifts, and we don't need extra multiplexing for shamt). We accept that software must load the shift amount into a register first.</w:t>
      </w:r>
    </w:p>
    <w:p w:rsidR="0073708E" w:rsidRDefault="0073708E"/>
    <w:sectPr w:rsidR="0073708E" w:rsidSect="003C4F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42209"/>
    <w:multiLevelType w:val="multilevel"/>
    <w:tmpl w:val="B8CE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D0DB4"/>
    <w:multiLevelType w:val="multilevel"/>
    <w:tmpl w:val="DF10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034006">
    <w:abstractNumId w:val="1"/>
  </w:num>
  <w:num w:numId="2" w16cid:durableId="723677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08E"/>
    <w:rsid w:val="001034ED"/>
    <w:rsid w:val="003C4F85"/>
    <w:rsid w:val="003F2BD5"/>
    <w:rsid w:val="00472A78"/>
    <w:rsid w:val="005603E6"/>
    <w:rsid w:val="00581061"/>
    <w:rsid w:val="006360B5"/>
    <w:rsid w:val="0073708E"/>
    <w:rsid w:val="009D6F54"/>
    <w:rsid w:val="00B94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961AD"/>
  <w15:chartTrackingRefBased/>
  <w15:docId w15:val="{8C59BAEC-62FD-F54F-BD35-7EEFA930D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806698">
      <w:bodyDiv w:val="1"/>
      <w:marLeft w:val="0"/>
      <w:marRight w:val="0"/>
      <w:marTop w:val="0"/>
      <w:marBottom w:val="0"/>
      <w:divBdr>
        <w:top w:val="none" w:sz="0" w:space="0" w:color="auto"/>
        <w:left w:val="none" w:sz="0" w:space="0" w:color="auto"/>
        <w:bottom w:val="none" w:sz="0" w:space="0" w:color="auto"/>
        <w:right w:val="none" w:sz="0" w:space="0" w:color="auto"/>
      </w:divBdr>
      <w:divsChild>
        <w:div w:id="286401904">
          <w:marLeft w:val="0"/>
          <w:marRight w:val="0"/>
          <w:marTop w:val="0"/>
          <w:marBottom w:val="0"/>
          <w:divBdr>
            <w:top w:val="none" w:sz="0" w:space="0" w:color="auto"/>
            <w:left w:val="none" w:sz="0" w:space="0" w:color="auto"/>
            <w:bottom w:val="none" w:sz="0" w:space="0" w:color="auto"/>
            <w:right w:val="none" w:sz="0" w:space="0" w:color="auto"/>
          </w:divBdr>
        </w:div>
        <w:div w:id="426777289">
          <w:marLeft w:val="0"/>
          <w:marRight w:val="0"/>
          <w:marTop w:val="0"/>
          <w:marBottom w:val="0"/>
          <w:divBdr>
            <w:top w:val="none" w:sz="0" w:space="0" w:color="auto"/>
            <w:left w:val="none" w:sz="0" w:space="0" w:color="auto"/>
            <w:bottom w:val="none" w:sz="0" w:space="0" w:color="auto"/>
            <w:right w:val="none" w:sz="0" w:space="0" w:color="auto"/>
          </w:divBdr>
        </w:div>
      </w:divsChild>
    </w:div>
    <w:div w:id="472408415">
      <w:bodyDiv w:val="1"/>
      <w:marLeft w:val="0"/>
      <w:marRight w:val="0"/>
      <w:marTop w:val="0"/>
      <w:marBottom w:val="0"/>
      <w:divBdr>
        <w:top w:val="none" w:sz="0" w:space="0" w:color="auto"/>
        <w:left w:val="none" w:sz="0" w:space="0" w:color="auto"/>
        <w:bottom w:val="none" w:sz="0" w:space="0" w:color="auto"/>
        <w:right w:val="none" w:sz="0" w:space="0" w:color="auto"/>
      </w:divBdr>
      <w:divsChild>
        <w:div w:id="434449672">
          <w:marLeft w:val="0"/>
          <w:marRight w:val="0"/>
          <w:marTop w:val="0"/>
          <w:marBottom w:val="0"/>
          <w:divBdr>
            <w:top w:val="none" w:sz="0" w:space="0" w:color="auto"/>
            <w:left w:val="none" w:sz="0" w:space="0" w:color="auto"/>
            <w:bottom w:val="none" w:sz="0" w:space="0" w:color="auto"/>
            <w:right w:val="none" w:sz="0" w:space="0" w:color="auto"/>
          </w:divBdr>
        </w:div>
        <w:div w:id="284118499">
          <w:marLeft w:val="0"/>
          <w:marRight w:val="0"/>
          <w:marTop w:val="0"/>
          <w:marBottom w:val="0"/>
          <w:divBdr>
            <w:top w:val="none" w:sz="0" w:space="0" w:color="auto"/>
            <w:left w:val="none" w:sz="0" w:space="0" w:color="auto"/>
            <w:bottom w:val="none" w:sz="0" w:space="0" w:color="auto"/>
            <w:right w:val="none" w:sz="0" w:space="0" w:color="auto"/>
          </w:divBdr>
        </w:div>
      </w:divsChild>
    </w:div>
    <w:div w:id="764032936">
      <w:bodyDiv w:val="1"/>
      <w:marLeft w:val="0"/>
      <w:marRight w:val="0"/>
      <w:marTop w:val="0"/>
      <w:marBottom w:val="0"/>
      <w:divBdr>
        <w:top w:val="none" w:sz="0" w:space="0" w:color="auto"/>
        <w:left w:val="none" w:sz="0" w:space="0" w:color="auto"/>
        <w:bottom w:val="none" w:sz="0" w:space="0" w:color="auto"/>
        <w:right w:val="none" w:sz="0" w:space="0" w:color="auto"/>
      </w:divBdr>
    </w:div>
    <w:div w:id="164916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itsjaden266@gmail.com</dc:creator>
  <cp:keywords/>
  <dc:description/>
  <cp:lastModifiedBy>itsjaden266@gmail.com</cp:lastModifiedBy>
  <cp:revision>3</cp:revision>
  <dcterms:created xsi:type="dcterms:W3CDTF">2026-10-22T17:50:00Z</dcterms:created>
  <dcterms:modified xsi:type="dcterms:W3CDTF">2026-10-25T12:55:00Z</dcterms:modified>
</cp:coreProperties>
</file>