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6F9A4">
      <w:pPr>
        <w:keepNext/>
        <w:spacing w:before="24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32"/>
        </w:rPr>
        <w:t>A5 — Encoding and Specification</w:t>
      </w:r>
    </w:p>
    <w:p w14:paraId="4B625DA1">
      <w:pPr>
        <w:keepNext/>
        <w:spacing w:before="24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8"/>
        </w:rPr>
        <w:t>Register Encoding</w:t>
      </w:r>
    </w:p>
    <w:p w14:paraId="2D721DB7">
      <w:pPr>
        <w:spacing w:before="0"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2"/>
        </w:rPr>
        <w:t>Number of registers: 32</w:t>
      </w:r>
    </w:p>
    <w:p w14:paraId="42E79062">
      <w:pPr>
        <w:spacing w:before="0"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2"/>
        </w:rPr>
        <w:t>Register field size: 5 bits</w:t>
      </w:r>
    </w:p>
    <w:p w14:paraId="5CF5EA2A">
      <w:pPr>
        <w:spacing w:before="0"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2"/>
        </w:rPr>
        <w:t>rd: 5 bits</w:t>
      </w:r>
    </w:p>
    <w:p w14:paraId="1B24A51D">
      <w:pPr>
        <w:spacing w:before="0"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2"/>
        </w:rPr>
        <w:t>rs1: 5 bits</w:t>
      </w:r>
    </w:p>
    <w:p w14:paraId="777CE48A">
      <w:pPr>
        <w:spacing w:before="0"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2"/>
        </w:rPr>
        <w:t>rs2: 5 bits</w:t>
      </w:r>
    </w:p>
    <w:p w14:paraId="2D208AE2">
      <w:pPr>
        <w:spacing w:before="0"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2"/>
        </w:rPr>
        <w:t>Examples:</w:t>
      </w:r>
    </w:p>
    <w:tbl>
      <w:tblPr>
        <w:tblStyle w:val="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</w:tblGrid>
      <w:tr w14:paraId="4D6D6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3C2AD5">
            <w:pPr>
              <w:spacing w:before="60" w:after="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sz w:val="22"/>
              </w:rPr>
              <w:t>Register</w:t>
            </w:r>
          </w:p>
        </w:tc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97BAF">
            <w:pPr>
              <w:spacing w:before="60" w:after="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sz w:val="22"/>
              </w:rPr>
              <w:t>Binary</w:t>
            </w:r>
          </w:p>
        </w:tc>
      </w:tr>
      <w:tr w14:paraId="4BABD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4411A">
            <w:pPr>
              <w:spacing w:before="60" w:after="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R0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DE5B85">
            <w:pPr>
              <w:spacing w:before="60" w:after="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00000</w:t>
            </w:r>
          </w:p>
        </w:tc>
      </w:tr>
      <w:tr w14:paraId="7A84A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E09E90">
            <w:pPr>
              <w:spacing w:before="60" w:after="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R1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C299BB">
            <w:pPr>
              <w:spacing w:before="60" w:after="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00001</w:t>
            </w:r>
          </w:p>
        </w:tc>
      </w:tr>
      <w:tr w14:paraId="2B516D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F8DE2">
            <w:pPr>
              <w:spacing w:before="60" w:after="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R2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6D61B6">
            <w:pPr>
              <w:spacing w:before="60" w:after="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00010</w:t>
            </w:r>
          </w:p>
        </w:tc>
      </w:tr>
      <w:tr w14:paraId="7662F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A64180">
            <w:pPr>
              <w:spacing w:before="60" w:after="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R10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E4E1A">
            <w:pPr>
              <w:spacing w:before="60" w:after="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01010</w:t>
            </w:r>
          </w:p>
        </w:tc>
      </w:tr>
      <w:tr w14:paraId="149A9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E33B1F">
            <w:pPr>
              <w:spacing w:before="60" w:after="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R31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D203D">
            <w:pPr>
              <w:spacing w:before="60" w:after="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11111</w:t>
            </w:r>
          </w:p>
        </w:tc>
      </w:tr>
    </w:tbl>
    <w:p w14:paraId="254C76A3">
      <w:pPr>
        <w:keepNext/>
        <w:spacing w:before="24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8"/>
        </w:rPr>
        <w:t>5.2 R-Type Format</w:t>
      </w:r>
    </w:p>
    <w:p w14:paraId="702ABFA3">
      <w:pPr>
        <w:spacing w:before="0"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2"/>
        </w:rPr>
        <w:t>The R-type format is used for register-to-register arithmetic, logical, and shift operations.</w:t>
      </w:r>
    </w:p>
    <w:p w14:paraId="71A45FD6"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19"/>
        </w:rPr>
        <w:t>31        25 24    20 19    15 14   12 11     7 6       0</w:t>
      </w:r>
    </w:p>
    <w:p w14:paraId="11EC2CCF"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19"/>
        </w:rPr>
        <w:t>+-----------+--------+--------+-------+--------+---------+</w:t>
      </w:r>
    </w:p>
    <w:p w14:paraId="74A4E3B3"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19"/>
        </w:rPr>
        <w:t>|  funct7   |  rs2   |  rs1   |funct3 |   rd   | opcode  |</w:t>
      </w:r>
    </w:p>
    <w:p w14:paraId="2EE3CBB4"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19"/>
        </w:rPr>
        <w:t>+-----------+--------+--------+-------+--------+---------+</w:t>
      </w:r>
    </w:p>
    <w:p w14:paraId="28563DBE"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19"/>
        </w:rPr>
        <w:t xml:space="preserve">    7 bits     5 bits   5 bits   3 bits  5 bits    7 bits</w:t>
      </w:r>
    </w:p>
    <w:p w14:paraId="6BC9854B">
      <w:pPr>
        <w:spacing w:before="120"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2"/>
        </w:rPr>
        <w:t>Opcode: 0110011</w:t>
      </w: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5"/>
        <w:gridCol w:w="2866"/>
        <w:gridCol w:w="2845"/>
      </w:tblGrid>
      <w:tr w14:paraId="43B92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262EC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sz w:val="22"/>
              </w:rPr>
              <w:t>Mnemonic</w:t>
            </w:r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05402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sz w:val="22"/>
              </w:rPr>
              <w:t>funct7</w:t>
            </w:r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78CD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sz w:val="22"/>
              </w:rPr>
              <w:t>funct3</w:t>
            </w:r>
          </w:p>
        </w:tc>
      </w:tr>
      <w:tr w14:paraId="7305F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05C7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kpn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2212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0000000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1F95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000</w:t>
            </w:r>
          </w:p>
        </w:tc>
      </w:tr>
      <w:tr w14:paraId="088FF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0D148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tls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3AC59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0100000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992C0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000</w:t>
            </w:r>
          </w:p>
        </w:tc>
      </w:tr>
      <w:tr w14:paraId="4D195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43E2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le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0D7B8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0000000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6BD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111</w:t>
            </w:r>
          </w:p>
        </w:tc>
      </w:tr>
      <w:tr w14:paraId="6B2DF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AA31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kp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CA1B9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0000000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F4C1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110</w:t>
            </w:r>
          </w:p>
        </w:tc>
      </w:tr>
      <w:tr w14:paraId="44C49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52B0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kpe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76AA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0000000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66EF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100</w:t>
            </w:r>
          </w:p>
        </w:tc>
      </w:tr>
      <w:tr w14:paraId="2EF8A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485F4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stts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4E969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0000000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EB5CE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001</w:t>
            </w:r>
          </w:p>
        </w:tc>
      </w:tr>
      <w:tr w14:paraId="43434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25A27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stto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94529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0000000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07DA5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101</w:t>
            </w:r>
          </w:p>
        </w:tc>
      </w:tr>
    </w:tbl>
    <w:p w14:paraId="094539E9">
      <w:pPr>
        <w:keepNext/>
        <w:spacing w:before="24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8"/>
        </w:rPr>
        <w:t>5.3 I-Type Format</w:t>
      </w:r>
    </w:p>
    <w:p w14:paraId="57C570EF">
      <w:pPr>
        <w:spacing w:before="0"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2"/>
        </w:rPr>
        <w:t>The I-type format is used for immediate operations, word loading, and register-based jumps.</w:t>
      </w:r>
    </w:p>
    <w:p w14:paraId="3307713D"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19"/>
        </w:rPr>
        <w:t>31                    20 19    15 14   12 11     7 6       0</w:t>
      </w:r>
    </w:p>
    <w:p w14:paraId="414D548D"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19"/>
        </w:rPr>
        <w:t>+-----------------------+--------+-------+--------+---------+</w:t>
      </w:r>
    </w:p>
    <w:p w14:paraId="052BC7D3"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19"/>
        </w:rPr>
        <w:t>|      immediate        |  rs1   |funct3 |   rd   | opcode  |</w:t>
      </w:r>
    </w:p>
    <w:p w14:paraId="4159065C"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19"/>
        </w:rPr>
        <w:t>+-----------------------+--------+-------+--------+---------+</w:t>
      </w:r>
    </w:p>
    <w:p w14:paraId="182ED7B3"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19"/>
        </w:rPr>
        <w:t xml:space="preserve">        12 bits            5        3       5         7</w:t>
      </w:r>
    </w:p>
    <w:p w14:paraId="1E9917C0">
      <w:pPr>
        <w:spacing w:before="120"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2"/>
        </w:rPr>
        <w:t>The immediate field is 12 bits wide and represents signed values from −2048 to +2047.</w:t>
      </w: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5"/>
        <w:gridCol w:w="2845"/>
        <w:gridCol w:w="2866"/>
      </w:tblGrid>
      <w:tr w14:paraId="00D32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C19A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sz w:val="22"/>
              </w:rPr>
              <w:t>Mnemonic</w:t>
            </w:r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9D46E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sz w:val="22"/>
              </w:rPr>
              <w:t>funct3</w:t>
            </w:r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AF84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sz w:val="22"/>
              </w:rPr>
              <w:t>Opcode</w:t>
            </w:r>
          </w:p>
        </w:tc>
      </w:tr>
      <w:tr w14:paraId="02332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BBE0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kph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01F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000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A6AA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0010011</w:t>
            </w:r>
          </w:p>
        </w:tc>
      </w:tr>
      <w:tr w14:paraId="651583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7F01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leh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E84F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111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5519E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0010011</w:t>
            </w:r>
          </w:p>
        </w:tc>
      </w:tr>
      <w:tr w14:paraId="6D5351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6AA2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kpnh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70C45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110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FB38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0010011</w:t>
            </w:r>
          </w:p>
        </w:tc>
      </w:tr>
      <w:tr w14:paraId="486FA7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FC34A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kpeh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A6647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100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9304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0010011</w:t>
            </w:r>
          </w:p>
        </w:tc>
      </w:tr>
      <w:tr w14:paraId="1C2B74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FB7D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tsl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BC6B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010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87D3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0000011</w:t>
            </w:r>
          </w:p>
        </w:tc>
      </w:tr>
      <w:tr w14:paraId="3CBE7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767DC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tlkr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639D6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000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76609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1100111</w:t>
            </w:r>
          </w:p>
        </w:tc>
      </w:tr>
    </w:tbl>
    <w:p w14:paraId="52904154">
      <w:pPr>
        <w:keepNext/>
        <w:spacing w:before="24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8"/>
        </w:rPr>
        <w:t>5.4 S-Type Format</w:t>
      </w:r>
    </w:p>
    <w:p w14:paraId="5C4A7323">
      <w:pPr>
        <w:spacing w:before="0"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2"/>
        </w:rPr>
        <w:t>The S-type format is used for the word-store instruction bl.</w:t>
      </w:r>
    </w:p>
    <w:p w14:paraId="74167518"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19"/>
        </w:rPr>
        <w:t>31       25 24    20 19    15 14   12 11        7 6       0</w:t>
      </w:r>
    </w:p>
    <w:p w14:paraId="53E96DED"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19"/>
        </w:rPr>
        <w:t>+----------+--------+--------+-------+-----------+---------+</w:t>
      </w:r>
    </w:p>
    <w:p w14:paraId="68852A18"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19"/>
        </w:rPr>
        <w:t>|imm[11:5] |  rs2   |  rs1   |funct3 | imm[4:0]  | opcode  |</w:t>
      </w:r>
    </w:p>
    <w:p w14:paraId="40EEAB25"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19"/>
        </w:rPr>
        <w:t>+----------+--------+--------+-------+-----------+---------+</w:t>
      </w:r>
    </w:p>
    <w:p w14:paraId="3CE7C774"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19"/>
        </w:rPr>
        <w:t xml:space="preserve">    7 bits    5        5        3        5          7</w:t>
      </w:r>
    </w:p>
    <w:p w14:paraId="75809195">
      <w:pPr>
        <w:spacing w:before="120"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2"/>
        </w:rPr>
        <w:t>The immediate field is 12 bits wide and represents signed values from −2048 to +2047.</w:t>
      </w:r>
      <w:r>
        <w:rPr>
          <w:rFonts w:hint="default" w:ascii="Times New Roman" w:hAnsi="Times New Roman" w:cs="Times New Roman"/>
          <w:b w:val="0"/>
          <w:i w:val="0"/>
          <w:sz w:val="22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sz w:val="22"/>
        </w:rPr>
        <w:t>For bl:</w:t>
      </w:r>
      <w:r>
        <w:rPr>
          <w:rFonts w:hint="default" w:ascii="Times New Roman" w:hAnsi="Times New Roman" w:cs="Times New Roman"/>
          <w:b w:val="0"/>
          <w:i w:val="0"/>
          <w:sz w:val="22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sz w:val="22"/>
        </w:rPr>
        <w:t>Opcode: 0100011</w:t>
      </w:r>
      <w:r>
        <w:rPr>
          <w:rFonts w:hint="default" w:ascii="Times New Roman" w:hAnsi="Times New Roman" w:cs="Times New Roman"/>
          <w:b w:val="0"/>
          <w:i w:val="0"/>
          <w:sz w:val="22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sz w:val="22"/>
        </w:rPr>
        <w:t>funct3: 010</w:t>
      </w:r>
    </w:p>
    <w:p w14:paraId="6DDE7CAC">
      <w:pPr>
        <w:keepNext/>
        <w:spacing w:before="24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8"/>
        </w:rPr>
        <w:t>5.5 B-Type Format</w:t>
      </w:r>
    </w:p>
    <w:p w14:paraId="7DD02583">
      <w:pPr>
        <w:spacing w:before="0"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2"/>
        </w:rPr>
        <w:t>The B-type format is used for conditional branch instructions.</w:t>
      </w:r>
    </w:p>
    <w:p w14:paraId="5ACB91AB"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19"/>
        </w:rPr>
        <w:t>31 30       25 24    20 19    15 14   12 11      8 7 6       0</w:t>
      </w:r>
    </w:p>
    <w:p w14:paraId="3BFB1EF3"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19"/>
        </w:rPr>
        <w:t>+--+-----------+--------+--------+-------+----------+-+---------+</w:t>
      </w:r>
    </w:p>
    <w:p w14:paraId="10CC4BD6"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19"/>
        </w:rPr>
        <w:t>|i12|  i10:5   |  rs2   |  rs1   |funct3 |  i4:1   |i11| opcode|</w:t>
      </w:r>
    </w:p>
    <w:p w14:paraId="15DF5E4A"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19"/>
        </w:rPr>
        <w:t>+--+-----------+--------+--------+-------+----------+-+---------+</w:t>
      </w:r>
    </w:p>
    <w:p w14:paraId="25890477">
      <w:pPr>
        <w:spacing w:before="120"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2"/>
        </w:rPr>
        <w:t>The branch immediate is 13 bits including the implicit lowest zero bit. The signed branch offset ranges from −4096 to +4094 bytes, in increments of 2 bytes.</w:t>
      </w: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5"/>
        <w:gridCol w:w="2845"/>
        <w:gridCol w:w="2866"/>
      </w:tblGrid>
      <w:tr w14:paraId="27803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283C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sz w:val="22"/>
              </w:rPr>
              <w:t>Mnemonic</w:t>
            </w:r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F54A2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sz w:val="22"/>
              </w:rPr>
              <w:t>funct3</w:t>
            </w:r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650B8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sz w:val="22"/>
              </w:rPr>
              <w:t>Opcode</w:t>
            </w:r>
          </w:p>
        </w:tc>
      </w:tr>
      <w:tr w14:paraId="01811F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26799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khl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37B1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000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28A9B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1100011</w:t>
            </w:r>
          </w:p>
        </w:tc>
      </w:tr>
      <w:tr w14:paraId="26004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070FF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khsl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7109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001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6DE33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1100011</w:t>
            </w:r>
          </w:p>
        </w:tc>
      </w:tr>
      <w:tr w14:paraId="4C2173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49A30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khn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EA50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100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04B0A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1100011</w:t>
            </w:r>
          </w:p>
        </w:tc>
      </w:tr>
      <w:tr w14:paraId="75C4A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A9F45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khk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4FBE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101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83307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1100011</w:t>
            </w:r>
          </w:p>
        </w:tc>
      </w:tr>
    </w:tbl>
    <w:p w14:paraId="0C899229">
      <w:pPr>
        <w:keepNext/>
        <w:spacing w:before="24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8"/>
        </w:rPr>
        <w:t>5.6 J-Type Format</w:t>
      </w:r>
    </w:p>
    <w:p w14:paraId="7977F61A">
      <w:pPr>
        <w:spacing w:before="0"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2"/>
        </w:rPr>
        <w:t>The J-type format is used for tlk and tl.</w:t>
      </w:r>
    </w:p>
    <w:p w14:paraId="2F546C69"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19"/>
        </w:rPr>
        <w:t>31 30                  21 20 19                12 11     7 6       0</w:t>
      </w:r>
    </w:p>
    <w:p w14:paraId="2986B0F4"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19"/>
        </w:rPr>
        <w:t>+--+---------------------+-+--------------------+--------+---------+</w:t>
      </w:r>
    </w:p>
    <w:p w14:paraId="43F35F87"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19"/>
        </w:rPr>
        <w:t>|i20|       i10:1        |i11|       i19:12     |   rd   | opcode  |</w:t>
      </w:r>
    </w:p>
    <w:p w14:paraId="03BBD76C"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19"/>
        </w:rPr>
        <w:t>+--+---------------------+-+--------------------+--------+---------+</w:t>
      </w:r>
    </w:p>
    <w:p w14:paraId="7DAD2314">
      <w:pPr>
        <w:spacing w:before="120"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2"/>
        </w:rPr>
        <w:t>The jump immediate is 21 bits including the implicit lowest zero bit. The signed jump offset ranges from −1,048,576 to +1,048,574 bytes, in increments of 2 bytes.</w:t>
      </w:r>
      <w:r>
        <w:rPr>
          <w:rFonts w:hint="default" w:ascii="Times New Roman" w:hAnsi="Times New Roman" w:cs="Times New Roman"/>
          <w:b w:val="0"/>
          <w:i w:val="0"/>
          <w:sz w:val="22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sz w:val="22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sz w:val="22"/>
        </w:rPr>
        <w:t>For tlk:</w:t>
      </w:r>
      <w:r>
        <w:rPr>
          <w:rFonts w:hint="default" w:ascii="Times New Roman" w:hAnsi="Times New Roman" w:cs="Times New Roman"/>
          <w:b w:val="0"/>
          <w:i w:val="0"/>
          <w:sz w:val="22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sz w:val="22"/>
        </w:rPr>
        <w:t>Opcode: 1101111</w:t>
      </w:r>
      <w:r>
        <w:rPr>
          <w:rFonts w:hint="default" w:ascii="Times New Roman" w:hAnsi="Times New Roman" w:cs="Times New Roman"/>
          <w:b w:val="0"/>
          <w:i w:val="0"/>
          <w:sz w:val="22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sz w:val="22"/>
        </w:rPr>
        <w:t>rd receives the return address.</w:t>
      </w:r>
      <w:r>
        <w:rPr>
          <w:rFonts w:hint="default" w:ascii="Times New Roman" w:hAnsi="Times New Roman" w:cs="Times New Roman"/>
          <w:b w:val="0"/>
          <w:i w:val="0"/>
          <w:sz w:val="22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sz w:val="22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sz w:val="22"/>
        </w:rPr>
        <w:t>For tl:</w:t>
      </w:r>
      <w:r>
        <w:rPr>
          <w:rFonts w:hint="default" w:ascii="Times New Roman" w:hAnsi="Times New Roman" w:cs="Times New Roman"/>
          <w:b w:val="0"/>
          <w:i w:val="0"/>
          <w:sz w:val="22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sz w:val="22"/>
        </w:rPr>
        <w:t>Opcode: 1101111</w:t>
      </w:r>
      <w:r>
        <w:rPr>
          <w:rFonts w:hint="default" w:ascii="Times New Roman" w:hAnsi="Times New Roman" w:cs="Times New Roman"/>
          <w:b w:val="0"/>
          <w:i w:val="0"/>
          <w:sz w:val="22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sz w:val="22"/>
        </w:rPr>
        <w:t>rd = R0</w:t>
      </w:r>
      <w:r>
        <w:rPr>
          <w:rFonts w:hint="default" w:ascii="Times New Roman" w:hAnsi="Times New Roman" w:cs="Times New Roman"/>
          <w:b w:val="0"/>
          <w:i w:val="0"/>
          <w:sz w:val="22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sz w:val="22"/>
        </w:rPr>
        <w:t>The return address is therefore discarded.</w:t>
      </w:r>
    </w:p>
    <w:p w14:paraId="4290953F">
      <w:pPr>
        <w:keepNext/>
        <w:spacing w:before="24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8"/>
        </w:rPr>
        <w:t>5.7 Opcode Summary</w:t>
      </w: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2189"/>
        <w:gridCol w:w="2117"/>
        <w:gridCol w:w="2128"/>
      </w:tblGrid>
      <w:tr w14:paraId="39873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C647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sz w:val="22"/>
              </w:rPr>
              <w:t>Category</w:t>
            </w:r>
          </w:p>
        </w:tc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1230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sz w:val="22"/>
              </w:rPr>
              <w:t>Instructions</w:t>
            </w:r>
          </w:p>
        </w:tc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46A91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sz w:val="22"/>
              </w:rPr>
              <w:t>Format</w:t>
            </w:r>
          </w:p>
        </w:tc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85F9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sz w:val="22"/>
              </w:rPr>
              <w:t>Opcode</w:t>
            </w:r>
          </w:p>
        </w:tc>
      </w:tr>
      <w:tr w14:paraId="034A1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665C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Arithmetic, Logic and Shift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184A8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kpn, tls, le, kp, kpe, stts, stto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BE410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C328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0110011</w:t>
            </w:r>
          </w:p>
        </w:tc>
      </w:tr>
      <w:tr w14:paraId="6685A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1E23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Immediate Operations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7A95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kph, leh, kpnh, kpeh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1178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I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E5B6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0010011</w:t>
            </w:r>
          </w:p>
        </w:tc>
      </w:tr>
      <w:tr w14:paraId="4BB02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55C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Load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1A39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tsl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A59CC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I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0B09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0000011</w:t>
            </w:r>
          </w:p>
        </w:tc>
      </w:tr>
      <w:tr w14:paraId="2B375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17409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Store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7658E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bl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9E47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S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607B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0100011</w:t>
            </w:r>
          </w:p>
        </w:tc>
      </w:tr>
      <w:tr w14:paraId="1A95F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8BA2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Conditional Branches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B703C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khl, khsl, khn, khk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1B43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B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3C0FE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1100011</w:t>
            </w:r>
          </w:p>
        </w:tc>
      </w:tr>
      <w:tr w14:paraId="7076A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D8666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Register Jump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9A49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tlkr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79F4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I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F17E2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1100111</w:t>
            </w:r>
          </w:p>
        </w:tc>
      </w:tr>
      <w:tr w14:paraId="5E85D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978DF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Jumps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B6E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tlk, tl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E30C8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J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EA72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</w:rPr>
              <w:t>1101111</w:t>
            </w:r>
          </w:p>
        </w:tc>
      </w:tr>
    </w:tbl>
    <w:p w14:paraId="2ABCD2A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8E215C"/>
    <w:rsid w:val="0C8E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3D3D3D"/>
      </a:dk1>
      <a:lt1>
        <a:sysClr val="window" lastClr="FFFAE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2026-10-06T05:14:00Z</dcterms:created>
  <dc:creator>Tumelo Leputla</dc:creator>
  <cp:lastModifiedBy>Tumelo Leputla</cp:lastModifiedBy>
  <dcterms:modified xsi:type="dcterms:W3CDTF">2026-10-06T05:18:28Z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2B49F4969CC94CA4AF5E9B6EFFEB5A8D_11</vt:lpwstr>
  </property>
  <property fmtid="{D5CDD505-2E9C-101B-9397-08002B2CF9AE}" pid="4" name="KSOTemplateDocerSaveRecord">
    <vt:lpwstr>eyJoZGlkIjoiMWRmYmQyMDM0YmY3NzIxNTA5N2Q2ODM0NDExYTA5NmIiLCJ1c2VySWQiOiIyMzI0NDk4NzMwMDgxMCJ9</vt:lpwstr>
  </property>
</Properties>
</file>