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left"/>
        <w:rPr>
          <w:rFonts w:hAnsi="SimSun"/>
          <w:kern w:val="0"/>
          <w:sz w:val="24"/>
          <w:szCs w:val="24"/>
        </w:rPr>
      </w:pPr>
    </w:p>
    <w:p>
      <w:pPr>
        <w:jc w:val="left"/>
        <w:rPr>
          <w:rFonts w:hint="eastAsia" w:hAnsi="SimSun"/>
          <w:kern w:val="0"/>
          <w:sz w:val="24"/>
          <w:szCs w:val="24"/>
        </w:rPr>
      </w:pPr>
    </w:p>
    <w:p>
      <w:pPr>
        <w:jc w:val="center"/>
        <w:rPr>
          <w:rFonts w:hAnsi="SimSun"/>
          <w:kern w:val="0"/>
        </w:rPr>
      </w:pPr>
    </w:p>
    <w:p>
      <w:pPr>
        <w:jc w:val="center"/>
        <w:rPr>
          <w:rFonts w:hAnsi="SimSun"/>
          <w:kern w:val="0"/>
        </w:rPr>
      </w:pPr>
    </w:p>
    <w:p>
      <w:pPr>
        <w:jc w:val="center"/>
        <w:rPr>
          <w:rFonts w:hAnsi="SimSun"/>
          <w:kern w:val="0"/>
        </w:rPr>
      </w:pPr>
    </w:p>
    <w:p>
      <w:pPr>
        <w:jc w:val="center"/>
        <w:rPr>
          <w:rFonts w:hAnsi="SimSun"/>
          <w:kern w:val="0"/>
        </w:rPr>
      </w:pPr>
      <w:bookmarkStart w:id="0" w:name="_MON_1065102613"/>
      <w:bookmarkEnd w:id="0"/>
      <w:bookmarkStart w:id="1" w:name="_MON_1064953734"/>
      <w:bookmarkEnd w:id="1"/>
      <w:r>
        <w:rPr>
          <w:rFonts w:hAnsi="SimSun"/>
          <w:kern w:val="0"/>
        </w:rPr>
        <w:object>
          <v:shape id="_x0000_i1025" o:spt="75" type="#_x0000_t75" style="height:45.75pt;width:205.5pt;" o:ole="t" filled="t" o:preferrelative="t" stroked="f" coordsize="21600,21600">
            <v:path/>
            <v:fill on="t" focussize="0,0"/>
            <v:stroke on="f" joinstyle="miter"/>
            <v:imagedata r:id="rId16" o:title=""/>
            <o:lock v:ext="edit" aspectratio="t"/>
            <w10:wrap type="none"/>
            <w10:anchorlock/>
          </v:shape>
          <o:OLEObject Type="Embed" ProgID="Word.Picture.8" ShapeID="_x0000_i1025" DrawAspect="Content" ObjectID="_1468075725" r:id="rId15">
            <o:LockedField>false</o:LockedField>
          </o:OLEObject>
        </w:object>
      </w:r>
    </w:p>
    <w:p>
      <w:pPr>
        <w:pStyle w:val="15"/>
      </w:pPr>
      <w:r>
        <w:rPr>
          <w:rFonts w:hint="eastAsia"/>
        </w:rPr>
        <w:t>本科生毕业设计（论文）开题报告</w:t>
      </w:r>
    </w:p>
    <w:p>
      <w:pPr>
        <w:ind w:firstLine="2520" w:firstLineChars="900"/>
        <w:rPr>
          <w:rFonts w:ascii="华文细黑" w:hAnsi="华文细黑" w:eastAsia="华文细黑"/>
          <w:kern w:val="0"/>
          <w:sz w:val="28"/>
          <w:szCs w:val="28"/>
        </w:rPr>
      </w:pPr>
    </w:p>
    <w:p>
      <w:pPr>
        <w:widowControl/>
        <w:spacing w:line="345" w:lineRule="atLeast"/>
        <w:jc w:val="center"/>
        <w:rPr>
          <w:rFonts w:hint="eastAsia" w:ascii="Times New Roman" w:hAnsi="Times New Roman" w:cs="Times New Roman"/>
          <w:b/>
          <w:bCs/>
          <w:sz w:val="30"/>
          <w:szCs w:val="30"/>
        </w:rPr>
      </w:pPr>
      <w:r>
        <w:rPr>
          <w:rFonts w:hint="eastAsia"/>
          <w:b/>
          <w:bCs/>
          <w:sz w:val="30"/>
          <w:szCs w:val="30"/>
        </w:rPr>
        <w:t>题　　目：</w:t>
      </w:r>
      <w:r>
        <w:rPr>
          <w:rFonts w:hint="eastAsia" w:ascii="Times New Roman" w:hAnsi="Times New Roman" w:cs="Times New Roman"/>
          <w:b/>
          <w:bCs/>
          <w:sz w:val="30"/>
          <w:szCs w:val="30"/>
        </w:rPr>
        <w:t>基于多GPU的动态图更新和处理机制研究</w:t>
      </w:r>
    </w:p>
    <w:p>
      <w:pPr>
        <w:pStyle w:val="13"/>
      </w:pPr>
    </w:p>
    <w:p>
      <w:pPr>
        <w:jc w:val="center"/>
        <w:rPr>
          <w:rFonts w:ascii="华文中宋" w:hAnsi="华文中宋" w:eastAsia="华文中宋"/>
          <w:kern w:val="0"/>
          <w:sz w:val="32"/>
          <w:szCs w:val="32"/>
        </w:rPr>
      </w:pPr>
    </w:p>
    <w:p>
      <w:pPr>
        <w:rPr>
          <w:rFonts w:ascii="华文中宋" w:hAnsi="华文中宋" w:eastAsia="华文中宋"/>
          <w:kern w:val="0"/>
          <w:sz w:val="32"/>
          <w:szCs w:val="32"/>
        </w:rPr>
      </w:pPr>
    </w:p>
    <w:p>
      <w:pPr>
        <w:spacing w:line="720" w:lineRule="auto"/>
        <w:jc w:val="center"/>
        <w:rPr>
          <w:rFonts w:ascii="华文中宋" w:hAnsi="华文中宋" w:eastAsia="华文中宋"/>
          <w:kern w:val="0"/>
          <w:sz w:val="32"/>
          <w:szCs w:val="32"/>
        </w:rPr>
      </w:pPr>
      <w:r>
        <w:rPr>
          <w:rFonts w:ascii="华文中宋" w:hAnsi="华文中宋" w:eastAsia="华文中宋"/>
          <w:kern w:val="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1840230</wp:posOffset>
                </wp:positionH>
                <wp:positionV relativeFrom="paragraph">
                  <wp:posOffset>28575</wp:posOffset>
                </wp:positionV>
                <wp:extent cx="2390140" cy="431800"/>
                <wp:effectExtent l="1905" t="0" r="0" b="0"/>
                <wp:wrapNone/>
                <wp:docPr id="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0140" cy="43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5"/>
                            </w:pPr>
                            <w:r>
                              <w:rPr>
                                <w:rFonts w:hint="eastAsia"/>
                              </w:rPr>
                              <w:t>计算机科学与技术学院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2" o:spid="_x0000_s1026" o:spt="202" type="#_x0000_t202" style="position:absolute;left:0pt;margin-left:144.9pt;margin-top:2.25pt;height:34pt;width:188.2pt;z-index:251656192;mso-width-relative:page;mso-height-relative:page;" filled="f" stroked="f" coordsize="21600,21600" o:gfxdata="UEsFBgAAAAAAAAAAAAAAAAAAAAAAAFBLAwQKAAAAAACHTuJAAAAAAAAAAAAAAAAABAAAAGRycy9Q&#10;SwMEFAAAAAgAh07iQIwK/L3XAAAACAEAAA8AAABkcnMvZG93bnJldi54bWxNj81uwjAQhO+VeAdr&#10;kbgVm4ikkGbDoRVXqtIfqTcTL0nUeB3FhoS3r3tqj6MZzXxT7CbbiSsNvnWMsFoqEMSVMy3XCO9v&#10;+/sNCB80G905JoQbediVs7tC58aN/ErXY6hFLGGfa4QmhD6X0lcNWe2XrieO3tkNVocoh1qaQY+x&#10;3HYyUSqTVrccFxrd01ND1ffxYhE+Duevz7V6qZ9t2o9uUpLtViIu5iv1CCLQFP7C8Isf0aGMTCd3&#10;YeNFh5BsthE9IKxTENHPsiwBcUJ4SFKQZSH/Hyh/AFBLAwQUAAAACACHTuJAdIn8wusBAADGAwAA&#10;DgAAAGRycy9lMm9Eb2MueG1srVPbbtswDH0fsH8Q9L7YTtOtNeIUXYsOA7puQNsPYGQ5FmaLGqXE&#10;zr5+lJxm2fo27EUQLzo8PKSWV2PfiZ0mb9BWspjlUmirsDZ2U8nnp7t3F1L4ALaGDq2u5F57ebV6&#10;+2Y5uFLPscWu1iQYxPpycJVsQ3BllnnV6h78DJ22HGyQeghs0iarCQZG77tsnufvswGpdoRKe8/e&#10;2ykoVwm/abQKX5vG6yC6SjK3kE5K5zqe2WoJ5YbAtUYdaMA/sOjBWC56hLqFAGJL5hVUbxShxybM&#10;FPYZNo1ROvXA3RT5X908tuB06oXF8e4ok/9/sOph942EqSt5LoWFnkf0pMcgPuIo5lGdwfmSkx4d&#10;p4WR3Tzl1Kl396i+e2HxpgW70ddEOLQaamZXxJfZydMJx0eQ9fAFay4D24AJaGyoj9KxGILReUr7&#10;42QiFcXO+dllXiw4pDi2OCsu8jS6DMqX1458+KSxF/FSSeLJJ3TY3fsQ2UD5khKLWbwzXZem39k/&#10;HJwYPYl9JDxRD+N6PKixxnrPfRBOy8TLz5cW6acUAy9SJf2PLZCWovtsWYvLYhGJh2Qszj/M2aDT&#10;yPo0AlYxVCWDFNP1JkzbunVkNi1XmtS3eM36NSa1FoWeWB1487Kkjg+LHbfx1E5Zv7/f6hdQSwME&#10;CgAAAAAAh07iQAAAAAAAAAAAAAAAAAYAAABfcmVscy9QSwMEFAAAAAgAh07iQIoUZjzRAAAAlAEA&#10;AAsAAABfcmVscy8ucmVsc6WQwWrDMAyG74O9g9F9cZrDGKNOL6PQa+kewNiKYxpbRjLZ+vbzDoNl&#10;9LajfqHvE//+8JkWtSJLpGxg1/WgMDvyMQcD75fj0wsoqTZ7u1BGAzcUOIyPD/szLra2I5ljEdUo&#10;WQzMtZZXrcXNmKx0VDC3zUScbG0jB12su9qAeuj7Z82/GTBumOrkDfDJD6Aut9LMf9gpOiahqXaO&#10;kqZpiu4eVQe2ZY7uyDbhG7lGsxywGvAsGgdqWdd+BH1fv/un3tNHPuO61X6HjOuPV2+6HL8AUEsD&#10;BBQAAAAIAIdO4kB+5uUg9wAAAOEBAAATAAAAW0NvbnRlbnRfVHlwZXNdLnhtbJWRQU7DMBBF90jc&#10;wfIWJU67QAgl6YK0S0CoHGBkTxKLZGx5TGhvj5O2G0SRWNoz/78nu9wcxkFMGNg6quQqL6RA0s5Y&#10;6ir5vt9lD1JwBDIwOMJKHpHlpr69KfdHjyxSmriSfYz+USnWPY7AufNIadK6MEJMx9ApD/oDOlTr&#10;orhX2lFEilmcO2RdNtjC5xDF9pCuTyYBB5bi6bQ4syoJ3g9WQ0ymaiLzg5KdCXlKLjvcW893SUOq&#10;Xwnz5DrgnHtJTxOsQfEKIT7DmDSUCayM+6KAU/53yWw5cuba1mrMm8BNir3hdLG61o5r1zj93/Lt&#10;krp0q+WD6m9QSwECFAAUAAAACACHTuJAfublIPcAAADhAQAAEwAAAAAAAAABACAAAABxBAAAW0Nv&#10;bnRlbnRfVHlwZXNdLnhtbFBLAQIUAAoAAAAAAIdO4kAAAAAAAAAAAAAAAAAGAAAAAAAAAAAAEAAA&#10;AFMDAABfcmVscy9QSwECFAAUAAAACACHTuJAihRmPNEAAACUAQAACwAAAAAAAAABACAAAAB3AwAA&#10;X3JlbHMvLnJlbHNQSwECFAAKAAAAAACHTuJAAAAAAAAAAAAAAAAABAAAAAAAAAAAABAAAAAWAAAA&#10;ZHJzL1BLAQIUABQAAAAIAIdO4kCMCvy91wAAAAgBAAAPAAAAAAAAAAEAIAAAADgAAABkcnMvZG93&#10;bnJldi54bWxQSwECFAAUAAAACACHTuJAdIn8wusBAADGAwAADgAAAAAAAAABACAAAAA8AQAAZHJz&#10;L2Uyb0RvYy54bWxQSwUGAAAAAAYABgBZAQAAmQ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5"/>
                      </w:pPr>
                      <w:r>
                        <w:rPr>
                          <w:rFonts w:hint="eastAsia"/>
                        </w:rPr>
                        <w:t>计算机科学与技术学院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ascii="华文中宋" w:hAnsi="华文中宋" w:eastAsia="华文中宋"/>
          <w:kern w:val="0"/>
          <w:sz w:val="32"/>
          <w:szCs w:val="32"/>
        </w:rPr>
        <w:t>院　　系_______________________</w:t>
      </w:r>
    </w:p>
    <w:p>
      <w:pPr>
        <w:spacing w:line="720" w:lineRule="auto"/>
        <w:jc w:val="center"/>
        <w:rPr>
          <w:rFonts w:ascii="华文中宋" w:hAnsi="华文中宋" w:eastAsia="华文中宋"/>
          <w:kern w:val="0"/>
          <w:sz w:val="32"/>
          <w:szCs w:val="32"/>
        </w:rPr>
      </w:pPr>
      <w:r>
        <w:rPr>
          <w:rFonts w:ascii="华文中宋" w:hAnsi="华文中宋" w:eastAsia="华文中宋"/>
          <w:kern w:val="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1838325</wp:posOffset>
                </wp:positionH>
                <wp:positionV relativeFrom="paragraph">
                  <wp:posOffset>62865</wp:posOffset>
                </wp:positionV>
                <wp:extent cx="2390140" cy="431800"/>
                <wp:effectExtent l="0" t="0" r="635" b="0"/>
                <wp:wrapNone/>
                <wp:docPr id="4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0140" cy="43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5"/>
                              <w:rPr>
                                <w:rFonts w:hint="default" w:eastAsia="华文中宋"/>
                                <w:lang w:val="en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CS160</w:t>
                            </w:r>
                            <w:r>
                              <w:rPr>
                                <w:rFonts w:hint="default"/>
                                <w:lang w:val="en" w:eastAsia="zh-CN"/>
                              </w:rP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3" o:spid="_x0000_s1026" o:spt="202" type="#_x0000_t202" style="position:absolute;left:0pt;margin-left:144.75pt;margin-top:4.95pt;height:34pt;width:188.2pt;z-index:251657216;mso-width-relative:page;mso-height-relative:page;" filled="f" stroked="f" coordsize="21600,21600" o:gfxdata="UEsFBgAAAAAAAAAAAAAAAAAAAAAAAFBLAwQKAAAAAACHTuJAAAAAAAAAAAAAAAAABAAAAGRycy9Q&#10;SwMEFAAAAAgAh07iQLClo6rWAAAACAEAAA8AAABkcnMvZG93bnJldi54bWxNj81OwzAQhO9IvIO1&#10;SNyo3YqkdZpNDyCuIMqP1Jsbu0lEvI5itwlvz3KC26xmNPNtuZt9Ly5ujF0ghOVCgXBUB9tRg/D+&#10;9nS3ARGTIWv6QA7h20XYVddXpSlsmOjVXfapEVxCsTAIbUpDIWWsW+dNXITBEXunMHqT+BwbaUcz&#10;cbnv5UqpXHrTES+0ZnAPrau/9meP8PF8Onzeq5fm0WfDFGYlyWuJeHuzVFsQyc3pLwy/+IwOFTMd&#10;w5lsFD3CaqMzjiJoDYL9PM9YHBHWaw2yKuX/B6ofUEsDBBQAAAAIAIdO4kAh771v6wEAAMYDAAAO&#10;AAAAZHJzL2Uyb0RvYy54bWytU9tu2zAMfR+wfxD0vthOsq014hRdiw4DugvQ7gMYWY6F2aJGKbGz&#10;rx8lp1m6vg17EcSLDg8PqdXV2Hdir8kbtJUsZrkU2iqsjd1W8vvj3ZsLKXwAW0OHVlfyoL28Wr9+&#10;tRpcqefYYldrEgxifTm4SrYhuDLLvGp1D36GTlsONkg9BDZpm9UEA6P3XTbP83fZgFQ7QqW9Z+/t&#10;FJTrhN80WoWvTeN1EF0lmVtIJ6VzE89svYJyS+Bao4404B9Y9GAsFz1B3UIAsSPzAqo3itBjE2YK&#10;+wybxiideuBuivyvbh5acDr1wuJ4d5LJ/z9Y9WX/jYSpK7mUwkLPI3rUYxAfcBSLqM7gfMlJD47T&#10;wshunnLq1Lt7VD+8sHjTgt3qayIcWg01syviy+zs6YTjI8hm+Iw1l4FdwAQ0NtRH6VgMweg8pcNp&#10;MpGKYud8cZkXSw4pji0XxUWeRpdB+fTakQ8fNfYiXipJPPmEDvt7HyIbKJ9SYjGLd6br0vQ7+8zB&#10;idGT2EfCE/UwbsajGhusD9wH4bRMvPx8aZF+STHwIlXS/9wBaSm6T5a1uCyWkXhIxvLt+zkbdB7Z&#10;nEfAKoaqZJBiut6EaVt3jsy25UqT+havWb/GpNai0BOrI29eltTxcbHjNp7bKevP91v/Bl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HAEAABbQ29u&#10;dGVudF9UeXBlc10ueG1sUEsBAhQACgAAAAAAh07iQAAAAAAAAAAAAAAAAAYAAAAAAAAAAAAQAAAA&#10;UgMAAF9yZWxzL1BLAQIUABQAAAAIAIdO4kCKFGY80QAAAJQBAAALAAAAAAAAAAEAIAAAAHYDAABf&#10;cmVscy8ucmVsc1BLAQIUAAoAAAAAAIdO4kAAAAAAAAAAAAAAAAAEAAAAAAAAAAAAEAAAABYAAABk&#10;cnMvUEsBAhQAFAAAAAgAh07iQLClo6rWAAAACAEAAA8AAAAAAAAAAQAgAAAAOAAAAGRycy9kb3du&#10;cmV2LnhtbFBLAQIUABQAAAAIAIdO4kAh771v6wEAAMYDAAAOAAAAAAAAAAEAIAAAADsBAABkcnMv&#10;ZTJvRG9jLnhtbFBLBQYAAAAABgAGAFkBAACY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5"/>
                        <w:rPr>
                          <w:rFonts w:hint="default" w:eastAsia="华文中宋"/>
                          <w:lang w:val="en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CS160</w:t>
                      </w:r>
                      <w:r>
                        <w:rPr>
                          <w:rFonts w:hint="default"/>
                          <w:lang w:val="en" w:eastAsia="zh-CN"/>
                        </w:rPr>
                        <w:t>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ascii="华文中宋" w:hAnsi="华文中宋" w:eastAsia="华文中宋"/>
          <w:kern w:val="0"/>
          <w:sz w:val="32"/>
          <w:szCs w:val="32"/>
        </w:rPr>
        <w:t>专业班级_______________________</w:t>
      </w:r>
    </w:p>
    <w:p>
      <w:pPr>
        <w:spacing w:line="720" w:lineRule="auto"/>
        <w:jc w:val="center"/>
        <w:rPr>
          <w:rFonts w:ascii="华文中宋" w:hAnsi="华文中宋" w:eastAsia="华文中宋"/>
          <w:kern w:val="0"/>
          <w:sz w:val="32"/>
          <w:szCs w:val="32"/>
        </w:rPr>
      </w:pPr>
      <w:r>
        <w:rPr>
          <w:rFonts w:ascii="华文中宋" w:hAnsi="华文中宋" w:eastAsia="华文中宋"/>
          <w:kern w:val="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1854835</wp:posOffset>
                </wp:positionH>
                <wp:positionV relativeFrom="paragraph">
                  <wp:posOffset>10795</wp:posOffset>
                </wp:positionV>
                <wp:extent cx="2390140" cy="431800"/>
                <wp:effectExtent l="0" t="0" r="3175" b="0"/>
                <wp:wrapNone/>
                <wp:docPr id="3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0140" cy="43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5"/>
                              <w:rPr>
                                <w:rFonts w:hint="default" w:eastAsia="华文中宋"/>
                                <w:lang w:val="en" w:eastAsia="zh-CN"/>
                              </w:rPr>
                            </w:pPr>
                            <w:r>
                              <w:rPr>
                                <w:rFonts w:hint="default"/>
                                <w:lang w:val="en" w:eastAsia="zh-CN"/>
                              </w:rPr>
                              <w:t>刘本嵩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4" o:spid="_x0000_s1026" o:spt="202" type="#_x0000_t202" style="position:absolute;left:0pt;margin-left:146.05pt;margin-top:0.85pt;height:34pt;width:188.2pt;z-index:251658240;mso-width-relative:page;mso-height-relative:page;" filled="f" stroked="f" coordsize="21600,21600" o:gfxdata="UEsFBgAAAAAAAAAAAAAAAAAAAAAAAFBLAwQKAAAAAACHTuJAAAAAAAAAAAAAAAAABAAAAGRycy9Q&#10;SwMEFAAAAAgAh07iQCu01OTWAAAACAEAAA8AAABkcnMvZG93bnJldi54bWxNj01PwzAMhu9I/IfI&#10;SLuxpNXWraXpDiCuoI0PiVvWeG1F41RNtpZ/j3eCm63n1evH5W52vbjgGDpPGpKlAoFUe9tRo+H9&#10;7fl+CyJEQ9b0nlDDDwbYVbc3pSmsn2iPl0NsBJdQKIyGNsahkDLULToTln5AYnbyozOR17GRdjQT&#10;l7tepkpl0pmO+EJrBnxssf4+nJ2Gj5fT1+dKvTZPbj1MflaSXC61Xtwl6gFExDn+heGqz+pQsdPR&#10;n8kG0WtI8zThKIMNCOZZtl2DOPKQb0BWpfz/QPULUEsDBBQAAAAIAIdO4kAI0Jmb6wEAAMYDAAAO&#10;AAAAZHJzL2Uyb0RvYy54bWytU9tu2zAMfR+wfxD0vthOsq014hRdiw4DugvQ7gMYWY6F2aJGKbGz&#10;rx8lp1m6vg17EcSLDg8PqdXV2Hdir8kbtJUsZrkU2iqsjd1W8vvj3ZsLKXwAW0OHVlfyoL28Wr9+&#10;tRpcqefYYldrEgxifTm4SrYhuDLLvGp1D36GTlsONkg9BDZpm9UEA6P3XTbP83fZgFQ7QqW9Z+/t&#10;FJTrhN80WoWvTeN1EF0lmVtIJ6VzE89svYJyS+Bao4404B9Y9GAsFz1B3UIAsSPzAqo3itBjE2YK&#10;+wybxiideuBuivyvbh5acDr1wuJ4d5LJ/z9Y9WX/jYSpK7mQwkLPI3rUYxAfcBTLqM7gfMlJD47T&#10;wshunnLq1Lt7VD+8sHjTgt3qayIcWg01syviy+zs6YTjI8hm+Iw1l4FdwAQ0NtRH6VgMweg8pcNp&#10;MpGKYud8cZkXSw4pji0XxUWeRpdB+fTakQ8fNfYiXipJPPmEDvt7HyIbKJ9SYjGLd6br0vQ7+8zB&#10;idGT2EfCE/UwbsajGhusD9wH4bRMvPx8aZF+STHwIlXS/9wBaSm6T5a1uCyWkXhIxvLt+zkbdB7Z&#10;nEfAKoaqZJBiut6EaVt3jsy25UqT+havWb/GpNai0BOrI29eltTxcbHjNp7bKevP91v/Bl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HAEAABbQ29u&#10;dGVudF9UeXBlc10ueG1sUEsBAhQACgAAAAAAh07iQAAAAAAAAAAAAAAAAAYAAAAAAAAAAAAQAAAA&#10;UgMAAF9yZWxzL1BLAQIUABQAAAAIAIdO4kCKFGY80QAAAJQBAAALAAAAAAAAAAEAIAAAAHYDAABf&#10;cmVscy8ucmVsc1BLAQIUAAoAAAAAAIdO4kAAAAAAAAAAAAAAAAAEAAAAAAAAAAAAEAAAABYAAABk&#10;cnMvUEsBAhQAFAAAAAgAh07iQCu01OTWAAAACAEAAA8AAAAAAAAAAQAgAAAAOAAAAGRycy9kb3du&#10;cmV2LnhtbFBLAQIUABQAAAAIAIdO4kAI0Jmb6wEAAMYDAAAOAAAAAAAAAAEAIAAAADsBAABkcnMv&#10;ZTJvRG9jLnhtbFBLBQYAAAAABgAGAFkBAACY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5"/>
                        <w:rPr>
                          <w:rFonts w:hint="default" w:eastAsia="华文中宋"/>
                          <w:lang w:val="en" w:eastAsia="zh-CN"/>
                        </w:rPr>
                      </w:pPr>
                      <w:r>
                        <w:rPr>
                          <w:rFonts w:hint="default"/>
                          <w:lang w:val="en" w:eastAsia="zh-CN"/>
                        </w:rPr>
                        <w:t>刘本嵩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ascii="华文中宋" w:hAnsi="华文中宋" w:eastAsia="华文中宋"/>
          <w:kern w:val="0"/>
          <w:sz w:val="32"/>
          <w:szCs w:val="32"/>
        </w:rPr>
        <w:t>姓　　名_______________________</w:t>
      </w:r>
    </w:p>
    <w:p>
      <w:pPr>
        <w:spacing w:line="720" w:lineRule="auto"/>
        <w:jc w:val="center"/>
        <w:rPr>
          <w:rFonts w:ascii="华文中宋" w:hAnsi="华文中宋" w:eastAsia="华文中宋"/>
          <w:kern w:val="0"/>
          <w:sz w:val="32"/>
          <w:szCs w:val="32"/>
        </w:rPr>
      </w:pPr>
      <w:r>
        <w:rPr>
          <w:rFonts w:ascii="华文中宋" w:hAnsi="华文中宋" w:eastAsia="华文中宋"/>
          <w:kern w:val="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1845945</wp:posOffset>
                </wp:positionH>
                <wp:positionV relativeFrom="paragraph">
                  <wp:posOffset>34925</wp:posOffset>
                </wp:positionV>
                <wp:extent cx="2390140" cy="431800"/>
                <wp:effectExtent l="0" t="0" r="2540" b="0"/>
                <wp:wrapNone/>
                <wp:docPr id="2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0140" cy="43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5"/>
                              <w:rPr>
                                <w:rFonts w:hint="default" w:eastAsia="华文中宋"/>
                                <w:lang w:val="en" w:eastAsia="zh-CN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U</w:t>
                            </w:r>
                            <w:r>
                              <w:t>201</w:t>
                            </w: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614</w:t>
                            </w:r>
                            <w:r>
                              <w:rPr>
                                <w:rFonts w:hint="default"/>
                                <w:lang w:val="en" w:eastAsia="zh-CN"/>
                              </w:rPr>
                              <w:t>531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6" o:spt="202" type="#_x0000_t202" style="position:absolute;left:0pt;margin-left:145.35pt;margin-top:2.75pt;height:34pt;width:188.2pt;z-index:251658240;mso-width-relative:page;mso-height-relative:page;" filled="f" stroked="f" coordsize="21600,21600" o:gfxdata="UEsFBgAAAAAAAAAAAAAAAAAAAAAAAFBLAwQKAAAAAACHTuJAAAAAAAAAAAAAAAAABAAAAGRycy9Q&#10;SwMEFAAAAAgAh07iQM9YwrLWAAAACAEAAA8AAABkcnMvZG93bnJldi54bWxNj8FOwzAQRO9I/Qdr&#10;kbhRO4UkNGTTQxFXEKVF4ubG2yQiXkex24S/x5zgOJrRzJtyM9teXGj0nWOEZKlAENfOdNwg7N+f&#10;bx9A+KDZ6N4xIXyTh021uCp1YdzEb3TZhUbEEvaFRmhDGAopfd2S1X7pBuLondxodYhybKQZ9RTL&#10;bS9XSmXS6o7jQqsH2rZUf+3OFuHwcvr8uFevzZNNh8nNSrJdS8Sb60Q9ggg0h78w/OJHdKgi09Gd&#10;2XjRI6zWKo9RhDQFEf0syxMQR4T8LgVZlfL/geoHUEsDBBQAAAAIAIdO4kBdttg26wEAAMYDAAAO&#10;AAAAZHJzL2Uyb0RvYy54bWytU9tu2zAMfR+wfxD0vthO06014hRdiw4Dum5A2w9gZDkWZosapcTO&#10;vn6UnGbZ+jbsRRAvOjw8pJZXY9+JnSZv0FaymOVSaKuwNnZTyeenu3cXUvgAtoYOra7kXnt5tXr7&#10;Zjm4Us+xxa7WJBjE+nJwlWxDcGWWedXqHvwMnbYcbJB6CGzSJqsJBkbvu2ye5++zAal2hEp7z97b&#10;KShXCb9ptApfm8brILpKMreQTkrnOp7ZagnlhsC1Rh1owD+w6MFYLnqEuoUAYkvmFVRvFKHHJswU&#10;9hk2jVE69cDdFPlf3Ty24HTqhcXx7iiT/3+w6mH3jYSpKzmXwkLPI3rSYxAfcRTnUZ3B+ZKTHh2n&#10;hZHdPOXUqXf3qL57YfGmBbvR10Q4tBpqZlfEl9nJ0wnHR5D18AVrLgPbgAlobKiP0rEYgtF5Svvj&#10;ZCIVxc752WVeLDikOLY4Ky7yNLoMypfXjnz4pLEX8VJJ4skndNjd+xDZQPmSEotZvDNdl6bf2T8c&#10;nBg9iX0kPFEP43o8qLHGes99EE7LxMvPlxbppxQDL1Il/Y8tkJai+2xZi8tiEYmHZCzOP8zZoNPI&#10;+jQCVjFUJYMU0/UmTNu6dWQ2LVea1Ld4zfo1JrUWhZ5YHXjzsqSOD4sdt/HUTlm/v9/qF1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HAEAABbQ29u&#10;dGVudF9UeXBlc10ueG1sUEsBAhQACgAAAAAAh07iQAAAAAAAAAAAAAAAAAYAAAAAAAAAAAAQAAAA&#10;UgMAAF9yZWxzL1BLAQIUABQAAAAIAIdO4kCKFGY80QAAAJQBAAALAAAAAAAAAAEAIAAAAHYDAABf&#10;cmVscy8ucmVsc1BLAQIUAAoAAAAAAIdO4kAAAAAAAAAAAAAAAAAEAAAAAAAAAAAAEAAAABYAAABk&#10;cnMvUEsBAhQAFAAAAAgAh07iQM9YwrLWAAAACAEAAA8AAAAAAAAAAQAgAAAAOAAAAGRycy9kb3du&#10;cmV2LnhtbFBLAQIUABQAAAAIAIdO4kBdttg26wEAAMYDAAAOAAAAAAAAAAEAIAAAADsBAABkcnMv&#10;ZTJvRG9jLnhtbFBLBQYAAAAABgAGAFkBAACY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5"/>
                        <w:rPr>
                          <w:rFonts w:hint="default" w:eastAsia="华文中宋"/>
                          <w:lang w:val="en" w:eastAsia="zh-CN"/>
                        </w:rPr>
                      </w:pPr>
                      <w:r>
                        <w:rPr>
                          <w:rFonts w:hint="eastAsia"/>
                        </w:rPr>
                        <w:t>U</w:t>
                      </w:r>
                      <w:r>
                        <w:t>201</w:t>
                      </w:r>
                      <w:r>
                        <w:rPr>
                          <w:rFonts w:hint="eastAsia"/>
                          <w:lang w:val="en-US" w:eastAsia="zh-CN"/>
                        </w:rPr>
                        <w:t>614</w:t>
                      </w:r>
                      <w:r>
                        <w:rPr>
                          <w:rFonts w:hint="default"/>
                          <w:lang w:val="en" w:eastAsia="zh-CN"/>
                        </w:rPr>
                        <w:t>531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ascii="华文中宋" w:hAnsi="华文中宋" w:eastAsia="华文中宋"/>
          <w:kern w:val="0"/>
          <w:sz w:val="32"/>
          <w:szCs w:val="32"/>
        </w:rPr>
        <w:t>学　　号_______________________</w:t>
      </w:r>
    </w:p>
    <w:p>
      <w:pPr>
        <w:spacing w:line="720" w:lineRule="auto"/>
        <w:jc w:val="center"/>
        <w:rPr>
          <w:rFonts w:ascii="华文中宋" w:hAnsi="华文中宋" w:eastAsia="华文中宋"/>
          <w:kern w:val="0"/>
          <w:sz w:val="32"/>
          <w:szCs w:val="32"/>
        </w:rPr>
      </w:pPr>
      <w:r>
        <w:rPr>
          <w:rFonts w:ascii="华文中宋" w:hAnsi="华文中宋" w:eastAsia="华文中宋"/>
          <w:kern w:val="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1840230</wp:posOffset>
                </wp:positionH>
                <wp:positionV relativeFrom="paragraph">
                  <wp:posOffset>16510</wp:posOffset>
                </wp:positionV>
                <wp:extent cx="2390140" cy="431800"/>
                <wp:effectExtent l="1905" t="1905" r="0" b="4445"/>
                <wp:wrapNone/>
                <wp:docPr id="1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0140" cy="43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5"/>
                              <w:rPr>
                                <w:rFonts w:hint="eastAsia" w:eastAsia="华文中宋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张  宇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6" o:spid="_x0000_s1026" o:spt="202" type="#_x0000_t202" style="position:absolute;left:0pt;margin-left:144.9pt;margin-top:1.3pt;height:34pt;width:188.2pt;z-index:251659264;mso-width-relative:page;mso-height-relative:page;" filled="f" stroked="f" coordsize="21600,21600" o:gfxdata="UEsFBgAAAAAAAAAAAAAAAAAAAAAAAFBLAwQKAAAAAACHTuJAAAAAAAAAAAAAAAAABAAAAGRycy9Q&#10;SwMEFAAAAAgAh07iQJf/RgTWAAAACAEAAA8AAABkcnMvZG93bnJldi54bWxNj81OwzAQhO9IfQdr&#10;K/VG7UZg2jRODyCuRZQfiZsbb5Oo8TqK3Sa8PcsJbjua0cy3xW7ynbjiENtABlZLBQKpCq6l2sD7&#10;2/PtGkRMlpztAqGBb4ywK2c3hc1dGOkVr4dUCy6hmFsDTUp9LmWsGvQ2LkOPxN4pDN4mlkMt3WBH&#10;LvedzJTS0tuWeKGxPT42WJ0PF2/gY3/6+rxTL/WTv+/HMClJfiONWcxXagsi4ZT+wvCLz+hQMtMx&#10;XMhF0RnI1htGT3xoEOxrrTMQRwMPSoMsC/n/gfIHUEsDBBQAAAAIAIdO4kDjGmoa6gEAAMYDAAAO&#10;AAAAZHJzL2Uyb0RvYy54bWytU9tu2zAMfR+wfxD0vthOs6414hRdiw4Dum5A2w9gZDkWZosapcTO&#10;vn6UnGbZ+jbsRRAvOjw8pJZXY9+JnSZv0FaymOVSaKuwNnZTyeenu3cXUvgAtoYOra7kXnt5tXr7&#10;Zjm4Us+xxa7WJBjE+nJwlWxDcGWWedXqHvwMnbYcbJB6CGzSJqsJBkbvu2ye5+fZgFQ7QqW9Z+/t&#10;FJSrhN80WoWvTeN1EF0lmVtIJ6VzHc9stYRyQ+Baow404B9Y9GAsFz1C3UIAsSXzCqo3itBjE2YK&#10;+wybxiideuBuivyvbh5bcDr1wuJ4d5TJ/z9Y9bD7RsLUPDspLPQ8oic9BvERR3Ee1RmcLznp0XFa&#10;GNkdM2On3t2j+u6FxZsW7EZfE+HQaqiZXRFfZidPJxwfQdbDF6y5DGwDJqCxoT4CshiC0XlK++Nk&#10;IhXFzvnZZV4sOKQ4tjgrLvI0ugzKl9eOfPiksRfxUkniySd02N37ENlA+ZISi1m8M12Xpt/ZPxyc&#10;GD2JfSQ8UQ/jejyoscZ6z30QTsvEy8+XFumnFAMvUiX9jy2QlqL7bFmLy2IRiYdkLN5/mLNBp5H1&#10;aQSsYqhKBimm602YtnXryGxarjSpb/Ga9WtMai0KPbE68OZlSR0fFjtu46mdsn5/v9UvUEsDBAoA&#10;AAAAAIdO4kAAAAAAAAAAAAAAAAAGAAAAX3JlbHMvUEsDBBQAAAAIAIdO4kCKFGY80QAAAJQBAAAL&#10;AAAAX3JlbHMvLnJlbHOlkMFqwzAMhu+DvYPRfXGawxijTi+j0GvpHsDYimMaW0Yy2fr28w6DZfS2&#10;o36h7xP//vCZFrUiS6RsYNf1oDA78jEHA++X49MLKKk2e7tQRgM3FDiMjw/7My62tiOZYxHVKFkM&#10;zLWWV63FzZisdFQwt81EnGxtIwddrLvagHro+2fNvxkwbpjq5A3wyQ+gLrfSzH/YKTomoal2jpKm&#10;aYruHlUHtmWO7sg24Ru5RrMcsBrwLBoHalnXfgR9X7/7p97TRz7jutV+h4zrj1dvuhy/AFBLAwQU&#10;AAAACACHTuJAfublIPcAAADhAQAAEwAAAFtDb250ZW50X1R5cGVzXS54bWyVkUFOwzAQRfdI3MHy&#10;FiVOu0AIJemCtEtAqBxgZE8Si2RseUxob4+TthtEkVjaM/+/J7vcHMZBTBjYOqrkKi+kQNLOWOoq&#10;+b7fZQ9ScAQyMDjCSh6R5aa+vSn3R48sUpq4kn2M/lEp1j2OwLnzSGnSujBCTMfQKQ/6AzpU66K4&#10;V9pRRIpZnDtkXTbYwucQxfaQrk8mAQeW4um0OLMqCd4PVkNMpmoi84OSnQl5Si473FvPd0lDql8J&#10;8+Q64Jx7SU8TrEHxCiE+w5g0lAmsjPuigFP+d8lsOXLm2tZqzJvATYq94XSxutaOa9c4/d/y7ZK6&#10;dKvlg+pvUEsBAhQAFAAAAAgAh07iQH7m5SD3AAAA4QEAABMAAAAAAAAAAQAgAAAAbwQAAFtDb250&#10;ZW50X1R5cGVzXS54bWxQSwECFAAKAAAAAACHTuJAAAAAAAAAAAAAAAAABgAAAAAAAAAAABAAAABR&#10;AwAAX3JlbHMvUEsBAhQAFAAAAAgAh07iQIoUZjzRAAAAlAEAAAsAAAAAAAAAAQAgAAAAdQMAAF9y&#10;ZWxzLy5yZWxzUEsBAhQACgAAAAAAh07iQAAAAAAAAAAAAAAAAAQAAAAAAAAAAAAQAAAAFgAAAGRy&#10;cy9QSwECFAAUAAAACACHTuJAl/9GBNYAAAAIAQAADwAAAAAAAAABACAAAAA4AAAAZHJzL2Rvd25y&#10;ZXYueG1sUEsBAhQAFAAAAAgAh07iQOMaahrqAQAAxgMAAA4AAAAAAAAAAQAgAAAAOwEAAGRycy9l&#10;Mm9Eb2MueG1sUEsFBgAAAAAGAAYAWQEAAJc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5"/>
                        <w:rPr>
                          <w:rFonts w:hint="eastAsia" w:eastAsia="华文中宋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张  宇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ascii="华文中宋" w:hAnsi="华文中宋" w:eastAsia="华文中宋"/>
          <w:kern w:val="0"/>
          <w:sz w:val="32"/>
          <w:szCs w:val="32"/>
        </w:rPr>
        <w:t>指导教师_______________________</w:t>
      </w:r>
    </w:p>
    <w:p>
      <w:pPr>
        <w:jc w:val="center"/>
        <w:rPr>
          <w:rFonts w:ascii="华文细黑" w:hAnsi="华文细黑" w:eastAsia="华文细黑"/>
          <w:bCs/>
          <w:kern w:val="0"/>
          <w:sz w:val="28"/>
          <w:szCs w:val="28"/>
        </w:rPr>
      </w:pPr>
    </w:p>
    <w:p>
      <w:pPr>
        <w:rPr>
          <w:rFonts w:ascii="华文细黑" w:hAnsi="华文细黑" w:eastAsia="华文细黑"/>
          <w:bCs/>
          <w:kern w:val="0"/>
          <w:sz w:val="28"/>
          <w:szCs w:val="28"/>
        </w:rPr>
      </w:pPr>
    </w:p>
    <w:p>
      <w:pPr>
        <w:jc w:val="center"/>
        <w:rPr>
          <w:rFonts w:ascii="华文中宋" w:hAnsi="华文中宋" w:eastAsia="华文中宋"/>
          <w:b/>
          <w:sz w:val="32"/>
          <w:szCs w:val="32"/>
        </w:rPr>
      </w:pPr>
      <w:r>
        <w:rPr>
          <w:rFonts w:hint="eastAsia" w:ascii="华文细黑" w:hAnsi="华文细黑" w:eastAsia="华文细黑"/>
          <w:bCs/>
          <w:kern w:val="0"/>
          <w:sz w:val="28"/>
          <w:szCs w:val="28"/>
        </w:rPr>
        <w:t>2</w:t>
      </w:r>
      <w:r>
        <w:rPr>
          <w:rFonts w:ascii="华文细黑" w:hAnsi="华文细黑" w:eastAsia="华文细黑"/>
          <w:bCs/>
          <w:kern w:val="0"/>
          <w:sz w:val="28"/>
          <w:szCs w:val="28"/>
        </w:rPr>
        <w:t>020</w:t>
      </w:r>
      <w:r>
        <w:rPr>
          <w:rFonts w:hint="eastAsia" w:ascii="华文细黑" w:hAnsi="华文细黑" w:eastAsia="华文细黑"/>
          <w:bCs/>
          <w:kern w:val="0"/>
          <w:sz w:val="28"/>
          <w:szCs w:val="28"/>
        </w:rPr>
        <w:t>年</w:t>
      </w:r>
      <w:r>
        <w:rPr>
          <w:rFonts w:ascii="华文细黑" w:hAnsi="华文细黑" w:eastAsia="华文细黑"/>
          <w:bCs/>
          <w:kern w:val="0"/>
          <w:sz w:val="28"/>
          <w:szCs w:val="28"/>
        </w:rPr>
        <w:t>3</w:t>
      </w:r>
      <w:r>
        <w:rPr>
          <w:rFonts w:hint="eastAsia" w:ascii="华文细黑" w:hAnsi="华文细黑" w:eastAsia="华文细黑"/>
          <w:bCs/>
          <w:kern w:val="0"/>
          <w:sz w:val="28"/>
          <w:szCs w:val="28"/>
        </w:rPr>
        <w:t>月</w:t>
      </w:r>
      <w:r>
        <w:rPr>
          <w:rFonts w:ascii="华文细黑" w:hAnsi="华文细黑" w:eastAsia="华文细黑"/>
          <w:bCs/>
          <w:kern w:val="0"/>
          <w:sz w:val="28"/>
          <w:szCs w:val="28"/>
        </w:rPr>
        <w:br w:type="page"/>
      </w:r>
      <w:r>
        <w:rPr>
          <w:rFonts w:hint="eastAsia" w:ascii="华文中宋" w:hAnsi="华文中宋" w:eastAsia="华文中宋"/>
          <w:b/>
          <w:sz w:val="32"/>
          <w:szCs w:val="32"/>
        </w:rPr>
        <w:t>开题报告填写要求</w:t>
      </w:r>
    </w:p>
    <w:p>
      <w:pPr>
        <w:spacing w:line="520" w:lineRule="exact"/>
        <w:jc w:val="center"/>
        <w:rPr>
          <w:rFonts w:ascii="仿宋_GB2312" w:eastAsia="仿宋_GB2312"/>
          <w:b/>
          <w:sz w:val="44"/>
          <w:szCs w:val="44"/>
        </w:rPr>
      </w:pP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开题报告主要内容：</w:t>
      </w:r>
    </w:p>
    <w:p>
      <w:pPr>
        <w:spacing w:line="360" w:lineRule="auto"/>
        <w:ind w:left="720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1.课题来源、目的、意义。</w:t>
      </w:r>
    </w:p>
    <w:p>
      <w:pPr>
        <w:spacing w:line="360" w:lineRule="auto"/>
        <w:ind w:left="720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  <w:highlight w:val="none"/>
        </w:rPr>
        <w:t>2.国内外研究现况及发展趋势</w:t>
      </w:r>
      <w:r>
        <w:rPr>
          <w:rFonts w:hint="eastAsia" w:ascii="SimSun" w:hAnsi="SimSun"/>
          <w:sz w:val="28"/>
          <w:szCs w:val="28"/>
        </w:rPr>
        <w:t>。</w:t>
      </w:r>
    </w:p>
    <w:p>
      <w:pPr>
        <w:spacing w:line="360" w:lineRule="auto"/>
        <w:ind w:left="720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3.预计达到的目标、关键理论和技术、主要研究内容、完成课题的方案及主要措施。</w:t>
      </w:r>
    </w:p>
    <w:p>
      <w:pPr>
        <w:spacing w:line="360" w:lineRule="auto"/>
        <w:ind w:left="720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4.课题研究进度安排。</w:t>
      </w:r>
    </w:p>
    <w:p>
      <w:pPr>
        <w:spacing w:line="360" w:lineRule="auto"/>
        <w:ind w:left="720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5.主要参考文献。</w:t>
      </w: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报告内容用小四号宋体字编辑，采用A4号纸双面打印，封面与封底采用浅蓝色封面纸（卡纸）打印。要求内容明确，语句通顺。</w:t>
      </w: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指导教师评语、教研室（系、所）或开题报告答辩小组审核意见用蓝、黑钢笔手写或小四号宋体字编辑，签名必须手写。</w:t>
      </w: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理、工、医类要求字数在3000字左右，文、管类要求字数在2000 字左右。</w:t>
      </w: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</w:pPr>
      <w:r>
        <w:rPr>
          <w:rFonts w:hint="eastAsia" w:ascii="SimSun" w:hAnsi="SimSun"/>
          <w:sz w:val="28"/>
          <w:szCs w:val="28"/>
        </w:rPr>
        <w:t>开题报告应在第八学期第二周之前完成。</w:t>
      </w:r>
    </w:p>
    <w:p>
      <w:pPr>
        <w:numPr>
          <w:ilvl w:val="0"/>
          <w:numId w:val="2"/>
        </w:numPr>
        <w:spacing w:line="360" w:lineRule="auto"/>
        <w:rPr>
          <w:rFonts w:ascii="SimSun" w:hAnsi="SimSun"/>
          <w:sz w:val="28"/>
          <w:szCs w:val="28"/>
        </w:rPr>
        <w:sectPr>
          <w:headerReference r:id="rId5" w:type="first"/>
          <w:footerReference r:id="rId8" w:type="first"/>
          <w:headerReference r:id="rId3" w:type="default"/>
          <w:footerReference r:id="rId6" w:type="default"/>
          <w:headerReference r:id="rId4" w:type="even"/>
          <w:footerReference r:id="rId7" w:type="even"/>
          <w:type w:val="continuous"/>
          <w:pgSz w:w="11906" w:h="16838"/>
          <w:pgMar w:top="1440" w:right="1800" w:bottom="1440" w:left="1800" w:header="851" w:footer="992" w:gutter="0"/>
          <w:cols w:space="720" w:num="1"/>
          <w:docGrid w:type="lines" w:linePitch="312" w:charSpace="0"/>
        </w:sectPr>
      </w:pPr>
    </w:p>
    <w:p>
      <w:pPr>
        <w:pStyle w:val="2"/>
        <w:bidi w:val="0"/>
        <w:rPr>
          <w:rFonts w:hint="default"/>
        </w:rPr>
      </w:pPr>
      <w:r>
        <w:rPr>
          <w:rFonts w:hint="default"/>
        </w:rPr>
        <w:t>课题来源</w:t>
      </w:r>
      <w:r>
        <w:rPr>
          <w:rFonts w:hint="eastAsia"/>
          <w:lang w:eastAsia="zh-CN"/>
        </w:rPr>
        <w:t>、</w:t>
      </w:r>
      <w:r>
        <w:rPr>
          <w:rFonts w:hint="default"/>
        </w:rPr>
        <w:t>目的和意义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default" w:ascii="Times New Roman" w:hAnsi="Times New Roman" w:eastAsia="SimSun" w:cs="Times New Roman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</w:pPr>
      <w:r>
        <w:rPr>
          <w:rFonts w:hint="default" w:ascii="Times New Roman" w:hAnsi="Times New Roman" w:eastAsia="SimSun" w:cs="Times New Roman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GPU已被广泛用于加速图计算。然而，在现实世界中，诸如万维网、社交网和用户交易网是经常发生动态变化的。然而，现有GPU上的的动态图处理系统主要使用纯GPU进行处理。对于动态图的更新和处理，都没有充分的利用计算机的所有计算资源。因此，如何有效在CPU-GPU混合系统上，同时利用CPU和GPU的可用资源，进行动态图更新和处理是一个急需解决的问题。此研究主要考虑如何合理地调度混合CPU-GPU的计算资源来提高动态图更新的速度，并且获得CPU和GPU上的高利用率。</w:t>
      </w:r>
    </w:p>
    <w:p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国内外研究现况及发展趋势</w:t>
      </w:r>
    </w:p>
    <w:p>
      <w:pPr>
        <w:pStyle w:val="7"/>
        <w:rPr>
          <w:rFonts w:hint="eastAsia" w:ascii="SimSun" w:hAnsi="SimSun"/>
          <w:sz w:val="24"/>
          <w:szCs w:val="24"/>
          <w:highlight w:val="none"/>
          <w:lang w:val="en-US" w:eastAsia="zh-CN"/>
        </w:rPr>
      </w:pPr>
      <w:r>
        <w:rPr>
          <w:rFonts w:hint="eastAsia" w:ascii="SimSun" w:hAnsi="SimSun"/>
          <w:sz w:val="24"/>
          <w:szCs w:val="24"/>
          <w:highlight w:val="none"/>
          <w:lang w:val="en-US" w:eastAsia="zh-CN"/>
        </w:rPr>
        <w:t>在纯GPU的高性能动态图更新算法中,VLDB2017中提出的GPMA+算法在纯GPU的动态图更新方面性能较好.经测试, GPU核利用率可以达到70%左右 由于同时期的DCSR不能支持高效的删除和搜索, 因此没有进行比较. 我正在完成的系统中GPU侧的数据结构, 可能会参考GPMA+的设计.</w:t>
      </w:r>
    </w:p>
    <w:p>
      <w:pPr>
        <w:pStyle w:val="7"/>
        <w:rPr>
          <w:rFonts w:hint="eastAsia" w:ascii="SimSun" w:hAnsi="SimSun"/>
          <w:sz w:val="24"/>
          <w:szCs w:val="24"/>
          <w:highlight w:val="none"/>
          <w:lang w:val="en-US" w:eastAsia="zh-CN"/>
        </w:rPr>
      </w:pPr>
      <w:r>
        <w:rPr>
          <w:rFonts w:hint="eastAsia" w:ascii="SimSun" w:hAnsi="SimSun"/>
          <w:sz w:val="24"/>
          <w:szCs w:val="24"/>
          <w:highlight w:val="none"/>
          <w:lang w:val="en-US" w:eastAsia="zh-CN"/>
        </w:rPr>
        <w:t>在对动态图进行分区处理的分区策略方面, VLDB2019的一篇论文讨论了包含1D, 2D和其他策略等多种分区方式, 它主要对于多GPU的情形, 论证了CVC这种分区方式更有利于不同运算单元间的高效交流, 其中的思想对新的系统设计也有很大参考价值.</w:t>
      </w:r>
    </w:p>
    <w:p>
      <w:pPr>
        <w:pStyle w:val="7"/>
        <w:rPr>
          <w:rFonts w:hint="eastAsia" w:ascii="SimSun" w:hAnsi="SimSun"/>
          <w:sz w:val="24"/>
          <w:szCs w:val="24"/>
          <w:highlight w:val="none"/>
          <w:lang w:val="en-US" w:eastAsia="zh-CN"/>
        </w:rPr>
      </w:pPr>
      <w:r>
        <w:rPr>
          <w:rFonts w:hint="eastAsia" w:ascii="SimSun" w:hAnsi="SimSun"/>
          <w:sz w:val="24"/>
          <w:szCs w:val="24"/>
          <w:highlight w:val="none"/>
          <w:lang w:val="en-US" w:eastAsia="zh-CN"/>
        </w:rPr>
        <w:t xml:space="preserve">在PPOPP2016和PPOPP2017中, 我注意到了两个关于多GPU图处理任务的库, 分别是Gunrock和Groute. Gunrock对图操作进行了抽象, 提供了更简单的API, 并针对GPU计算进行了一些优化. 而Groute在Gunrock的基础上, 针对多GPU系统的通信优化问题提供了对应的高层抽象, 以及Distributed Worklists, Pipelined Operation等优化, 大大降低了GPU间和CPU间的通信延迟带来的性能损失. 这些设计方案同样可以在我们的CPU/GPU混合系统上实现. </w:t>
      </w:r>
    </w:p>
    <w:p>
      <w:pPr>
        <w:pStyle w:val="7"/>
        <w:rPr>
          <w:rFonts w:hint="default" w:ascii="SimSun" w:hAnsi="SimSun"/>
          <w:sz w:val="28"/>
          <w:szCs w:val="28"/>
          <w:highlight w:val="yellow"/>
        </w:rPr>
      </w:pPr>
      <w:r>
        <w:rPr>
          <w:rFonts w:hint="eastAsia" w:ascii="SimSun" w:hAnsi="SimSun"/>
          <w:sz w:val="24"/>
          <w:szCs w:val="24"/>
          <w:highlight w:val="none"/>
          <w:lang w:val="en-US" w:eastAsia="zh-CN"/>
        </w:rPr>
        <w:t>在TACO2016中, 注意到动态图中不同Snapshots的相似性, 提出了Fetch Amortization和Processing Amortization的方法, 来降低IO负载和减少不必要的计算. 后来, GraPU在此基础上, 针对快速更新的动态图提出了在Buffer Node对Updates进行PreCompute, 以及通过划分Component与Subgraph来平衡不同计算单元workload的方法.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default" w:ascii="Times New Roman" w:hAnsi="Times New Roman" w:eastAsia="SimSun" w:cs="Times New Roman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</w:pPr>
      <w:r>
        <w:rPr>
          <w:rFonts w:hint="eastAsia" w:ascii="SimSun" w:hAnsi="SimSun"/>
          <w:sz w:val="24"/>
          <w:szCs w:val="24"/>
          <w:lang w:val="en-US" w:eastAsia="zh-CN"/>
        </w:rPr>
        <w:t>三、课题内容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eastAsia" w:ascii="Times New Roman" w:hAnsi="Times New Roman" w:eastAsia="SimSun" w:cs="Times New Roman"/>
          <w:color w:val="000000" w:themeColor="text1"/>
          <w:sz w:val="24"/>
          <w:szCs w:val="24"/>
          <w:lang w:eastAsia="zh-CN"/>
          <w14:textFill>
            <w14:solidFill>
              <w14:schemeClr w14:val="tx1"/>
            </w14:solidFill>
          </w14:textFill>
        </w:rPr>
      </w:pPr>
      <w:r>
        <w:rPr>
          <w:rFonts w:hint="eastAsia" w:cs="Times New Roman"/>
          <w:sz w:val="24"/>
          <w:szCs w:val="24"/>
          <w:lang w:eastAsia="zh-CN"/>
        </w:rPr>
        <w:t>（</w:t>
      </w:r>
      <w:r>
        <w:rPr>
          <w:rFonts w:hint="eastAsia" w:cs="Times New Roman"/>
          <w:sz w:val="24"/>
          <w:szCs w:val="24"/>
          <w:lang w:val="en-US" w:eastAsia="zh-CN"/>
        </w:rPr>
        <w:t>一）</w:t>
      </w:r>
      <w:r>
        <w:rPr>
          <w:rFonts w:hint="default" w:ascii="Times New Roman" w:hAnsi="Times New Roman" w:eastAsia="SimSun" w:cs="Times New Roman"/>
          <w:sz w:val="24"/>
          <w:szCs w:val="24"/>
        </w:rPr>
        <w:t>课题</w:t>
      </w:r>
      <w:r>
        <w:rPr>
          <w:rFonts w:hint="eastAsia" w:cs="Times New Roman"/>
          <w:sz w:val="24"/>
          <w:szCs w:val="24"/>
          <w:lang w:val="en-US" w:eastAsia="zh-CN"/>
        </w:rPr>
        <w:t>达到的</w:t>
      </w:r>
      <w:r>
        <w:rPr>
          <w:rFonts w:hint="default" w:cs="Times New Roman"/>
          <w:sz w:val="24"/>
          <w:szCs w:val="24"/>
          <w:lang w:eastAsia="zh-CN"/>
        </w:rPr>
        <w:t>目标</w:t>
      </w:r>
    </w:p>
    <w:p>
      <w:pPr>
        <w:pStyle w:val="7"/>
        <w:bidi w:val="0"/>
        <w:rPr>
          <w:rFonts w:hint="default"/>
        </w:rPr>
      </w:pPr>
      <w:r>
        <w:rPr>
          <w:rFonts w:hint="default"/>
        </w:rPr>
        <w:t>1. 熟悉动态图算法、动态图计算系统和 GPU 的基础知识,通过毕业设计加深对现有系统上动态图更新和处理机制的理解.</w:t>
      </w:r>
    </w:p>
    <w:p>
      <w:pPr>
        <w:pStyle w:val="7"/>
        <w:bidi w:val="0"/>
        <w:rPr>
          <w:rFonts w:hint="default"/>
        </w:rPr>
      </w:pPr>
      <w:r>
        <w:rPr>
          <w:rFonts w:hint="default"/>
        </w:rPr>
        <w:t>2. 熟悉 C++,CUDA 编程,学习并了解动态图系统上目前典型图存储方式和处理模型.</w:t>
      </w:r>
    </w:p>
    <w:p>
      <w:pPr>
        <w:pStyle w:val="7"/>
        <w:bidi w:val="0"/>
        <w:rPr>
          <w:rFonts w:hint="default"/>
        </w:rPr>
      </w:pPr>
      <w:r>
        <w:rPr>
          <w:rFonts w:hint="default"/>
        </w:rPr>
        <w:t>3. 在开源系统上测试现有典型动态图系统的扩展性等特征,实现一套同时利用CPU和GPU进行动态图更新的策略。提高系统的计算资源利用率,并设计实验检测所提方法的效果.</w:t>
      </w:r>
    </w:p>
    <w:p>
      <w:pPr>
        <w:pStyle w:val="7"/>
        <w:bidi w:val="0"/>
        <w:rPr>
          <w:rFonts w:hint="default"/>
        </w:rPr>
      </w:pPr>
      <w:r>
        <w:rPr>
          <w:rFonts w:hint="default"/>
        </w:rPr>
        <w:t>4. 严格遵守毕设时间计划,完成论文以及相关工作,符合答辩要求.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eastAsia" w:ascii="Times New Roman" w:hAnsi="Times New Roman" w:eastAsia="SimSun" w:cs="Times New Roman"/>
          <w:sz w:val="24"/>
          <w:szCs w:val="24"/>
          <w:lang w:eastAsia="zh-CN"/>
        </w:rPr>
      </w:pPr>
      <w:r>
        <w:rPr>
          <w:rFonts w:hint="eastAsia" w:cs="Times New Roman"/>
          <w:color w:val="auto"/>
          <w:sz w:val="24"/>
          <w:szCs w:val="24"/>
          <w:lang w:val="en-US" w:eastAsia="zh-CN"/>
        </w:rPr>
        <w:t>(二</w:t>
      </w:r>
      <w:r>
        <w:rPr>
          <w:rFonts w:hint="eastAsia" w:cs="Times New Roman"/>
          <w:color w:val="auto"/>
          <w:sz w:val="24"/>
          <w:szCs w:val="24"/>
          <w:highlight w:val="none"/>
          <w:lang w:val="en-US" w:eastAsia="zh-CN"/>
        </w:rPr>
        <w:t>）</w:t>
      </w:r>
      <w:r>
        <w:rPr>
          <w:rFonts w:hint="eastAsia" w:cs="Times New Roman"/>
          <w:sz w:val="24"/>
          <w:szCs w:val="24"/>
          <w:highlight w:val="none"/>
          <w:lang w:eastAsia="zh-CN"/>
        </w:rPr>
        <w:t>要改进和解决的问题</w:t>
      </w:r>
    </w:p>
    <w:p>
      <w:pPr>
        <w:pStyle w:val="7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在GPMA和GPMA+算法中, 都是使用纯GPU来进行计算的. 尽管GPMA+已经针对多核进行了充分的优化, 但CPU到GPU的数据传输延迟仍然对性能造成主要影响. 如果能够将部分数据交由CPU和主存进行处理, 就可以降低任务延迟, 减少计算过程中IO等待时间的浪费, 并因此达到更高的吞吐量.</w:t>
      </w:r>
    </w:p>
    <w:p>
      <w:pPr>
        <w:pStyle w:val="7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同时, 在我们的测试中发现, GPMA+的GPU核心使用率可以达到70%左右, 但CPU却只有一个核心在工作.如果能够同时发挥CPU和GPU的计算能力, 就能够更充分的利用CPU靠近主存的优势, 进一步提升动态图更新任务的性能. 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eastAsia" w:ascii="SimSun" w:hAnsi="SimSun"/>
          <w:sz w:val="24"/>
          <w:szCs w:val="24"/>
          <w:lang w:eastAsia="zh-CN"/>
        </w:rPr>
        <w:t>（</w:t>
      </w:r>
      <w:r>
        <w:rPr>
          <w:rFonts w:hint="default" w:ascii="SimSun" w:hAnsi="SimSun"/>
          <w:sz w:val="24"/>
          <w:szCs w:val="24"/>
          <w:lang w:val="en" w:eastAsia="zh-CN"/>
        </w:rPr>
        <w:t>三</w:t>
      </w:r>
      <w:r>
        <w:rPr>
          <w:rFonts w:hint="eastAsia" w:ascii="SimSun" w:hAnsi="SimSun"/>
          <w:sz w:val="24"/>
          <w:szCs w:val="24"/>
          <w:highlight w:val="none"/>
          <w:lang w:val="en-US" w:eastAsia="zh-CN"/>
        </w:rPr>
        <w:t>）</w:t>
      </w:r>
      <w:r>
        <w:rPr>
          <w:rFonts w:hint="eastAsia" w:ascii="SimSun" w:hAnsi="SimSun"/>
          <w:sz w:val="24"/>
          <w:szCs w:val="24"/>
          <w:highlight w:val="none"/>
        </w:rPr>
        <w:t>完成课题的方案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eastAsia" w:cs="Times New Roman"/>
          <w:sz w:val="24"/>
          <w:szCs w:val="24"/>
          <w:lang w:val="en-US" w:eastAsia="zh-CN"/>
        </w:rPr>
      </w:pPr>
      <w:r>
        <w:rPr>
          <w:rFonts w:hint="eastAsia" w:cs="Times New Roman"/>
          <w:sz w:val="24"/>
          <w:szCs w:val="24"/>
          <w:lang w:val="en-US" w:eastAsia="zh-CN"/>
        </w:rPr>
        <w:t>将动态图按照一定的策略进行分区, 一部分保存在GPU的GDDR6显存中, 另一部分保存在CPU能直接访问的DDR4主存中. 对动态图进行增加和删除操作时, CPU先按照既定的分区策略将Updates进行分类, 将GDDR负责的分区通过PCIE交给GPU的核心进行处理, 同时CPU的核心对CPU所负责的分区进行处理.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eastAsia" w:cs="Times New Roman"/>
          <w:sz w:val="24"/>
          <w:szCs w:val="24"/>
          <w:lang w:val="en-US" w:eastAsia="zh-CN"/>
        </w:rPr>
      </w:pPr>
      <w:r>
        <w:rPr>
          <w:rFonts w:hint="eastAsia" w:cs="Times New Roman"/>
          <w:sz w:val="24"/>
          <w:szCs w:val="24"/>
          <w:lang w:val="en-US" w:eastAsia="zh-CN"/>
        </w:rPr>
        <w:t>同时, 当主存和显存的workload有明显不平衡时, 需要调整分区大小来进行re-balance. 具体的分区策略需要通过后续的实验来确定. 考虑到GPU和CPU之间的Proxy Node会造成在GPU和CPU间大量消息交换, 分区策略也会避免将入度和出度特别多的节点放置在分界线上.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eastAsia" w:cs="Times New Roman"/>
          <w:sz w:val="24"/>
          <w:szCs w:val="24"/>
          <w:lang w:val="en-US" w:eastAsia="zh-CN"/>
        </w:rPr>
      </w:pPr>
      <w:r>
        <w:rPr>
          <w:rFonts w:hint="eastAsia" w:cs="Times New Roman"/>
          <w:sz w:val="24"/>
          <w:szCs w:val="24"/>
          <w:lang w:val="en-US" w:eastAsia="zh-CN"/>
        </w:rPr>
        <w:t xml:space="preserve">数据结构方面, GPU显存和CPU主存方面都将使用基于GPMA+的数据结构和算法来处理单个计算单元对动态图的更新. GPMA+算法非常适合GPU上极多线程的环境(往往有几千个可用线程), 在CPU上由于线程数较少, TryInsert+附近的并行循环逻辑可能会根据届时性能测试的结果进行修改. 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</w:pPr>
      <w:r>
        <w:rPr>
          <w:rFonts w:hint="eastAsia" w:cs="Times New Roman"/>
          <w:sz w:val="24"/>
          <w:szCs w:val="24"/>
          <w:lang w:val="en-US" w:eastAsia="zh-CN"/>
        </w:rPr>
        <w:t>因此在以上主要工作完成之后, 我会尝试继续优化数据通信的策略, 这对多GPU加多CPU的系统也会有帮助. GPU中会尝试Garaph论文中提到的GPU Multi-Streaming方法 或 Groute论文中提到的Distributed Worklist方法, 将负责与主存进行信息交流的GPU线程与负责数据处理的kernel线程分开, 以便减少与主存的信息IO造成GPU计算线程等待的情况.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default" w:ascii="SimSun" w:hAnsi="SimSun"/>
          <w:sz w:val="24"/>
          <w:szCs w:val="24"/>
          <w:lang w:eastAsia="zh-CN"/>
        </w:rPr>
      </w:pPr>
      <w:r>
        <w:rPr>
          <w:rFonts w:hint="eastAsia" w:ascii="SimSun" w:hAnsi="SimSun"/>
          <w:sz w:val="24"/>
          <w:szCs w:val="24"/>
          <w:lang w:eastAsia="zh-CN"/>
        </w:rPr>
        <w:t>（</w:t>
      </w:r>
      <w:r>
        <w:rPr>
          <w:rFonts w:hint="eastAsia" w:ascii="SimSun" w:hAnsi="SimSun"/>
          <w:sz w:val="24"/>
          <w:szCs w:val="24"/>
          <w:lang w:val="en-US" w:eastAsia="zh-CN"/>
        </w:rPr>
        <w:t>四）</w:t>
      </w:r>
      <w:r>
        <w:rPr>
          <w:rFonts w:hint="default" w:ascii="SimSun" w:hAnsi="SimSun"/>
          <w:sz w:val="24"/>
          <w:szCs w:val="24"/>
          <w:lang w:eastAsia="zh-CN"/>
        </w:rPr>
        <w:t>风险分析</w:t>
      </w:r>
      <w:r>
        <w:rPr>
          <w:rFonts w:hint="eastAsia" w:ascii="SimSun" w:hAnsi="SimSun"/>
          <w:sz w:val="24"/>
          <w:szCs w:val="24"/>
          <w:lang w:eastAsia="zh-CN"/>
        </w:rPr>
        <w:t>及主要措施</w:t>
      </w:r>
    </w:p>
    <w:p>
      <w:pPr>
        <w:pStyle w:val="2"/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 w:firstLine="480" w:firstLineChars="200"/>
        <w:textAlignment w:val="auto"/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</w:pP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一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、尚需补充学习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研究该课题的知识或技能，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对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课题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国内外研究现况及发展趋势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的信息了解不多。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主要表现在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前期为选修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部分相关的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课程科目，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比如图算法未经过系统学习，可能会有其他更多需要补充的知识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，同时因为目前在校外，无法通过校园网查阅丰富的研究文献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。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解决办法是通过中国大学MOCC等网络教学形式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尽快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拓展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相关课程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知识，主动学习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补充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所欠缺的知识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和技能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，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同时通过加强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与导师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和学长的在线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讨论</w:t>
      </w:r>
      <w:r>
        <w:rPr>
          <w:rFonts w:hint="eastAsia" w:cs="Times New Roman"/>
          <w:b w:val="0"/>
          <w:kern w:val="2"/>
          <w:sz w:val="24"/>
          <w:szCs w:val="24"/>
          <w:lang w:val="en-US" w:eastAsia="zh-CN" w:bidi="ar-SA"/>
        </w:rPr>
        <w:t>、公开网络资料搜所等方式熟悉了解课题</w:t>
      </w:r>
      <w:r>
        <w:rPr>
          <w:rFonts w:hint="eastAsia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国内外研究现况及发展趋势</w:t>
      </w:r>
      <w:r>
        <w:rPr>
          <w:rFonts w:hint="default" w:ascii="Times New Roman" w:hAnsi="Times New Roman" w:eastAsia="SimSun" w:cs="Times New Roman"/>
          <w:b w:val="0"/>
          <w:kern w:val="2"/>
          <w:sz w:val="24"/>
          <w:szCs w:val="24"/>
          <w:lang w:val="en-US" w:eastAsia="zh-CN" w:bidi="ar-SA"/>
        </w:rPr>
        <w:t>。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eastAsia" w:cs="Times New Roman"/>
          <w:sz w:val="24"/>
          <w:szCs w:val="24"/>
          <w:lang w:val="en-US" w:eastAsia="zh-CN"/>
        </w:rPr>
      </w:pP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二</w:t>
      </w:r>
      <w:r>
        <w:rPr>
          <w:rFonts w:hint="eastAsia" w:cs="Times New Roman"/>
          <w:sz w:val="24"/>
          <w:szCs w:val="24"/>
          <w:lang w:val="en-US" w:eastAsia="zh-CN"/>
        </w:rPr>
        <w:t>、师生暂时无法现场教学2020年春季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由于疫情原因，开学时间</w:t>
      </w:r>
      <w:r>
        <w:rPr>
          <w:rFonts w:hint="eastAsia" w:cs="Times New Roman"/>
          <w:sz w:val="24"/>
          <w:szCs w:val="24"/>
          <w:lang w:val="en-US" w:eastAsia="zh-CN"/>
        </w:rPr>
        <w:t>延迟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，</w:t>
      </w:r>
      <w:r>
        <w:rPr>
          <w:rFonts w:hint="eastAsia" w:cs="Times New Roman"/>
          <w:sz w:val="24"/>
          <w:szCs w:val="24"/>
          <w:lang w:val="en-US" w:eastAsia="zh-CN"/>
        </w:rPr>
        <w:t>无法向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指导老师</w:t>
      </w:r>
      <w:r>
        <w:rPr>
          <w:rFonts w:hint="eastAsia" w:cs="Times New Roman"/>
          <w:sz w:val="24"/>
          <w:szCs w:val="24"/>
          <w:lang w:val="en-US" w:eastAsia="zh-CN"/>
        </w:rPr>
        <w:t>当面沟通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请教</w:t>
      </w:r>
      <w:r>
        <w:rPr>
          <w:rFonts w:hint="eastAsia" w:cs="Times New Roman"/>
          <w:sz w:val="24"/>
          <w:szCs w:val="24"/>
          <w:lang w:val="en-US" w:eastAsia="zh-CN"/>
        </w:rPr>
        <w:t>，无法利用学校很好的实验室条件开展系统实现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，可能</w:t>
      </w:r>
      <w:r>
        <w:rPr>
          <w:rFonts w:hint="eastAsia" w:cs="Times New Roman"/>
          <w:sz w:val="24"/>
          <w:szCs w:val="24"/>
          <w:lang w:val="en-US" w:eastAsia="zh-CN"/>
        </w:rPr>
        <w:t>影响课题研究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进度</w:t>
      </w:r>
      <w:r>
        <w:rPr>
          <w:rFonts w:hint="eastAsia" w:cs="Times New Roman"/>
          <w:sz w:val="24"/>
          <w:szCs w:val="24"/>
          <w:lang w:val="en-US" w:eastAsia="zh-CN"/>
        </w:rPr>
        <w:t>和效果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。解决方法是</w:t>
      </w:r>
      <w:r>
        <w:rPr>
          <w:rFonts w:hint="eastAsia" w:cs="Times New Roman"/>
          <w:sz w:val="24"/>
          <w:szCs w:val="24"/>
          <w:lang w:val="en-US" w:eastAsia="zh-CN"/>
        </w:rPr>
        <w:t>本人积极主动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在网上和老师进行远程沟通</w:t>
      </w:r>
      <w:r>
        <w:rPr>
          <w:rFonts w:hint="eastAsia" w:cs="Times New Roman"/>
          <w:sz w:val="24"/>
          <w:szCs w:val="24"/>
          <w:lang w:val="en-US" w:eastAsia="zh-CN"/>
        </w:rPr>
        <w:t>，千方百计暂时利用自己现有条件开展课题研究，发现现系统问题，明确优化设计方向。</w:t>
      </w:r>
    </w:p>
    <w:p>
      <w:pPr>
        <w:pStyle w:val="7"/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/>
        <w:textAlignment w:val="auto"/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</w:pP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三</w:t>
      </w:r>
      <w:r>
        <w:rPr>
          <w:rFonts w:hint="eastAsia" w:cs="Times New Roman"/>
          <w:sz w:val="24"/>
          <w:szCs w:val="24"/>
          <w:lang w:val="en-US" w:eastAsia="zh-CN"/>
        </w:rPr>
        <w:t>、暂时无法利用学校实验室条件进行系统测试。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由于暂时无法返校，而</w:t>
      </w:r>
      <w:r>
        <w:rPr>
          <w:rFonts w:hint="eastAsia" w:cs="Times New Roman"/>
          <w:sz w:val="24"/>
          <w:szCs w:val="24"/>
          <w:lang w:val="en-US" w:eastAsia="zh-CN"/>
        </w:rPr>
        <w:t>本课题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系统面对的是大规模的图数据存储，系统的编写可以在个人计算机上完成</w:t>
      </w:r>
      <w:r>
        <w:rPr>
          <w:rFonts w:hint="eastAsia" w:cs="Times New Roman"/>
          <w:sz w:val="24"/>
          <w:szCs w:val="24"/>
          <w:lang w:val="en-US" w:eastAsia="zh-CN"/>
        </w:rPr>
        <w:t>，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但性能测试等方面还是需要实验室的机器支持。</w:t>
      </w:r>
      <w:r>
        <w:rPr>
          <w:rFonts w:hint="eastAsia" w:cs="Times New Roman"/>
          <w:sz w:val="24"/>
          <w:szCs w:val="24"/>
          <w:lang w:val="en-US" w:eastAsia="zh-CN"/>
        </w:rPr>
        <w:t>解决办法是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暂时</w:t>
      </w:r>
      <w:r>
        <w:rPr>
          <w:rFonts w:hint="eastAsia" w:cs="Times New Roman"/>
          <w:sz w:val="24"/>
          <w:szCs w:val="24"/>
          <w:lang w:val="en-US" w:eastAsia="zh-CN"/>
        </w:rPr>
        <w:t>利用自己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的</w:t>
      </w:r>
      <w:r>
        <w:rPr>
          <w:rFonts w:hint="eastAsia" w:cs="Times New Roman"/>
          <w:sz w:val="24"/>
          <w:szCs w:val="24"/>
          <w:lang w:val="en-US" w:eastAsia="zh-CN"/>
        </w:rPr>
        <w:t>笔记本电脑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先着手于完成系统并进行初步的优化</w:t>
      </w:r>
      <w:r>
        <w:rPr>
          <w:rFonts w:hint="eastAsia" w:cs="Times New Roman"/>
          <w:sz w:val="24"/>
          <w:szCs w:val="24"/>
          <w:lang w:val="en-US" w:eastAsia="zh-CN"/>
        </w:rPr>
        <w:t>，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待返校后再</w:t>
      </w:r>
      <w:r>
        <w:rPr>
          <w:rFonts w:hint="eastAsia" w:cs="Times New Roman"/>
          <w:sz w:val="24"/>
          <w:szCs w:val="24"/>
          <w:lang w:val="en-US" w:eastAsia="zh-CN"/>
        </w:rPr>
        <w:t>在实验室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进行集中</w:t>
      </w:r>
      <w:r>
        <w:rPr>
          <w:rFonts w:hint="eastAsia" w:cs="Times New Roman"/>
          <w:sz w:val="24"/>
          <w:szCs w:val="24"/>
          <w:lang w:val="en-US" w:eastAsia="zh-CN"/>
        </w:rPr>
        <w:t>全面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的测试</w:t>
      </w:r>
      <w:r>
        <w:rPr>
          <w:rFonts w:hint="eastAsia" w:cs="Times New Roman"/>
          <w:sz w:val="24"/>
          <w:szCs w:val="24"/>
          <w:lang w:val="en-US" w:eastAsia="zh-CN"/>
        </w:rPr>
        <w:t>，努力争取按</w:t>
      </w:r>
      <w:r>
        <w:rPr>
          <w:rFonts w:hint="default" w:ascii="Times New Roman" w:hAnsi="Times New Roman" w:eastAsia="SimSun" w:cs="Times New Roman"/>
          <w:sz w:val="24"/>
          <w:szCs w:val="24"/>
          <w:lang w:val="en-US" w:eastAsia="zh-CN"/>
        </w:rPr>
        <w:t>进度完成毕业设计</w:t>
      </w:r>
      <w:r>
        <w:rPr>
          <w:rFonts w:hint="eastAsia" w:cs="Times New Roman"/>
          <w:sz w:val="24"/>
          <w:szCs w:val="24"/>
          <w:lang w:val="en-US" w:eastAsia="zh-CN"/>
        </w:rPr>
        <w:t>。</w:t>
      </w:r>
    </w:p>
    <w:p>
      <w:pPr>
        <w:pStyle w:val="2"/>
        <w:keepLines w:val="0"/>
        <w:pageBreakBefore w:val="0"/>
        <w:widowControl w:val="0"/>
        <w:numPr>
          <w:ilvl w:val="0"/>
          <w:numId w:val="3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课题研究进度安排</w:t>
      </w:r>
    </w:p>
    <w:p>
      <w:pPr>
        <w:pStyle w:val="7"/>
        <w:widowControl w:val="0"/>
        <w:numPr>
          <w:ilvl w:val="0"/>
          <w:numId w:val="0"/>
        </w:numPr>
        <w:spacing w:line="360" w:lineRule="auto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由于今年的疫情原因返校时间尚存在很大变数，实验室的测试环境存在无法使用的可能，因此目前仅在此处给出一个大致的时间安排。具体的课题研究工作进度将会每周与导师进行沟通，适时调整。</w:t>
      </w:r>
    </w:p>
    <w:p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t>2020年2月 阅读相关论文,了解与多GPU和动态图处理相关的国内外现有工作.</w:t>
      </w:r>
    </w:p>
    <w:p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t>2020年3月 设计和改进自己的方案,在自己的单GPU平台进行相关性能测试以便完善自己的方案.</w:t>
      </w:r>
    </w:p>
    <w:p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t>2020年4-5月 要完成代码相关的全部工作,并且将之前的方案进行细化和落地.</w:t>
      </w:r>
    </w:p>
    <w:p>
      <w:pPr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t>2020年5月 完成毕业设计报告.</w:t>
      </w:r>
    </w:p>
    <w:p>
      <w:pPr>
        <w:pStyle w:val="2"/>
        <w:numPr>
          <w:ilvl w:val="0"/>
          <w:numId w:val="0"/>
        </w:numPr>
        <w:ind w:leftChars="0"/>
        <w:rPr>
          <w:rFonts w:hint="default" w:ascii="Times New Roman" w:hAnsi="Times New Roman" w:cs="Times New Roman"/>
          <w:sz w:val="24"/>
          <w:szCs w:val="24"/>
        </w:rPr>
      </w:pPr>
    </w:p>
    <w:p>
      <w:pPr>
        <w:pStyle w:val="2"/>
        <w:numPr>
          <w:ilvl w:val="0"/>
          <w:numId w:val="0"/>
        </w:numPr>
        <w:ind w:leftChars="0"/>
        <w:rPr>
          <w:rFonts w:hint="default" w:ascii="Times New Roman" w:hAnsi="Times New Roman" w:cs="Times New Roman"/>
          <w:sz w:val="24"/>
          <w:szCs w:val="24"/>
        </w:rPr>
      </w:pPr>
      <w:r>
        <w:rPr>
          <w:rFonts w:hint="eastAsia" w:cs="Times New Roman"/>
          <w:sz w:val="24"/>
          <w:szCs w:val="24"/>
          <w:lang w:val="en-US" w:eastAsia="zh-CN"/>
        </w:rPr>
        <w:t>五、</w:t>
      </w:r>
      <w:r>
        <w:rPr>
          <w:rFonts w:hint="default" w:ascii="Times New Roman" w:hAnsi="Times New Roman" w:cs="Times New Roman"/>
          <w:sz w:val="24"/>
          <w:szCs w:val="24"/>
        </w:rPr>
        <w:t>主要参考文献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ascii="Liberation Serif" w:hAnsi="Liberation Serif" w:eastAsia="Liberation Serif" w:cs="Liberation Serif"/>
          <w:lang w:val="en-US"/>
        </w:rPr>
        <w:t>1. Accelerating Dynamic Graph Analytics on GPUs, VLDB 2017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2. Garaph:Efficient GPU-accelerated Graph Processing on a Single Machine with Balanced Replication , ATC 2017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3. CGraph: A Correlations-aware Approach for Efficient Concurrent Iterative Graph Processing, ATC 2018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4. Dynamic Sparse-Matrix Allocation on GPUs. ISC 2016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5. GraPU: Accelerate Streaming Graph Analysis through Preprocessing Buffered Updates. SoCC 2018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6. A Study of Partitioning Policies for Graph Analytics on Large-scale Distributed Platforms, VLDB 2019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7. Gunrock: a high-performance graph processing library on the GPU. PPOPP 2016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8. Groute: An Asynchronous Multi-GPU Programming Model for Irregular Computations. PPOPP 2017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9. Synergistic Analysis of Evolving Graphs. TACO 2016</w:t>
      </w:r>
    </w:p>
    <w:p>
      <w:pPr>
        <w:pStyle w:val="131"/>
        <w:keepNext w:val="0"/>
        <w:keepLines w:val="0"/>
        <w:widowControl/>
        <w:suppressLineNumbers w:val="0"/>
        <w:spacing w:before="0" w:beforeAutospacing="1" w:after="144" w:afterAutospacing="0" w:line="276" w:lineRule="auto"/>
        <w:ind w:left="0" w:right="0"/>
      </w:pPr>
      <w:r>
        <w:rPr>
          <w:rFonts w:hint="default" w:ascii="Liberation Serif" w:hAnsi="Liberation Serif" w:eastAsia="Liberation Serif" w:cs="Liberation Serif"/>
          <w:lang w:val="en-US"/>
        </w:rPr>
        <w:t>10. Chronos: a graph engine for temporal graph analysis. EuroSys 2014</w:t>
      </w:r>
    </w:p>
    <w:p>
      <w:pPr>
        <w:spacing w:line="360" w:lineRule="auto"/>
        <w:rPr>
          <w:rFonts w:ascii="SimSun" w:hAnsi="SimSun"/>
          <w:szCs w:val="21"/>
        </w:rPr>
        <w:sectPr>
          <w:footerReference r:id="rId9" w:type="default"/>
          <w:pgSz w:w="11906" w:h="16838"/>
          <w:pgMar w:top="1440" w:right="1800" w:bottom="1440" w:left="1800" w:header="851" w:footer="992" w:gutter="0"/>
          <w:pgNumType w:start="1"/>
          <w:cols w:space="720" w:num="1"/>
          <w:docGrid w:type="lines" w:linePitch="312" w:charSpace="0"/>
        </w:sectPr>
      </w:pPr>
      <w:bookmarkStart w:id="2" w:name="_GoBack"/>
      <w:bookmarkEnd w:id="2"/>
    </w:p>
    <w:p>
      <w:pPr>
        <w:jc w:val="center"/>
      </w:pPr>
      <w:r>
        <w:rPr>
          <w:rFonts w:hint="eastAsia" w:ascii="华文中宋" w:hAnsi="华文中宋" w:eastAsia="华文中宋"/>
          <w:b/>
          <w:bCs/>
          <w:kern w:val="0"/>
          <w:sz w:val="32"/>
          <w:szCs w:val="32"/>
        </w:rPr>
        <w:t>华中科技大学本科生毕业设计（论文）开题报告评审表</w:t>
      </w:r>
    </w:p>
    <w:p>
      <w:pPr>
        <w:sectPr>
          <w:footerReference r:id="rId10" w:type="default"/>
          <w:pgSz w:w="11906" w:h="16838"/>
          <w:pgMar w:top="1440" w:right="1800" w:bottom="1440" w:left="1800" w:header="851" w:footer="992" w:gutter="0"/>
          <w:cols w:space="720" w:num="1"/>
          <w:docGrid w:type="lines" w:linePitch="312" w:charSpace="0"/>
        </w:sectPr>
      </w:pPr>
    </w:p>
    <w:p>
      <w:pPr>
        <w:sectPr>
          <w:headerReference r:id="rId11" w:type="default"/>
          <w:type w:val="continuous"/>
          <w:pgSz w:w="11906" w:h="16838"/>
          <w:pgMar w:top="1440" w:right="1800" w:bottom="1440" w:left="1800" w:header="851" w:footer="992" w:gutter="0"/>
          <w:cols w:space="720" w:num="1"/>
          <w:docGrid w:type="lines" w:linePitch="312" w:charSpace="0"/>
        </w:sectPr>
      </w:pPr>
    </w:p>
    <w:tbl>
      <w:tblPr>
        <w:tblStyle w:val="5"/>
        <w:tblW w:w="9005" w:type="dxa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98"/>
        <w:gridCol w:w="1417"/>
        <w:gridCol w:w="992"/>
        <w:gridCol w:w="2410"/>
        <w:gridCol w:w="1418"/>
        <w:gridCol w:w="1770"/>
      </w:tblGrid>
      <w:tr>
        <w:tblPrEx>
          <w:tblLayout w:type="fixed"/>
        </w:tblPrEx>
        <w:trPr>
          <w:trHeight w:val="725" w:hRule="atLeast"/>
          <w:jc w:val="center"/>
        </w:trPr>
        <w:tc>
          <w:tcPr>
            <w:tcW w:w="998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姓名</w:t>
            </w:r>
          </w:p>
        </w:tc>
        <w:tc>
          <w:tcPr>
            <w:tcW w:w="1417" w:type="dxa"/>
            <w:tcBorders>
              <w:top w:val="single" w:color="000000" w:sz="4" w:space="0"/>
              <w:left w:val="single" w:color="000000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</w:p>
        </w:tc>
        <w:tc>
          <w:tcPr>
            <w:tcW w:w="992" w:type="dxa"/>
            <w:tcBorders>
              <w:top w:val="single" w:color="auto" w:sz="4" w:space="0"/>
              <w:left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学号</w:t>
            </w:r>
          </w:p>
        </w:tc>
        <w:tc>
          <w:tcPr>
            <w:tcW w:w="2410" w:type="dxa"/>
            <w:tcBorders>
              <w:top w:val="single" w:color="auto" w:sz="4" w:space="0"/>
              <w:left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</w:p>
        </w:tc>
        <w:tc>
          <w:tcPr>
            <w:tcW w:w="1418" w:type="dxa"/>
            <w:tcBorders>
              <w:top w:val="single" w:color="auto" w:sz="4" w:space="0"/>
              <w:left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指导教师</w:t>
            </w:r>
          </w:p>
        </w:tc>
        <w:tc>
          <w:tcPr>
            <w:tcW w:w="1770" w:type="dxa"/>
            <w:tcBorders>
              <w:top w:val="single" w:color="auto" w:sz="4" w:space="0"/>
              <w:left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</w:p>
        </w:tc>
      </w:tr>
      <w:tr>
        <w:tblPrEx>
          <w:tblLayout w:type="fixed"/>
        </w:tblPrEx>
        <w:trPr>
          <w:trHeight w:val="834" w:hRule="atLeast"/>
          <w:jc w:val="center"/>
        </w:trPr>
        <w:tc>
          <w:tcPr>
            <w:tcW w:w="241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院（系）专业</w:t>
            </w:r>
          </w:p>
        </w:tc>
        <w:tc>
          <w:tcPr>
            <w:tcW w:w="659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Cs/>
                <w:kern w:val="0"/>
                <w:sz w:val="24"/>
                <w:szCs w:val="24"/>
              </w:rPr>
            </w:pPr>
          </w:p>
        </w:tc>
      </w:tr>
      <w:tr>
        <w:tblPrEx>
          <w:tblLayout w:type="fixed"/>
        </w:tblPrEx>
        <w:trPr>
          <w:trHeight w:val="1824" w:hRule="atLeast"/>
          <w:jc w:val="center"/>
        </w:trPr>
        <w:tc>
          <w:tcPr>
            <w:tcW w:w="900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指导教师评语</w:t>
            </w:r>
          </w:p>
          <w:p>
            <w:pPr>
              <w:widowControl/>
              <w:numPr>
                <w:ilvl w:val="0"/>
                <w:numId w:val="4"/>
              </w:numPr>
              <w:jc w:val="left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>学生前期表现情况。</w:t>
            </w:r>
          </w:p>
          <w:p>
            <w:pPr>
              <w:widowControl/>
              <w:numPr>
                <w:ilvl w:val="0"/>
                <w:numId w:val="4"/>
              </w:numPr>
              <w:jc w:val="left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>是否具备开始设计（论文）条件？是否同意开始设计（论文）？</w:t>
            </w:r>
          </w:p>
          <w:p>
            <w:pPr>
              <w:widowControl/>
              <w:numPr>
                <w:ilvl w:val="0"/>
                <w:numId w:val="4"/>
              </w:numPr>
              <w:jc w:val="left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>不足及建议。</w:t>
            </w:r>
          </w:p>
        </w:tc>
      </w:tr>
      <w:tr>
        <w:tblPrEx>
          <w:tblLayout w:type="fixed"/>
        </w:tblPrEx>
        <w:trPr>
          <w:trHeight w:val="5708" w:hRule="atLeast"/>
          <w:jc w:val="center"/>
        </w:trPr>
        <w:tc>
          <w:tcPr>
            <w:tcW w:w="900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ind w:firstLine="5355" w:firstLineChars="2550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 xml:space="preserve">指导教师（签名）：       </w:t>
            </w:r>
          </w:p>
          <w:p>
            <w:pPr>
              <w:widowControl/>
              <w:ind w:firstLine="5355" w:firstLineChars="2550"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jc w:val="center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 xml:space="preserve">                                                              年    月    日</w:t>
            </w:r>
          </w:p>
        </w:tc>
      </w:tr>
      <w:tr>
        <w:tblPrEx>
          <w:tblLayout w:type="fixed"/>
        </w:tblPrEx>
        <w:trPr>
          <w:trHeight w:val="578" w:hRule="atLeast"/>
          <w:jc w:val="center"/>
        </w:trPr>
        <w:tc>
          <w:tcPr>
            <w:tcW w:w="900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jc w:val="center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/>
                <w:bCs/>
                <w:kern w:val="0"/>
                <w:szCs w:val="21"/>
              </w:rPr>
              <w:t>教研室（系、所）或开题报告答辩小组审核意见</w:t>
            </w:r>
          </w:p>
        </w:tc>
      </w:tr>
      <w:tr>
        <w:tblPrEx>
          <w:tblLayout w:type="fixed"/>
        </w:tblPrEx>
        <w:trPr>
          <w:trHeight w:val="2826" w:hRule="atLeast"/>
          <w:jc w:val="center"/>
        </w:trPr>
        <w:tc>
          <w:tcPr>
            <w:tcW w:w="9005" w:type="dxa"/>
            <w:gridSpan w:val="6"/>
            <w:tcBorders>
              <w:top w:val="single" w:color="auto" w:sz="4" w:space="0"/>
              <w:left w:val="single" w:color="auto" w:sz="4" w:space="0"/>
              <w:bottom w:val="single" w:color="000000" w:sz="4" w:space="0"/>
              <w:right w:val="single" w:color="000000" w:sz="4" w:space="0"/>
            </w:tcBorders>
            <w:shd w:val="clear" w:color="auto" w:fill="auto"/>
            <w:vAlign w:val="center"/>
          </w:tcPr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rPr>
                <w:rFonts w:ascii="SimSun" w:hAnsi="SimSun" w:cs="SimSun"/>
                <w:bCs/>
                <w:kern w:val="0"/>
                <w:szCs w:val="21"/>
              </w:rPr>
            </w:pPr>
          </w:p>
          <w:p>
            <w:pPr>
              <w:widowControl/>
              <w:ind w:firstLine="1995" w:firstLineChars="950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 xml:space="preserve">教研室（系、所）或开题报告答辩小组负责人（签名）：     </w:t>
            </w:r>
          </w:p>
          <w:p>
            <w:pPr>
              <w:widowControl/>
              <w:ind w:firstLine="1995" w:firstLineChars="950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 xml:space="preserve">                                                   </w:t>
            </w:r>
          </w:p>
          <w:p>
            <w:pPr>
              <w:widowControl/>
              <w:ind w:firstLine="6930" w:firstLineChars="3300"/>
              <w:rPr>
                <w:rFonts w:ascii="SimSun" w:hAnsi="SimSun" w:cs="SimSun"/>
                <w:bCs/>
                <w:kern w:val="0"/>
                <w:szCs w:val="21"/>
              </w:rPr>
            </w:pPr>
            <w:r>
              <w:rPr>
                <w:rFonts w:hint="eastAsia" w:ascii="SimSun" w:hAnsi="SimSun" w:cs="SimSun"/>
                <w:bCs/>
                <w:kern w:val="0"/>
                <w:szCs w:val="21"/>
              </w:rPr>
              <w:t>年    月    日</w:t>
            </w:r>
          </w:p>
        </w:tc>
      </w:tr>
    </w:tbl>
    <w:p/>
    <w:sectPr>
      <w:headerReference r:id="rId12" w:type="default"/>
      <w:footerReference r:id="rId13" w:type="default"/>
      <w:type w:val="continuous"/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思源黑体 C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DejaVu Sans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思源黑体 CN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MT Extra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思源黑体 CN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Segoe UI">
    <w:altName w:val="Noto Music"/>
    <w:panose1 w:val="020B0502040204020203"/>
    <w:charset w:val="00"/>
    <w:family w:val="swiss"/>
    <w:pitch w:val="default"/>
    <w:sig w:usb0="00000000" w:usb1="00000000" w:usb2="00000009" w:usb3="00000000" w:csb0="200001FF" w:csb1="00000000"/>
  </w:font>
  <w:font w:name="华文中宋">
    <w:altName w:val="思源黑体 CN"/>
    <w:panose1 w:val="02010600040101010101"/>
    <w:charset w:val="86"/>
    <w:family w:val="auto"/>
    <w:pitch w:val="default"/>
    <w:sig w:usb0="00000000" w:usb1="00000000" w:usb2="00000000" w:usb3="00000000" w:csb0="0004009F" w:csb1="DFD70000"/>
  </w:font>
  <w:font w:name="华文细黑">
    <w:altName w:val="思源黑体 CN"/>
    <w:panose1 w:val="02010600040101010101"/>
    <w:charset w:val="86"/>
    <w:family w:val="auto"/>
    <w:pitch w:val="default"/>
    <w:sig w:usb0="00000000" w:usb1="00000000" w:usb2="00000000" w:usb3="00000000" w:csb0="0004009F" w:csb1="DFD70000"/>
  </w:font>
  <w:font w:name="仿宋_GB2312">
    <w:altName w:val="思源黑体 CN"/>
    <w:panose1 w:val="00000000000000000000"/>
    <w:charset w:val="86"/>
    <w:family w:val="modern"/>
    <w:pitch w:val="default"/>
    <w:sig w:usb0="00000000" w:usb1="00000000" w:usb2="00000016" w:usb3="00000000" w:csb0="00040001" w:csb1="00000000"/>
  </w:font>
  <w:font w:name="Cambria">
    <w:altName w:val="Liberation Serif"/>
    <w:panose1 w:val="02040503050406030204"/>
    <w:charset w:val="00"/>
    <w:family w:val="roman"/>
    <w:pitch w:val="default"/>
    <w:sig w:usb0="00000000" w:usb1="00000000" w:usb2="02000000" w:usb3="00000000" w:csb0="2000019F" w:csb1="00000000"/>
  </w:font>
  <w:font w:name="思源黑体 CN">
    <w:panose1 w:val="020B0500000000000000"/>
    <w:charset w:val="86"/>
    <w:family w:val="auto"/>
    <w:pitch w:val="default"/>
    <w:sig w:usb0="20000083" w:usb1="2ADF3C10" w:usb2="00000016" w:usb3="00000000" w:csb0="60060107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DejaVa Sans">
    <w:altName w:val="East Syriac Adiabene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East Syriac Adiabene">
    <w:panose1 w:val="00000400000000000000"/>
    <w:charset w:val="00"/>
    <w:family w:val="auto"/>
    <w:pitch w:val="default"/>
    <w:sig w:usb0="00002041" w:usb1="00000000" w:usb2="00000080" w:usb3="00000000" w:csb0="00000041" w:csb1="00000000"/>
  </w:font>
  <w:font w:name="Liberation Serif">
    <w:panose1 w:val="02020603050405020304"/>
    <w:charset w:val="00"/>
    <w:family w:val="auto"/>
    <w:pitch w:val="default"/>
    <w:sig w:usb0="E0000AFF" w:usb1="500078FF" w:usb2="00000021" w:usb3="00000000" w:csb0="600001BF" w:csb1="DFF70000"/>
  </w:font>
  <w:font w:name="Noto Music">
    <w:panose1 w:val="020B0502040504020204"/>
    <w:charset w:val="00"/>
    <w:family w:val="auto"/>
    <w:pitch w:val="default"/>
    <w:sig w:usb0="00000003" w:usb1="02006000" w:usb2="01000000" w:usb3="00000000" w:csb0="00000001" w:csb1="00000000"/>
  </w:font>
  <w:font w:name="Akaash">
    <w:panose1 w:val="02000603000000000000"/>
    <w:charset w:val="00"/>
    <w:family w:val="auto"/>
    <w:pitch w:val="default"/>
    <w:sig w:usb0="80018001" w:usb1="00002000" w:usb2="00000000" w:usb3="00000000" w:csb0="00000001" w:csb1="80000000"/>
  </w:font>
  <w:font w:name="MT Extra">
    <w:panose1 w:val="05050102010205020202"/>
    <w:charset w:val="00"/>
    <w:family w:val="auto"/>
    <w:pitch w:val="default"/>
    <w:sig w:usb0="80000000" w:usb1="00000000" w:usb2="00000000" w:usb3="00000000" w:csb0="00000000" w:csb1="00000000"/>
  </w:font>
  <w:font w:name="Droid Sans Devanagari">
    <w:altName w:val="Droid Sans [1ASC]"/>
    <w:panose1 w:val="00000000000000000000"/>
    <w:charset w:val="00"/>
    <w:family w:val="auto"/>
    <w:pitch w:val="default"/>
    <w:sig w:usb0="00000000" w:usb1="00000000" w:usb2="00000000" w:usb3="00000000" w:csb0="00040001" w:csb1="00000000"/>
  </w:font>
  <w:font w:name="Liberation Sans">
    <w:panose1 w:val="020B0604020202020204"/>
    <w:charset w:val="00"/>
    <w:family w:val="roman"/>
    <w:pitch w:val="default"/>
    <w:sig w:usb0="E0000AFF" w:usb1="500078FF" w:usb2="00000021" w:usb3="00000000" w:csb0="600001BF" w:csb1="DFF70000"/>
  </w:font>
  <w:font w:name="Noto Sans">
    <w:panose1 w:val="020B0602040504020204"/>
    <w:charset w:val="00"/>
    <w:family w:val="roman"/>
    <w:pitch w:val="default"/>
    <w:sig w:usb0="E00002FF" w:usb1="4000201F" w:usb2="08000029" w:usb3="00100000" w:csb0="0000019F" w:csb1="00000000"/>
  </w:font>
  <w:font w:name="Source Han Sans CN">
    <w:panose1 w:val="020B0500000000000000"/>
    <w:charset w:val="86"/>
    <w:family w:val="swiss"/>
    <w:pitch w:val="default"/>
    <w:sig w:usb0="20000083" w:usb1="2ADF3C10" w:usb2="00000016" w:usb3="00000000" w:csb0="60060107" w:csb1="00000000"/>
  </w:font>
  <w:font w:name="Droid Sans Fallback">
    <w:altName w:val="Droid Sans [1ASC]"/>
    <w:panose1 w:val="00000000000000000000"/>
    <w:charset w:val="00"/>
    <w:family w:val="auto"/>
    <w:pitch w:val="default"/>
    <w:sig w:usb0="00000000" w:usb1="00000000" w:usb2="00000000" w:usb3="00000000" w:csb0="00040001" w:csb1="00000000"/>
  </w:font>
  <w:font w:name="Droid Sans [1ASC]">
    <w:panose1 w:val="020B0606030804020204"/>
    <w:charset w:val="00"/>
    <w:family w:val="auto"/>
    <w:pitch w:val="default"/>
    <w:sig w:usb0="E00002EF" w:usb1="4000205B" w:usb2="00000028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tbl>
    <w:tblPr>
      <w:tblStyle w:val="5"/>
      <w:tblpPr w:leftFromText="187" w:rightFromText="187" w:vertAnchor="text" w:horzAnchor="margin" w:tblpY="1"/>
      <w:tblW w:w="8522" w:type="dxa"/>
      <w:tblInd w:w="0" w:type="dxa"/>
      <w:tblLayout w:type="fixed"/>
      <w:tblCellMar>
        <w:top w:w="0" w:type="dxa"/>
        <w:left w:w="108" w:type="dxa"/>
        <w:bottom w:w="0" w:type="dxa"/>
        <w:right w:w="108" w:type="dxa"/>
      </w:tblCellMar>
    </w:tblPr>
    <w:tblGrid>
      <w:gridCol w:w="3835"/>
      <w:gridCol w:w="852"/>
      <w:gridCol w:w="3835"/>
    </w:tblGrid>
    <w:tr>
      <w:tblPrEx>
        <w:tblLayout w:type="fixed"/>
      </w:tblPrEx>
      <w:trPr>
        <w:trHeight w:val="151" w:hRule="atLeast"/>
      </w:trPr>
      <w:tc>
        <w:tcPr>
          <w:tcW w:w="3835" w:type="dxa"/>
          <w:tcBorders>
            <w:bottom w:val="single" w:color="4F81BD" w:sz="4" w:space="0"/>
          </w:tcBorders>
        </w:tcPr>
        <w:p>
          <w:pPr>
            <w:pStyle w:val="10"/>
            <w:rPr>
              <w:rFonts w:ascii="Cambria" w:hAnsi="Cambria"/>
              <w:b/>
              <w:bCs/>
            </w:rPr>
          </w:pPr>
        </w:p>
      </w:tc>
      <w:tc>
        <w:tcPr>
          <w:tcW w:w="852" w:type="dxa"/>
          <w:vMerge w:val="restart"/>
          <w:noWrap/>
          <w:vAlign w:val="center"/>
        </w:tcPr>
        <w:p>
          <w:pPr>
            <w:pStyle w:val="19"/>
            <w:jc w:val="center"/>
            <w:rPr>
              <w:rFonts w:ascii="Cambria" w:hAnsi="Cambria"/>
            </w:rPr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>
            <w:rPr>
              <w:rFonts w:ascii="Cambria" w:hAnsi="Cambria"/>
              <w:b/>
              <w:lang w:val="zh-CN"/>
            </w:rPr>
            <w:t>1</w:t>
          </w:r>
          <w:r>
            <w:fldChar w:fldCharType="end"/>
          </w:r>
        </w:p>
      </w:tc>
      <w:tc>
        <w:tcPr>
          <w:tcW w:w="3835" w:type="dxa"/>
          <w:tcBorders>
            <w:bottom w:val="single" w:color="4F81BD" w:sz="4" w:space="0"/>
          </w:tcBorders>
        </w:tcPr>
        <w:p>
          <w:pPr>
            <w:pStyle w:val="10"/>
            <w:rPr>
              <w:rFonts w:ascii="Cambria" w:hAnsi="Cambria"/>
              <w:b/>
              <w:bCs/>
            </w:rPr>
          </w:pPr>
        </w:p>
      </w:tc>
    </w:tr>
    <w:tr>
      <w:tblPrEx>
        <w:tblLayout w:type="fixed"/>
      </w:tblPrEx>
      <w:trPr>
        <w:trHeight w:val="150" w:hRule="atLeast"/>
      </w:trPr>
      <w:tc>
        <w:tcPr>
          <w:tcW w:w="3835" w:type="dxa"/>
          <w:tcBorders>
            <w:top w:val="single" w:color="4F81BD" w:sz="4" w:space="0"/>
          </w:tcBorders>
        </w:tcPr>
        <w:p>
          <w:pPr>
            <w:pStyle w:val="10"/>
            <w:rPr>
              <w:rFonts w:ascii="Cambria" w:hAnsi="Cambria"/>
              <w:b/>
              <w:bCs/>
            </w:rPr>
          </w:pPr>
        </w:p>
      </w:tc>
      <w:tc>
        <w:tcPr>
          <w:tcW w:w="852" w:type="dxa"/>
          <w:vMerge w:val="continue"/>
        </w:tcPr>
        <w:p>
          <w:pPr>
            <w:pStyle w:val="10"/>
            <w:jc w:val="center"/>
            <w:rPr>
              <w:rFonts w:ascii="Cambria" w:hAnsi="Cambria"/>
              <w:b/>
              <w:bCs/>
            </w:rPr>
          </w:pPr>
        </w:p>
      </w:tc>
      <w:tc>
        <w:tcPr>
          <w:tcW w:w="3835" w:type="dxa"/>
          <w:tcBorders>
            <w:top w:val="single" w:color="4F81BD" w:sz="4" w:space="0"/>
          </w:tcBorders>
        </w:tcPr>
        <w:p>
          <w:pPr>
            <w:pStyle w:val="10"/>
            <w:rPr>
              <w:rFonts w:ascii="Cambria" w:hAnsi="Cambria"/>
              <w:b/>
              <w:bCs/>
            </w:rPr>
          </w:pPr>
        </w:p>
      </w:tc>
    </w:tr>
  </w:tbl>
  <w:p>
    <w:pPr>
      <w:pStyle w:val="9"/>
      <w:jc w:val="cen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  <w:jc w:val="cen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  <w:jc w:val="cen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227377"/>
    <w:multiLevelType w:val="multilevel"/>
    <w:tmpl w:val="19227377"/>
    <w:lvl w:ilvl="0" w:tentative="0">
      <w:start w:val="1"/>
      <w:numFmt w:val="japaneseCounting"/>
      <w:lvlText w:val="%1、"/>
      <w:lvlJc w:val="left"/>
      <w:pPr>
        <w:ind w:left="720" w:hanging="7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29A093EC"/>
    <w:multiLevelType w:val="singleLevel"/>
    <w:tmpl w:val="29A093EC"/>
    <w:lvl w:ilvl="0" w:tentative="0">
      <w:start w:val="4"/>
      <w:numFmt w:val="chineseCounting"/>
      <w:suff w:val="nothing"/>
      <w:lvlText w:val="%1、"/>
      <w:lvlJc w:val="left"/>
      <w:rPr>
        <w:rFonts w:hint="eastAsia"/>
      </w:rPr>
    </w:lvl>
  </w:abstractNum>
  <w:abstractNum w:abstractNumId="2">
    <w:nsid w:val="6AF20D28"/>
    <w:multiLevelType w:val="multilevel"/>
    <w:tmpl w:val="6AF20D28"/>
    <w:lvl w:ilvl="0" w:tentative="0">
      <w:start w:val="1"/>
      <w:numFmt w:val="ideographDigital"/>
      <w:pStyle w:val="2"/>
      <w:suff w:val="nothing"/>
      <w:lvlText w:val="%1、"/>
      <w:lvlJc w:val="left"/>
      <w:pPr>
        <w:ind w:left="0" w:firstLine="0"/>
      </w:pPr>
      <w:rPr>
        <w:rFonts w:hint="default"/>
        <w:b/>
      </w:rPr>
    </w:lvl>
    <w:lvl w:ilvl="1" w:tentative="0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 w:tentative="0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 w:tentative="0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 w:tentative="0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 w:tentative="0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 w:tentative="0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>
    <w:nsid w:val="6E297437"/>
    <w:multiLevelType w:val="multilevel"/>
    <w:tmpl w:val="6E297437"/>
    <w:lvl w:ilvl="0" w:tentative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doNotValidateAgainstSchema/>
  <w:doNotDemarcateInvalidXml/>
  <w:compat>
    <w:spaceForUL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5401"/>
    <w:rsid w:val="00005A64"/>
    <w:rsid w:val="00012913"/>
    <w:rsid w:val="000137A2"/>
    <w:rsid w:val="00022249"/>
    <w:rsid w:val="000246B5"/>
    <w:rsid w:val="00033C4C"/>
    <w:rsid w:val="00043434"/>
    <w:rsid w:val="00057897"/>
    <w:rsid w:val="00064CDD"/>
    <w:rsid w:val="00067AAC"/>
    <w:rsid w:val="00071A54"/>
    <w:rsid w:val="00073237"/>
    <w:rsid w:val="000864B1"/>
    <w:rsid w:val="000A0254"/>
    <w:rsid w:val="000A3741"/>
    <w:rsid w:val="000A5BB4"/>
    <w:rsid w:val="000C4EBA"/>
    <w:rsid w:val="000E02AE"/>
    <w:rsid w:val="000E4204"/>
    <w:rsid w:val="000E4A93"/>
    <w:rsid w:val="000F78C3"/>
    <w:rsid w:val="00105EEE"/>
    <w:rsid w:val="00106711"/>
    <w:rsid w:val="001110B2"/>
    <w:rsid w:val="0013263F"/>
    <w:rsid w:val="00144EDD"/>
    <w:rsid w:val="00147FD7"/>
    <w:rsid w:val="001510EE"/>
    <w:rsid w:val="00156ADE"/>
    <w:rsid w:val="00163664"/>
    <w:rsid w:val="0016462A"/>
    <w:rsid w:val="0016584C"/>
    <w:rsid w:val="001666C6"/>
    <w:rsid w:val="00172A27"/>
    <w:rsid w:val="001975D3"/>
    <w:rsid w:val="001A185F"/>
    <w:rsid w:val="001B1632"/>
    <w:rsid w:val="001B16E6"/>
    <w:rsid w:val="001B7307"/>
    <w:rsid w:val="001E33E1"/>
    <w:rsid w:val="001F1F8E"/>
    <w:rsid w:val="001F2721"/>
    <w:rsid w:val="001F2984"/>
    <w:rsid w:val="002210F8"/>
    <w:rsid w:val="00232064"/>
    <w:rsid w:val="002354DA"/>
    <w:rsid w:val="00235C3A"/>
    <w:rsid w:val="002417FE"/>
    <w:rsid w:val="002472C8"/>
    <w:rsid w:val="00247B50"/>
    <w:rsid w:val="0025436A"/>
    <w:rsid w:val="00270C4E"/>
    <w:rsid w:val="00280446"/>
    <w:rsid w:val="002B33E5"/>
    <w:rsid w:val="002C1283"/>
    <w:rsid w:val="002C228B"/>
    <w:rsid w:val="002D254A"/>
    <w:rsid w:val="002D5B8C"/>
    <w:rsid w:val="002E649E"/>
    <w:rsid w:val="002E6685"/>
    <w:rsid w:val="002E676A"/>
    <w:rsid w:val="003051F0"/>
    <w:rsid w:val="00322E02"/>
    <w:rsid w:val="00324228"/>
    <w:rsid w:val="00327A19"/>
    <w:rsid w:val="0033689E"/>
    <w:rsid w:val="003522BB"/>
    <w:rsid w:val="003628AD"/>
    <w:rsid w:val="00385EDA"/>
    <w:rsid w:val="003958F4"/>
    <w:rsid w:val="0039765C"/>
    <w:rsid w:val="00397C94"/>
    <w:rsid w:val="003A2642"/>
    <w:rsid w:val="003C2D03"/>
    <w:rsid w:val="003D4E81"/>
    <w:rsid w:val="003D7FC3"/>
    <w:rsid w:val="003E4BD1"/>
    <w:rsid w:val="003F30E4"/>
    <w:rsid w:val="004113D7"/>
    <w:rsid w:val="00411D62"/>
    <w:rsid w:val="0041423C"/>
    <w:rsid w:val="00423CF4"/>
    <w:rsid w:val="00433FAD"/>
    <w:rsid w:val="00441D6A"/>
    <w:rsid w:val="00454A01"/>
    <w:rsid w:val="00477BCA"/>
    <w:rsid w:val="004A12D9"/>
    <w:rsid w:val="004B34A9"/>
    <w:rsid w:val="004B4967"/>
    <w:rsid w:val="004B6A98"/>
    <w:rsid w:val="004C27EF"/>
    <w:rsid w:val="004C3B50"/>
    <w:rsid w:val="004C4D9A"/>
    <w:rsid w:val="004D6982"/>
    <w:rsid w:val="004E293E"/>
    <w:rsid w:val="004E5C53"/>
    <w:rsid w:val="004F1E87"/>
    <w:rsid w:val="0051057D"/>
    <w:rsid w:val="00513160"/>
    <w:rsid w:val="00515956"/>
    <w:rsid w:val="00527C3E"/>
    <w:rsid w:val="00531660"/>
    <w:rsid w:val="005344C7"/>
    <w:rsid w:val="00537321"/>
    <w:rsid w:val="0054176C"/>
    <w:rsid w:val="00544F1F"/>
    <w:rsid w:val="00545722"/>
    <w:rsid w:val="00546D4D"/>
    <w:rsid w:val="00550AE3"/>
    <w:rsid w:val="0055337F"/>
    <w:rsid w:val="00555CA4"/>
    <w:rsid w:val="00557BEC"/>
    <w:rsid w:val="0056502A"/>
    <w:rsid w:val="00565338"/>
    <w:rsid w:val="00581DDE"/>
    <w:rsid w:val="005836D8"/>
    <w:rsid w:val="005849D3"/>
    <w:rsid w:val="00592E53"/>
    <w:rsid w:val="0059798B"/>
    <w:rsid w:val="005A5CAA"/>
    <w:rsid w:val="005A6771"/>
    <w:rsid w:val="005A6E1D"/>
    <w:rsid w:val="005B2AFF"/>
    <w:rsid w:val="005C4D5B"/>
    <w:rsid w:val="005C5863"/>
    <w:rsid w:val="005C7B70"/>
    <w:rsid w:val="005D3B79"/>
    <w:rsid w:val="005D5408"/>
    <w:rsid w:val="005D7C10"/>
    <w:rsid w:val="005E0341"/>
    <w:rsid w:val="005E1726"/>
    <w:rsid w:val="005F0217"/>
    <w:rsid w:val="005F5AD8"/>
    <w:rsid w:val="006079E3"/>
    <w:rsid w:val="0062467F"/>
    <w:rsid w:val="00625566"/>
    <w:rsid w:val="00626CFA"/>
    <w:rsid w:val="00632F92"/>
    <w:rsid w:val="006441CA"/>
    <w:rsid w:val="00645299"/>
    <w:rsid w:val="006460C8"/>
    <w:rsid w:val="006537AA"/>
    <w:rsid w:val="00662A3D"/>
    <w:rsid w:val="00662B55"/>
    <w:rsid w:val="00666E55"/>
    <w:rsid w:val="00672306"/>
    <w:rsid w:val="0068269C"/>
    <w:rsid w:val="00690FAC"/>
    <w:rsid w:val="00697787"/>
    <w:rsid w:val="006A0254"/>
    <w:rsid w:val="006B02C5"/>
    <w:rsid w:val="006D6F2D"/>
    <w:rsid w:val="006E1EFF"/>
    <w:rsid w:val="006E20D2"/>
    <w:rsid w:val="006E2DC4"/>
    <w:rsid w:val="006F34D2"/>
    <w:rsid w:val="0070103A"/>
    <w:rsid w:val="00710F9A"/>
    <w:rsid w:val="00713764"/>
    <w:rsid w:val="00716282"/>
    <w:rsid w:val="007349A9"/>
    <w:rsid w:val="007410C5"/>
    <w:rsid w:val="007421A6"/>
    <w:rsid w:val="00750736"/>
    <w:rsid w:val="00751FBD"/>
    <w:rsid w:val="0075221B"/>
    <w:rsid w:val="007627D4"/>
    <w:rsid w:val="00781FDA"/>
    <w:rsid w:val="0078490C"/>
    <w:rsid w:val="007856A0"/>
    <w:rsid w:val="00787A71"/>
    <w:rsid w:val="007A7414"/>
    <w:rsid w:val="007B1944"/>
    <w:rsid w:val="007D0F35"/>
    <w:rsid w:val="007D573E"/>
    <w:rsid w:val="0081505B"/>
    <w:rsid w:val="00815125"/>
    <w:rsid w:val="00823861"/>
    <w:rsid w:val="008252CD"/>
    <w:rsid w:val="00830E5C"/>
    <w:rsid w:val="00841E70"/>
    <w:rsid w:val="008453E5"/>
    <w:rsid w:val="00847BAD"/>
    <w:rsid w:val="00854D0F"/>
    <w:rsid w:val="00854DD0"/>
    <w:rsid w:val="008563AC"/>
    <w:rsid w:val="00871D8F"/>
    <w:rsid w:val="00882374"/>
    <w:rsid w:val="00893865"/>
    <w:rsid w:val="0089581D"/>
    <w:rsid w:val="008B2079"/>
    <w:rsid w:val="008C29AB"/>
    <w:rsid w:val="008C459C"/>
    <w:rsid w:val="008C4B83"/>
    <w:rsid w:val="008D70F2"/>
    <w:rsid w:val="008E2F72"/>
    <w:rsid w:val="008F3CF6"/>
    <w:rsid w:val="008F64B3"/>
    <w:rsid w:val="00915798"/>
    <w:rsid w:val="00925216"/>
    <w:rsid w:val="00925EF1"/>
    <w:rsid w:val="009300EF"/>
    <w:rsid w:val="00941D0C"/>
    <w:rsid w:val="0095380C"/>
    <w:rsid w:val="0096093C"/>
    <w:rsid w:val="009677ED"/>
    <w:rsid w:val="00970221"/>
    <w:rsid w:val="0099133C"/>
    <w:rsid w:val="009A37FD"/>
    <w:rsid w:val="009C147E"/>
    <w:rsid w:val="009D367B"/>
    <w:rsid w:val="009D4E16"/>
    <w:rsid w:val="009E0620"/>
    <w:rsid w:val="009E0A21"/>
    <w:rsid w:val="009E266E"/>
    <w:rsid w:val="009E4BD4"/>
    <w:rsid w:val="00A01F0F"/>
    <w:rsid w:val="00A022EB"/>
    <w:rsid w:val="00A05F04"/>
    <w:rsid w:val="00A07AE3"/>
    <w:rsid w:val="00A13B4E"/>
    <w:rsid w:val="00A1504E"/>
    <w:rsid w:val="00A25A55"/>
    <w:rsid w:val="00A26997"/>
    <w:rsid w:val="00A30D7C"/>
    <w:rsid w:val="00A33138"/>
    <w:rsid w:val="00A339DD"/>
    <w:rsid w:val="00A408F9"/>
    <w:rsid w:val="00A410E0"/>
    <w:rsid w:val="00A457B9"/>
    <w:rsid w:val="00A45B3D"/>
    <w:rsid w:val="00A501E9"/>
    <w:rsid w:val="00A5480A"/>
    <w:rsid w:val="00A57A61"/>
    <w:rsid w:val="00A618CB"/>
    <w:rsid w:val="00A63B4F"/>
    <w:rsid w:val="00A71066"/>
    <w:rsid w:val="00A8427B"/>
    <w:rsid w:val="00A8602E"/>
    <w:rsid w:val="00A94F9B"/>
    <w:rsid w:val="00A95127"/>
    <w:rsid w:val="00AA43D5"/>
    <w:rsid w:val="00AA6FE0"/>
    <w:rsid w:val="00AB4282"/>
    <w:rsid w:val="00AB43A9"/>
    <w:rsid w:val="00AB580E"/>
    <w:rsid w:val="00AC63F1"/>
    <w:rsid w:val="00AD13E5"/>
    <w:rsid w:val="00AD396A"/>
    <w:rsid w:val="00AD4261"/>
    <w:rsid w:val="00B04EAF"/>
    <w:rsid w:val="00B0564F"/>
    <w:rsid w:val="00B1083B"/>
    <w:rsid w:val="00B15329"/>
    <w:rsid w:val="00B3139E"/>
    <w:rsid w:val="00B412D9"/>
    <w:rsid w:val="00B436CA"/>
    <w:rsid w:val="00B70716"/>
    <w:rsid w:val="00B73020"/>
    <w:rsid w:val="00B831FB"/>
    <w:rsid w:val="00B904B8"/>
    <w:rsid w:val="00B95D9E"/>
    <w:rsid w:val="00BA6823"/>
    <w:rsid w:val="00BC1E75"/>
    <w:rsid w:val="00BD52ED"/>
    <w:rsid w:val="00BD632A"/>
    <w:rsid w:val="00BD7E3C"/>
    <w:rsid w:val="00BE0B12"/>
    <w:rsid w:val="00BE3002"/>
    <w:rsid w:val="00BE472E"/>
    <w:rsid w:val="00C141FF"/>
    <w:rsid w:val="00C144EE"/>
    <w:rsid w:val="00C2119E"/>
    <w:rsid w:val="00C249C7"/>
    <w:rsid w:val="00C25726"/>
    <w:rsid w:val="00C4563D"/>
    <w:rsid w:val="00C546D3"/>
    <w:rsid w:val="00C61806"/>
    <w:rsid w:val="00C673E9"/>
    <w:rsid w:val="00C74503"/>
    <w:rsid w:val="00C762A3"/>
    <w:rsid w:val="00C76733"/>
    <w:rsid w:val="00C768BB"/>
    <w:rsid w:val="00C86469"/>
    <w:rsid w:val="00C90739"/>
    <w:rsid w:val="00CA10FA"/>
    <w:rsid w:val="00CB6F04"/>
    <w:rsid w:val="00CE0FDF"/>
    <w:rsid w:val="00CE79B9"/>
    <w:rsid w:val="00CF7A06"/>
    <w:rsid w:val="00D025B0"/>
    <w:rsid w:val="00D062B5"/>
    <w:rsid w:val="00D236A4"/>
    <w:rsid w:val="00D270F0"/>
    <w:rsid w:val="00D31568"/>
    <w:rsid w:val="00D3704A"/>
    <w:rsid w:val="00D464B4"/>
    <w:rsid w:val="00D54968"/>
    <w:rsid w:val="00D61309"/>
    <w:rsid w:val="00D73E72"/>
    <w:rsid w:val="00D74B15"/>
    <w:rsid w:val="00D74CC0"/>
    <w:rsid w:val="00D7652D"/>
    <w:rsid w:val="00D928C6"/>
    <w:rsid w:val="00D9584A"/>
    <w:rsid w:val="00D95B3B"/>
    <w:rsid w:val="00DA0A55"/>
    <w:rsid w:val="00DA2CD0"/>
    <w:rsid w:val="00DA5D81"/>
    <w:rsid w:val="00DA6282"/>
    <w:rsid w:val="00DB331E"/>
    <w:rsid w:val="00DB36C7"/>
    <w:rsid w:val="00DC1B57"/>
    <w:rsid w:val="00DC54C9"/>
    <w:rsid w:val="00DD01D7"/>
    <w:rsid w:val="00DD1146"/>
    <w:rsid w:val="00DD26C4"/>
    <w:rsid w:val="00DE548F"/>
    <w:rsid w:val="00DF2A3A"/>
    <w:rsid w:val="00E00A5B"/>
    <w:rsid w:val="00E01813"/>
    <w:rsid w:val="00E03751"/>
    <w:rsid w:val="00E04DED"/>
    <w:rsid w:val="00E05F1B"/>
    <w:rsid w:val="00E13E37"/>
    <w:rsid w:val="00E145D4"/>
    <w:rsid w:val="00E21E15"/>
    <w:rsid w:val="00E32DA1"/>
    <w:rsid w:val="00E351F1"/>
    <w:rsid w:val="00E3642C"/>
    <w:rsid w:val="00E36B5A"/>
    <w:rsid w:val="00E405E0"/>
    <w:rsid w:val="00E40F8E"/>
    <w:rsid w:val="00E525C7"/>
    <w:rsid w:val="00E808B2"/>
    <w:rsid w:val="00E83FE5"/>
    <w:rsid w:val="00E904C7"/>
    <w:rsid w:val="00EA1B19"/>
    <w:rsid w:val="00EA280C"/>
    <w:rsid w:val="00EC120C"/>
    <w:rsid w:val="00ED1131"/>
    <w:rsid w:val="00ED4289"/>
    <w:rsid w:val="00ED738F"/>
    <w:rsid w:val="00EF10D3"/>
    <w:rsid w:val="00EF167E"/>
    <w:rsid w:val="00EF6B3A"/>
    <w:rsid w:val="00F07CA6"/>
    <w:rsid w:val="00F14CD4"/>
    <w:rsid w:val="00F21682"/>
    <w:rsid w:val="00F22861"/>
    <w:rsid w:val="00F22B35"/>
    <w:rsid w:val="00F40CC6"/>
    <w:rsid w:val="00F501D3"/>
    <w:rsid w:val="00F56709"/>
    <w:rsid w:val="00F607DB"/>
    <w:rsid w:val="00F60C4D"/>
    <w:rsid w:val="00F734A8"/>
    <w:rsid w:val="00F73719"/>
    <w:rsid w:val="00F82046"/>
    <w:rsid w:val="00F8364F"/>
    <w:rsid w:val="00F84AD3"/>
    <w:rsid w:val="00F916F3"/>
    <w:rsid w:val="00F95763"/>
    <w:rsid w:val="00F9788A"/>
    <w:rsid w:val="00FA37DC"/>
    <w:rsid w:val="00FB3A75"/>
    <w:rsid w:val="00FC123E"/>
    <w:rsid w:val="00FC27BB"/>
    <w:rsid w:val="00FC2AB9"/>
    <w:rsid w:val="00FC4467"/>
    <w:rsid w:val="00FD33F1"/>
    <w:rsid w:val="00FD6953"/>
    <w:rsid w:val="07E62CEB"/>
    <w:rsid w:val="0A993A78"/>
    <w:rsid w:val="0E1E0D72"/>
    <w:rsid w:val="16B24DDD"/>
    <w:rsid w:val="17B86DE4"/>
    <w:rsid w:val="18A62C2A"/>
    <w:rsid w:val="192342A4"/>
    <w:rsid w:val="1AD85D6C"/>
    <w:rsid w:val="1D4B4EB8"/>
    <w:rsid w:val="1EE92C7D"/>
    <w:rsid w:val="261A456F"/>
    <w:rsid w:val="2AC84D5C"/>
    <w:rsid w:val="2CE31F13"/>
    <w:rsid w:val="2F0B0A75"/>
    <w:rsid w:val="30990C93"/>
    <w:rsid w:val="318224E9"/>
    <w:rsid w:val="32AE67A1"/>
    <w:rsid w:val="33CF1C72"/>
    <w:rsid w:val="36522D82"/>
    <w:rsid w:val="3857382C"/>
    <w:rsid w:val="3ADE2983"/>
    <w:rsid w:val="3B1329E2"/>
    <w:rsid w:val="3C63173E"/>
    <w:rsid w:val="3DA97CE9"/>
    <w:rsid w:val="3EC43D7E"/>
    <w:rsid w:val="3F5A1196"/>
    <w:rsid w:val="41E9631C"/>
    <w:rsid w:val="49E6011B"/>
    <w:rsid w:val="4B914302"/>
    <w:rsid w:val="4FF660A9"/>
    <w:rsid w:val="5260229D"/>
    <w:rsid w:val="52DE1395"/>
    <w:rsid w:val="5EF74316"/>
    <w:rsid w:val="5FAC0B75"/>
    <w:rsid w:val="5FFF4D73"/>
    <w:rsid w:val="68600B7D"/>
    <w:rsid w:val="68F137F7"/>
    <w:rsid w:val="6DFEE5ED"/>
    <w:rsid w:val="71E34FCC"/>
    <w:rsid w:val="72CFBE1C"/>
    <w:rsid w:val="74B37929"/>
    <w:rsid w:val="761D6AF3"/>
    <w:rsid w:val="77173012"/>
    <w:rsid w:val="784A35BE"/>
    <w:rsid w:val="7EF442C0"/>
    <w:rsid w:val="7EFBDDFC"/>
    <w:rsid w:val="8F3CB3A1"/>
    <w:rsid w:val="9DFC0094"/>
    <w:rsid w:val="D5BF09F8"/>
    <w:rsid w:val="DE2C6F5F"/>
    <w:rsid w:val="EB5F9DC1"/>
    <w:rsid w:val="F73B3CC5"/>
    <w:rsid w:val="FE716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="t" stroke="t">
      <v:fill type="gradient" on="t" angle="90" focussize="0f,0f" focusposition="0f,0f">
        <o:fill type="gradientUnscaled" v:ext="backwardCompatible"/>
      </v:fill>
      <v:stroke weight="1.25pt" color="#739CC3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uiPriority="9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99" w:semiHidden="0" w:name="header"/>
    <w:lsdException w:qFormat="1" w:unhideWhenUsed="0" w:uiPriority="0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semiHidden="0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iPriority="99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99" w:name="Placeholder Text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SimSun" w:cs="Times New Roman"/>
      <w:kern w:val="2"/>
      <w:sz w:val="21"/>
      <w:lang w:val="en-US" w:eastAsia="zh-CN" w:bidi="ar-SA"/>
    </w:rPr>
  </w:style>
  <w:style w:type="paragraph" w:styleId="2">
    <w:name w:val="heading 1"/>
    <w:basedOn w:val="1"/>
    <w:link w:val="17"/>
    <w:qFormat/>
    <w:uiPriority w:val="9"/>
    <w:pPr>
      <w:numPr>
        <w:ilvl w:val="0"/>
        <w:numId w:val="1"/>
      </w:numPr>
      <w:outlineLvl w:val="0"/>
    </w:pPr>
    <w:rPr>
      <w:b/>
      <w:sz w:val="28"/>
      <w:szCs w:val="28"/>
    </w:rPr>
  </w:style>
  <w:style w:type="paragraph" w:styleId="3">
    <w:name w:val="heading 3"/>
    <w:unhideWhenUsed/>
    <w:uiPriority w:val="99"/>
    <w:pPr>
      <w:widowControl w:val="0"/>
      <w:autoSpaceDE w:val="0"/>
      <w:autoSpaceDN w:val="0"/>
      <w:adjustRightInd w:val="0"/>
      <w:spacing w:before="247" w:beforeLines="0" w:after="212" w:afterLines="0"/>
    </w:pPr>
    <w:rPr>
      <w:rFonts w:hint="default" w:ascii="Droid Sans Devanagari" w:hAnsi="Droid Sans Devanagari" w:eastAsia="Droid Sans Devanagari"/>
      <w:b/>
      <w:sz w:val="28"/>
    </w:rPr>
  </w:style>
  <w:style w:type="character" w:default="1" w:styleId="4">
    <w:name w:val="Default Paragraph Font"/>
    <w:semiHidden/>
    <w:unhideWhenUsed/>
    <w:qFormat/>
    <w:uiPriority w:val="1"/>
  </w:style>
  <w:style w:type="table" w:default="1" w:styleId="5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Balloon Text"/>
    <w:basedOn w:val="1"/>
    <w:link w:val="27"/>
    <w:semiHidden/>
    <w:unhideWhenUsed/>
    <w:qFormat/>
    <w:uiPriority w:val="99"/>
    <w:rPr>
      <w:rFonts w:ascii="Segoe UI" w:hAnsi="Segoe UI" w:cs="Segoe UI"/>
      <w:sz w:val="18"/>
      <w:szCs w:val="18"/>
    </w:rPr>
  </w:style>
  <w:style w:type="paragraph" w:styleId="7">
    <w:name w:val="Body Text"/>
    <w:basedOn w:val="1"/>
    <w:link w:val="24"/>
    <w:unhideWhenUsed/>
    <w:qFormat/>
    <w:uiPriority w:val="99"/>
    <w:pPr>
      <w:spacing w:line="360" w:lineRule="auto"/>
      <w:ind w:firstLine="200" w:firstLineChars="200"/>
    </w:pPr>
    <w:rPr>
      <w:sz w:val="24"/>
    </w:rPr>
  </w:style>
  <w:style w:type="paragraph" w:styleId="8">
    <w:name w:val="caption"/>
    <w:basedOn w:val="1"/>
    <w:unhideWhenUsed/>
    <w:qFormat/>
    <w:uiPriority w:val="35"/>
    <w:pPr>
      <w:jc w:val="center"/>
    </w:pPr>
    <w:rPr>
      <w:iCs/>
      <w:sz w:val="24"/>
      <w:szCs w:val="18"/>
    </w:rPr>
  </w:style>
  <w:style w:type="paragraph" w:styleId="9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0">
    <w:name w:val="header"/>
    <w:basedOn w:val="1"/>
    <w:link w:val="18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character" w:styleId="11">
    <w:name w:val="Hyperlink"/>
    <w:unhideWhenUsed/>
    <w:qFormat/>
    <w:uiPriority w:val="99"/>
    <w:rPr>
      <w:color w:val="0000FF"/>
      <w:u w:val="single"/>
    </w:rPr>
  </w:style>
  <w:style w:type="paragraph" w:styleId="12">
    <w:name w:val="List"/>
    <w:unhideWhenUsed/>
    <w:uiPriority w:val="99"/>
    <w:pPr>
      <w:widowControl w:val="0"/>
      <w:autoSpaceDE w:val="0"/>
      <w:autoSpaceDN w:val="0"/>
      <w:adjustRightInd w:val="0"/>
      <w:spacing w:beforeLines="0" w:after="247" w:afterLines="0" w:line="276" w:lineRule="auto"/>
    </w:pPr>
    <w:rPr>
      <w:rFonts w:hint="default" w:ascii="Droid Sans Devanagari" w:hAnsi="Droid Sans Devanagari" w:eastAsia="Droid Sans Devanagari"/>
      <w:sz w:val="26"/>
    </w:rPr>
  </w:style>
  <w:style w:type="paragraph" w:styleId="13">
    <w:name w:val="Subtitle"/>
    <w:basedOn w:val="1"/>
    <w:link w:val="22"/>
    <w:qFormat/>
    <w:uiPriority w:val="11"/>
    <w:pPr>
      <w:jc w:val="center"/>
    </w:pPr>
    <w:rPr>
      <w:rFonts w:ascii="华文中宋" w:hAnsi="华文中宋" w:eastAsia="华文中宋"/>
      <w:kern w:val="0"/>
      <w:sz w:val="32"/>
      <w:szCs w:val="32"/>
    </w:rPr>
  </w:style>
  <w:style w:type="table" w:styleId="14">
    <w:name w:val="Table Grid"/>
    <w:basedOn w:val="5"/>
    <w:qFormat/>
    <w:uiPriority w:val="59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Layout w:type="fixed"/>
    </w:tblPr>
  </w:style>
  <w:style w:type="paragraph" w:styleId="15">
    <w:name w:val="Title"/>
    <w:basedOn w:val="16"/>
    <w:link w:val="21"/>
    <w:qFormat/>
    <w:uiPriority w:val="10"/>
    <w:pPr>
      <w:spacing w:before="340" w:after="330" w:line="578" w:lineRule="auto"/>
      <w:jc w:val="center"/>
    </w:pPr>
    <w:rPr>
      <w:rFonts w:ascii="华文中宋" w:hAnsi="华文中宋" w:eastAsia="华文中宋" w:cs="Times New Roman"/>
      <w:b/>
      <w:bCs/>
      <w:kern w:val="44"/>
      <w:sz w:val="44"/>
      <w:szCs w:val="44"/>
      <w:lang w:val="en-US" w:eastAsia="zh-CN" w:bidi="ar-SA"/>
    </w:rPr>
  </w:style>
  <w:style w:type="paragraph" w:customStyle="1" w:styleId="16">
    <w:name w:val="Default"/>
    <w:unhideWhenUsed/>
    <w:uiPriority w:val="99"/>
    <w:pPr>
      <w:widowControl w:val="0"/>
      <w:autoSpaceDE w:val="0"/>
      <w:autoSpaceDN w:val="0"/>
      <w:adjustRightInd w:val="0"/>
      <w:spacing w:beforeLines="0" w:afterLines="0" w:line="200" w:lineRule="atLeast"/>
    </w:pPr>
    <w:rPr>
      <w:rFonts w:hint="default" w:ascii="Liberation Sans" w:hAnsi="Liberation Sans" w:eastAsia="Liberation Sans"/>
      <w:color w:val="auto"/>
      <w:kern w:val="1"/>
      <w:sz w:val="36"/>
    </w:rPr>
  </w:style>
  <w:style w:type="character" w:customStyle="1" w:styleId="17">
    <w:name w:val="标题 1 字符"/>
    <w:link w:val="2"/>
    <w:qFormat/>
    <w:uiPriority w:val="9"/>
    <w:rPr>
      <w:b/>
      <w:kern w:val="2"/>
      <w:sz w:val="28"/>
      <w:szCs w:val="28"/>
    </w:rPr>
  </w:style>
  <w:style w:type="character" w:customStyle="1" w:styleId="18">
    <w:name w:val="页眉 字符"/>
    <w:link w:val="10"/>
    <w:qFormat/>
    <w:uiPriority w:val="99"/>
    <w:rPr>
      <w:kern w:val="2"/>
      <w:sz w:val="18"/>
    </w:rPr>
  </w:style>
  <w:style w:type="paragraph" w:styleId="19">
    <w:name w:val="No Spacing"/>
    <w:link w:val="20"/>
    <w:qFormat/>
    <w:uiPriority w:val="1"/>
    <w:rPr>
      <w:rFonts w:ascii="Calibri" w:hAnsi="Calibri" w:eastAsia="SimSun" w:cs="Times New Roman"/>
      <w:sz w:val="22"/>
      <w:szCs w:val="22"/>
      <w:lang w:val="en-US" w:eastAsia="zh-CN" w:bidi="ar-SA"/>
    </w:rPr>
  </w:style>
  <w:style w:type="character" w:customStyle="1" w:styleId="20">
    <w:name w:val="无间隔 字符"/>
    <w:link w:val="19"/>
    <w:qFormat/>
    <w:uiPriority w:val="1"/>
    <w:rPr>
      <w:rFonts w:ascii="Calibri" w:hAnsi="Calibri"/>
      <w:sz w:val="22"/>
      <w:szCs w:val="22"/>
      <w:lang w:val="en-US" w:eastAsia="zh-CN" w:bidi="ar-SA"/>
    </w:rPr>
  </w:style>
  <w:style w:type="character" w:customStyle="1" w:styleId="21">
    <w:name w:val="标题 字符"/>
    <w:link w:val="15"/>
    <w:qFormat/>
    <w:uiPriority w:val="10"/>
    <w:rPr>
      <w:rFonts w:ascii="华文中宋" w:hAnsi="华文中宋" w:eastAsia="华文中宋"/>
      <w:b/>
      <w:bCs/>
      <w:kern w:val="44"/>
      <w:sz w:val="44"/>
      <w:szCs w:val="44"/>
    </w:rPr>
  </w:style>
  <w:style w:type="character" w:customStyle="1" w:styleId="22">
    <w:name w:val="副标题 字符"/>
    <w:link w:val="13"/>
    <w:qFormat/>
    <w:uiPriority w:val="11"/>
    <w:rPr>
      <w:rFonts w:ascii="华文中宋" w:hAnsi="华文中宋" w:eastAsia="华文中宋"/>
      <w:sz w:val="32"/>
      <w:szCs w:val="32"/>
    </w:rPr>
  </w:style>
  <w:style w:type="paragraph" w:customStyle="1" w:styleId="23">
    <w:name w:val="Reference"/>
    <w:basedOn w:val="7"/>
    <w:qFormat/>
    <w:uiPriority w:val="0"/>
    <w:pPr>
      <w:ind w:firstLine="0" w:firstLineChars="0"/>
    </w:pPr>
    <w:rPr>
      <w:szCs w:val="24"/>
    </w:rPr>
  </w:style>
  <w:style w:type="character" w:customStyle="1" w:styleId="24">
    <w:name w:val="正文文本 字符"/>
    <w:link w:val="7"/>
    <w:qFormat/>
    <w:uiPriority w:val="99"/>
    <w:rPr>
      <w:kern w:val="2"/>
      <w:sz w:val="24"/>
    </w:rPr>
  </w:style>
  <w:style w:type="paragraph" w:customStyle="1" w:styleId="25">
    <w:name w:val="Field"/>
    <w:qFormat/>
    <w:uiPriority w:val="0"/>
    <w:pPr>
      <w:jc w:val="center"/>
    </w:pPr>
    <w:rPr>
      <w:rFonts w:ascii="华文中宋" w:hAnsi="华文中宋" w:eastAsia="华文中宋" w:cs="华文中宋"/>
      <w:kern w:val="2"/>
      <w:sz w:val="32"/>
      <w:szCs w:val="32"/>
      <w:lang w:val="en-US" w:eastAsia="zh-CN" w:bidi="ar-SA"/>
    </w:rPr>
  </w:style>
  <w:style w:type="character" w:styleId="26">
    <w:name w:val="Placeholder Text"/>
    <w:basedOn w:val="4"/>
    <w:semiHidden/>
    <w:qFormat/>
    <w:uiPriority w:val="99"/>
    <w:rPr>
      <w:color w:val="808080"/>
    </w:rPr>
  </w:style>
  <w:style w:type="character" w:customStyle="1" w:styleId="27">
    <w:name w:val="批注框文本 字符"/>
    <w:basedOn w:val="4"/>
    <w:link w:val="6"/>
    <w:semiHidden/>
    <w:qFormat/>
    <w:uiPriority w:val="99"/>
    <w:rPr>
      <w:rFonts w:ascii="Segoe UI" w:hAnsi="Segoe UI" w:cs="Segoe UI"/>
      <w:kern w:val="2"/>
      <w:sz w:val="18"/>
      <w:szCs w:val="18"/>
    </w:rPr>
  </w:style>
  <w:style w:type="paragraph" w:styleId="28">
    <w:name w:val="List Paragraph"/>
    <w:basedOn w:val="1"/>
    <w:qFormat/>
    <w:uiPriority w:val="34"/>
    <w:pPr>
      <w:ind w:firstLine="420" w:firstLineChars="200"/>
    </w:pPr>
  </w:style>
  <w:style w:type="paragraph" w:customStyle="1" w:styleId="29">
    <w:name w:val="Object without fill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30">
    <w:name w:val="Object with no fill and no line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31">
    <w:name w:val="Text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 w:ascii="Noto Sans" w:hAnsi="Noto Sans" w:eastAsia="Noto Sans"/>
      <w:sz w:val="24"/>
    </w:rPr>
  </w:style>
  <w:style w:type="paragraph" w:customStyle="1" w:styleId="32">
    <w:name w:val="A4"/>
    <w:basedOn w:val="31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33">
    <w:name w:val="Title A4"/>
    <w:basedOn w:val="32"/>
    <w:unhideWhenUsed/>
    <w:uiPriority w:val="99"/>
    <w:pPr>
      <w:spacing w:beforeLines="0" w:afterLines="0"/>
    </w:pPr>
    <w:rPr>
      <w:rFonts w:hint="default"/>
      <w:sz w:val="88"/>
    </w:rPr>
  </w:style>
  <w:style w:type="paragraph" w:customStyle="1" w:styleId="34">
    <w:name w:val="Heading A4"/>
    <w:basedOn w:val="32"/>
    <w:unhideWhenUsed/>
    <w:uiPriority w:val="99"/>
    <w:pPr>
      <w:spacing w:beforeLines="0" w:afterLines="0"/>
    </w:pPr>
    <w:rPr>
      <w:rFonts w:hint="default"/>
      <w:sz w:val="48"/>
    </w:rPr>
  </w:style>
  <w:style w:type="paragraph" w:customStyle="1" w:styleId="35">
    <w:name w:val="Text A4"/>
    <w:basedOn w:val="32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36">
    <w:name w:val="A0"/>
    <w:basedOn w:val="31"/>
    <w:unhideWhenUsed/>
    <w:uiPriority w:val="99"/>
    <w:pPr>
      <w:spacing w:beforeLines="0" w:afterLines="0"/>
    </w:pPr>
    <w:rPr>
      <w:rFonts w:hint="default"/>
      <w:sz w:val="95"/>
    </w:rPr>
  </w:style>
  <w:style w:type="paragraph" w:customStyle="1" w:styleId="37">
    <w:name w:val="Title A0"/>
    <w:basedOn w:val="32"/>
    <w:unhideWhenUsed/>
    <w:uiPriority w:val="99"/>
    <w:pPr>
      <w:spacing w:beforeLines="0" w:afterLines="0"/>
    </w:pPr>
    <w:rPr>
      <w:rFonts w:hint="default"/>
      <w:sz w:val="192"/>
    </w:rPr>
  </w:style>
  <w:style w:type="paragraph" w:customStyle="1" w:styleId="38">
    <w:name w:val="Heading A0"/>
    <w:basedOn w:val="32"/>
    <w:unhideWhenUsed/>
    <w:uiPriority w:val="99"/>
    <w:pPr>
      <w:spacing w:beforeLines="0" w:afterLines="0"/>
    </w:pPr>
    <w:rPr>
      <w:rFonts w:hint="default"/>
      <w:sz w:val="144"/>
    </w:rPr>
  </w:style>
  <w:style w:type="paragraph" w:customStyle="1" w:styleId="39">
    <w:name w:val="Text A0"/>
    <w:basedOn w:val="32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40">
    <w:name w:val="Graphic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 w:ascii="Liberation Sans" w:hAnsi="Liberation Sans" w:eastAsia="Liberation Sans"/>
      <w:sz w:val="36"/>
    </w:rPr>
  </w:style>
  <w:style w:type="paragraph" w:customStyle="1" w:styleId="41">
    <w:name w:val="Shapes"/>
    <w:basedOn w:val="40"/>
    <w:unhideWhenUsed/>
    <w:uiPriority w:val="99"/>
    <w:pPr>
      <w:spacing w:beforeLines="0" w:afterLines="0"/>
    </w:pPr>
    <w:rPr>
      <w:rFonts w:hint="default"/>
      <w:b/>
      <w:sz w:val="28"/>
    </w:rPr>
  </w:style>
  <w:style w:type="paragraph" w:customStyle="1" w:styleId="42">
    <w:name w:val="Filled"/>
    <w:basedOn w:val="41"/>
    <w:unhideWhenUsed/>
    <w:uiPriority w:val="99"/>
    <w:pPr>
      <w:spacing w:beforeLines="0" w:afterLines="0"/>
    </w:pPr>
    <w:rPr>
      <w:rFonts w:hint="default"/>
      <w:sz w:val="28"/>
    </w:rPr>
  </w:style>
  <w:style w:type="paragraph" w:customStyle="1" w:styleId="43">
    <w:name w:val="Filled Blue"/>
    <w:basedOn w:val="42"/>
    <w:unhideWhenUsed/>
    <w:uiPriority w:val="99"/>
    <w:pPr>
      <w:spacing w:beforeLines="0" w:afterLines="0"/>
    </w:pPr>
    <w:rPr>
      <w:rFonts w:hint="default"/>
      <w:color w:val="FFFFFF"/>
      <w:sz w:val="28"/>
    </w:rPr>
  </w:style>
  <w:style w:type="paragraph" w:customStyle="1" w:styleId="44">
    <w:name w:val="Filled Green"/>
    <w:basedOn w:val="42"/>
    <w:unhideWhenUsed/>
    <w:uiPriority w:val="99"/>
    <w:pPr>
      <w:spacing w:beforeLines="0" w:afterLines="0"/>
    </w:pPr>
    <w:rPr>
      <w:rFonts w:hint="default"/>
      <w:color w:val="FFFFFF"/>
      <w:sz w:val="28"/>
    </w:rPr>
  </w:style>
  <w:style w:type="paragraph" w:customStyle="1" w:styleId="45">
    <w:name w:val="Filled Red"/>
    <w:basedOn w:val="42"/>
    <w:unhideWhenUsed/>
    <w:uiPriority w:val="99"/>
    <w:pPr>
      <w:spacing w:beforeLines="0" w:afterLines="0"/>
    </w:pPr>
    <w:rPr>
      <w:rFonts w:hint="default"/>
      <w:color w:val="FFFFFF"/>
      <w:sz w:val="28"/>
    </w:rPr>
  </w:style>
  <w:style w:type="paragraph" w:customStyle="1" w:styleId="46">
    <w:name w:val="Filled Yellow"/>
    <w:basedOn w:val="42"/>
    <w:unhideWhenUsed/>
    <w:uiPriority w:val="99"/>
    <w:pPr>
      <w:spacing w:beforeLines="0" w:afterLines="0"/>
    </w:pPr>
    <w:rPr>
      <w:rFonts w:hint="default"/>
      <w:color w:val="FFFFFF"/>
      <w:sz w:val="28"/>
    </w:rPr>
  </w:style>
  <w:style w:type="paragraph" w:customStyle="1" w:styleId="47">
    <w:name w:val="Outlined"/>
    <w:basedOn w:val="41"/>
    <w:unhideWhenUsed/>
    <w:uiPriority w:val="99"/>
    <w:pPr>
      <w:spacing w:beforeLines="0" w:afterLines="0"/>
    </w:pPr>
    <w:rPr>
      <w:rFonts w:hint="default"/>
      <w:sz w:val="28"/>
    </w:rPr>
  </w:style>
  <w:style w:type="paragraph" w:customStyle="1" w:styleId="48">
    <w:name w:val="Outlined Blue"/>
    <w:basedOn w:val="47"/>
    <w:unhideWhenUsed/>
    <w:uiPriority w:val="99"/>
    <w:pPr>
      <w:spacing w:beforeLines="0" w:afterLines="0"/>
    </w:pPr>
    <w:rPr>
      <w:rFonts w:hint="default"/>
      <w:color w:val="355269"/>
      <w:sz w:val="28"/>
    </w:rPr>
  </w:style>
  <w:style w:type="paragraph" w:customStyle="1" w:styleId="49">
    <w:name w:val="Outlined Green"/>
    <w:basedOn w:val="47"/>
    <w:unhideWhenUsed/>
    <w:uiPriority w:val="99"/>
    <w:pPr>
      <w:spacing w:beforeLines="0" w:afterLines="0"/>
    </w:pPr>
    <w:rPr>
      <w:rFonts w:hint="default"/>
      <w:color w:val="127622"/>
      <w:sz w:val="28"/>
    </w:rPr>
  </w:style>
  <w:style w:type="paragraph" w:customStyle="1" w:styleId="50">
    <w:name w:val="Outlined Red"/>
    <w:basedOn w:val="47"/>
    <w:unhideWhenUsed/>
    <w:uiPriority w:val="99"/>
    <w:pPr>
      <w:spacing w:beforeLines="0" w:afterLines="0"/>
    </w:pPr>
    <w:rPr>
      <w:rFonts w:hint="default"/>
      <w:color w:val="C9211E"/>
      <w:sz w:val="28"/>
    </w:rPr>
  </w:style>
  <w:style w:type="paragraph" w:customStyle="1" w:styleId="51">
    <w:name w:val="Outlined Yellow"/>
    <w:basedOn w:val="47"/>
    <w:unhideWhenUsed/>
    <w:uiPriority w:val="99"/>
    <w:pPr>
      <w:spacing w:beforeLines="0" w:afterLines="0"/>
    </w:pPr>
    <w:rPr>
      <w:rFonts w:hint="default"/>
      <w:color w:val="B47804"/>
      <w:sz w:val="28"/>
    </w:rPr>
  </w:style>
  <w:style w:type="paragraph" w:customStyle="1" w:styleId="52">
    <w:name w:val="Lines"/>
    <w:basedOn w:val="40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53">
    <w:name w:val="Arrow Line"/>
    <w:basedOn w:val="52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54">
    <w:name w:val="Dashed Line"/>
    <w:basedOn w:val="52"/>
    <w:unhideWhenUsed/>
    <w:uiPriority w:val="99"/>
    <w:pPr>
      <w:spacing w:beforeLines="0" w:afterLines="0"/>
    </w:pPr>
    <w:rPr>
      <w:rFonts w:hint="default"/>
      <w:sz w:val="36"/>
    </w:rPr>
  </w:style>
  <w:style w:type="paragraph" w:customStyle="1" w:styleId="55">
    <w:name w:val="DNA~LT~Gliederung 1"/>
    <w:unhideWhenUsed/>
    <w:uiPriority w:val="99"/>
    <w:pPr>
      <w:widowControl w:val="0"/>
      <w:autoSpaceDE w:val="0"/>
      <w:autoSpaceDN w:val="0"/>
      <w:adjustRightInd w:val="0"/>
      <w:spacing w:beforeLines="0" w:after="212" w:afterLines="0"/>
    </w:pPr>
    <w:rPr>
      <w:rFonts w:hint="default" w:ascii="Liberation Sans" w:hAnsi="Liberation Sans" w:eastAsia="Liberation Sans"/>
      <w:color w:val="050505"/>
      <w:kern w:val="1"/>
      <w:sz w:val="48"/>
    </w:rPr>
  </w:style>
  <w:style w:type="paragraph" w:customStyle="1" w:styleId="56">
    <w:name w:val="DNA~LT~Gliederung 2"/>
    <w:basedOn w:val="55"/>
    <w:unhideWhenUsed/>
    <w:uiPriority w:val="99"/>
    <w:pPr>
      <w:spacing w:beforeLines="0" w:after="170" w:afterLines="0"/>
    </w:pPr>
    <w:rPr>
      <w:rFonts w:hint="default"/>
      <w:sz w:val="42"/>
    </w:rPr>
  </w:style>
  <w:style w:type="paragraph" w:customStyle="1" w:styleId="57">
    <w:name w:val="DNA~LT~Gliederung 3"/>
    <w:basedOn w:val="56"/>
    <w:unhideWhenUsed/>
    <w:uiPriority w:val="99"/>
    <w:pPr>
      <w:spacing w:beforeLines="0" w:after="126" w:afterLines="0"/>
    </w:pPr>
    <w:rPr>
      <w:rFonts w:hint="default"/>
      <w:sz w:val="36"/>
    </w:rPr>
  </w:style>
  <w:style w:type="paragraph" w:customStyle="1" w:styleId="58">
    <w:name w:val="DNA~LT~Gliederung 4"/>
    <w:basedOn w:val="57"/>
    <w:unhideWhenUsed/>
    <w:uiPriority w:val="99"/>
    <w:pPr>
      <w:spacing w:beforeLines="0" w:after="84" w:afterLines="0"/>
    </w:pPr>
    <w:rPr>
      <w:rFonts w:hint="default"/>
      <w:sz w:val="30"/>
    </w:rPr>
  </w:style>
  <w:style w:type="paragraph" w:customStyle="1" w:styleId="59">
    <w:name w:val="DNA~LT~Gliederung 5"/>
    <w:basedOn w:val="58"/>
    <w:unhideWhenUsed/>
    <w:uiPriority w:val="99"/>
    <w:pPr>
      <w:spacing w:beforeLines="0" w:after="42" w:afterLines="0"/>
    </w:pPr>
    <w:rPr>
      <w:rFonts w:hint="default"/>
      <w:sz w:val="30"/>
    </w:rPr>
  </w:style>
  <w:style w:type="paragraph" w:customStyle="1" w:styleId="60">
    <w:name w:val="DNA~LT~Gliederung 6"/>
    <w:basedOn w:val="59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61">
    <w:name w:val="DNA~LT~Gliederung 7"/>
    <w:basedOn w:val="60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62">
    <w:name w:val="DNA~LT~Gliederung 8"/>
    <w:basedOn w:val="61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63">
    <w:name w:val="DNA~LT~Gliederung 9"/>
    <w:basedOn w:val="62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64">
    <w:name w:val="DNA~LT~Titel"/>
    <w:unhideWhenUsed/>
    <w:uiPriority w:val="99"/>
    <w:pPr>
      <w:widowControl w:val="0"/>
      <w:autoSpaceDE w:val="0"/>
      <w:autoSpaceDN w:val="0"/>
      <w:adjustRightInd w:val="0"/>
      <w:spacing w:beforeLines="0" w:afterLines="0"/>
      <w:jc w:val="center"/>
    </w:pPr>
    <w:rPr>
      <w:rFonts w:hint="default" w:ascii="Liberation Serif" w:hAnsi="Liberation Serif" w:eastAsia="Liberation Serif"/>
      <w:color w:val="050505"/>
      <w:kern w:val="1"/>
      <w:sz w:val="66"/>
    </w:rPr>
  </w:style>
  <w:style w:type="paragraph" w:customStyle="1" w:styleId="65">
    <w:name w:val="DNA~LT~Untertitel"/>
    <w:unhideWhenUsed/>
    <w:uiPriority w:val="99"/>
    <w:pPr>
      <w:widowControl w:val="0"/>
      <w:autoSpaceDE w:val="0"/>
      <w:autoSpaceDN w:val="0"/>
      <w:adjustRightInd w:val="0"/>
      <w:spacing w:beforeLines="0" w:afterLines="0"/>
      <w:jc w:val="center"/>
    </w:pPr>
    <w:rPr>
      <w:rFonts w:hint="default" w:ascii="Liberation Serif" w:hAnsi="Liberation Serif" w:eastAsia="Liberation Serif"/>
      <w:color w:val="auto"/>
      <w:kern w:val="1"/>
      <w:sz w:val="64"/>
    </w:rPr>
  </w:style>
  <w:style w:type="paragraph" w:customStyle="1" w:styleId="66">
    <w:name w:val="DNA~LT~Notizen"/>
    <w:unhideWhenUsed/>
    <w:uiPriority w:val="99"/>
    <w:pPr>
      <w:widowControl w:val="0"/>
      <w:autoSpaceDE w:val="0"/>
      <w:autoSpaceDN w:val="0"/>
      <w:adjustRightInd w:val="0"/>
      <w:spacing w:beforeLines="0" w:afterLines="0"/>
      <w:ind w:left="340"/>
    </w:pPr>
    <w:rPr>
      <w:rFonts w:hint="default" w:ascii="Liberation Sans" w:hAnsi="Liberation Sans" w:eastAsia="Liberation Sans"/>
      <w:color w:val="auto"/>
      <w:kern w:val="1"/>
      <w:sz w:val="40"/>
    </w:rPr>
  </w:style>
  <w:style w:type="paragraph" w:customStyle="1" w:styleId="67">
    <w:name w:val="DNA~LT~Hintergrundobjekte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 w:ascii="Liberation Sans" w:hAnsi="Liberation Sans" w:eastAsia="Liberation Sans"/>
      <w:kern w:val="1"/>
      <w:sz w:val="28"/>
    </w:rPr>
  </w:style>
  <w:style w:type="paragraph" w:customStyle="1" w:styleId="68">
    <w:name w:val="DNA~LT~Hintergrund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/>
      <w:kern w:val="1"/>
      <w:sz w:val="24"/>
    </w:rPr>
  </w:style>
  <w:style w:type="paragraph" w:customStyle="1" w:styleId="69">
    <w:name w:val="default"/>
    <w:unhideWhenUsed/>
    <w:uiPriority w:val="99"/>
    <w:pPr>
      <w:widowControl w:val="0"/>
      <w:autoSpaceDE w:val="0"/>
      <w:autoSpaceDN w:val="0"/>
      <w:adjustRightInd w:val="0"/>
      <w:spacing w:beforeLines="0" w:afterLines="0" w:line="200" w:lineRule="atLeast"/>
    </w:pPr>
    <w:rPr>
      <w:rFonts w:hint="default" w:ascii="Droid Sans Devanagari" w:hAnsi="Droid Sans Devanagari" w:eastAsia="Droid Sans Devanagari"/>
      <w:color w:val="auto"/>
      <w:kern w:val="1"/>
      <w:sz w:val="36"/>
    </w:rPr>
  </w:style>
  <w:style w:type="paragraph" w:customStyle="1" w:styleId="70">
    <w:name w:val="gray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1">
    <w:name w:val="gray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2">
    <w:name w:val="gray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3">
    <w:name w:val="bw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4">
    <w:name w:val="bw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5">
    <w:name w:val="bw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6">
    <w:name w:val="orange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7">
    <w:name w:val="orange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8">
    <w:name w:val="orange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79">
    <w:name w:val="turquoise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0">
    <w:name w:val="turquoise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1">
    <w:name w:val="turquoise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2">
    <w:name w:val="blue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3">
    <w:name w:val="blue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4">
    <w:name w:val="blue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5">
    <w:name w:val="sun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6">
    <w:name w:val="sun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7">
    <w:name w:val="sun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8">
    <w:name w:val="earth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89">
    <w:name w:val="earth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0">
    <w:name w:val="earth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1">
    <w:name w:val="green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2">
    <w:name w:val="green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3">
    <w:name w:val="green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4">
    <w:name w:val="seetang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5">
    <w:name w:val="seetang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6">
    <w:name w:val="seetang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7">
    <w:name w:val="lightblue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8">
    <w:name w:val="lightblue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99">
    <w:name w:val="lightblue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00">
    <w:name w:val="yellow1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01">
    <w:name w:val="yellow2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02">
    <w:name w:val="yellow3"/>
    <w:basedOn w:val="69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03">
    <w:name w:val="Background objects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 w:ascii="Liberation Sans" w:hAnsi="Liberation Sans" w:eastAsia="Liberation Sans"/>
      <w:kern w:val="1"/>
      <w:sz w:val="28"/>
    </w:rPr>
  </w:style>
  <w:style w:type="paragraph" w:customStyle="1" w:styleId="104">
    <w:name w:val="Background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/>
      <w:kern w:val="1"/>
      <w:sz w:val="24"/>
    </w:rPr>
  </w:style>
  <w:style w:type="paragraph" w:customStyle="1" w:styleId="105">
    <w:name w:val="Notes"/>
    <w:unhideWhenUsed/>
    <w:uiPriority w:val="99"/>
    <w:pPr>
      <w:widowControl w:val="0"/>
      <w:autoSpaceDE w:val="0"/>
      <w:autoSpaceDN w:val="0"/>
      <w:adjustRightInd w:val="0"/>
      <w:spacing w:beforeLines="0" w:afterLines="0"/>
      <w:ind w:left="340"/>
    </w:pPr>
    <w:rPr>
      <w:rFonts w:hint="default" w:ascii="Liberation Sans" w:hAnsi="Liberation Sans" w:eastAsia="Liberation Sans"/>
      <w:color w:val="auto"/>
      <w:kern w:val="1"/>
      <w:sz w:val="40"/>
    </w:rPr>
  </w:style>
  <w:style w:type="paragraph" w:customStyle="1" w:styleId="106">
    <w:name w:val="Outline 1"/>
    <w:unhideWhenUsed/>
    <w:uiPriority w:val="99"/>
    <w:pPr>
      <w:widowControl w:val="0"/>
      <w:autoSpaceDE w:val="0"/>
      <w:autoSpaceDN w:val="0"/>
      <w:adjustRightInd w:val="0"/>
      <w:spacing w:beforeLines="0" w:after="212" w:afterLines="0"/>
    </w:pPr>
    <w:rPr>
      <w:rFonts w:hint="default" w:ascii="Liberation Sans" w:hAnsi="Liberation Sans" w:eastAsia="Liberation Sans"/>
      <w:color w:val="050505"/>
      <w:kern w:val="1"/>
      <w:sz w:val="48"/>
    </w:rPr>
  </w:style>
  <w:style w:type="paragraph" w:customStyle="1" w:styleId="107">
    <w:name w:val="Outline 2"/>
    <w:basedOn w:val="106"/>
    <w:unhideWhenUsed/>
    <w:uiPriority w:val="99"/>
    <w:pPr>
      <w:spacing w:beforeLines="0" w:after="170" w:afterLines="0"/>
    </w:pPr>
    <w:rPr>
      <w:rFonts w:hint="default"/>
      <w:sz w:val="42"/>
    </w:rPr>
  </w:style>
  <w:style w:type="paragraph" w:customStyle="1" w:styleId="108">
    <w:name w:val="Outline 3"/>
    <w:basedOn w:val="107"/>
    <w:unhideWhenUsed/>
    <w:uiPriority w:val="99"/>
    <w:pPr>
      <w:spacing w:beforeLines="0" w:after="126" w:afterLines="0"/>
    </w:pPr>
    <w:rPr>
      <w:rFonts w:hint="default"/>
      <w:sz w:val="36"/>
    </w:rPr>
  </w:style>
  <w:style w:type="paragraph" w:customStyle="1" w:styleId="109">
    <w:name w:val="Outline 4"/>
    <w:basedOn w:val="108"/>
    <w:unhideWhenUsed/>
    <w:uiPriority w:val="99"/>
    <w:pPr>
      <w:spacing w:beforeLines="0" w:after="84" w:afterLines="0"/>
    </w:pPr>
    <w:rPr>
      <w:rFonts w:hint="default"/>
      <w:sz w:val="30"/>
    </w:rPr>
  </w:style>
  <w:style w:type="paragraph" w:customStyle="1" w:styleId="110">
    <w:name w:val="Outline 5"/>
    <w:basedOn w:val="109"/>
    <w:unhideWhenUsed/>
    <w:uiPriority w:val="99"/>
    <w:pPr>
      <w:spacing w:beforeLines="0" w:after="42" w:afterLines="0"/>
    </w:pPr>
    <w:rPr>
      <w:rFonts w:hint="default"/>
      <w:sz w:val="30"/>
    </w:rPr>
  </w:style>
  <w:style w:type="paragraph" w:customStyle="1" w:styleId="111">
    <w:name w:val="Outline 6"/>
    <w:basedOn w:val="110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112">
    <w:name w:val="Outline 7"/>
    <w:basedOn w:val="111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113">
    <w:name w:val="Outline 8"/>
    <w:basedOn w:val="112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114">
    <w:name w:val="Outline 9"/>
    <w:basedOn w:val="113"/>
    <w:unhideWhenUsed/>
    <w:uiPriority w:val="99"/>
    <w:pPr>
      <w:spacing w:beforeLines="0" w:afterLines="0"/>
    </w:pPr>
    <w:rPr>
      <w:rFonts w:hint="default"/>
      <w:sz w:val="30"/>
    </w:rPr>
  </w:style>
  <w:style w:type="paragraph" w:customStyle="1" w:styleId="115">
    <w:name w:val="objectwitharrow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16">
    <w:name w:val="objectwithshadow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17">
    <w:name w:val="text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18">
    <w:name w:val="textbody"/>
    <w:basedOn w:val="16"/>
    <w:unhideWhenUsed/>
    <w:uiPriority w:val="99"/>
    <w:pPr>
      <w:spacing w:beforeLines="0" w:afterLines="0"/>
    </w:pPr>
    <w:rPr>
      <w:rFonts w:hint="default"/>
      <w:color w:val="auto"/>
      <w:sz w:val="32"/>
    </w:rPr>
  </w:style>
  <w:style w:type="paragraph" w:customStyle="1" w:styleId="119">
    <w:name w:val="textbodyjustfied"/>
    <w:basedOn w:val="16"/>
    <w:unhideWhenUsed/>
    <w:uiPriority w:val="99"/>
    <w:pPr>
      <w:spacing w:beforeLines="0" w:afterLines="0"/>
    </w:pPr>
    <w:rPr>
      <w:rFonts w:hint="default"/>
      <w:color w:val="auto"/>
      <w:sz w:val="36"/>
    </w:rPr>
  </w:style>
  <w:style w:type="paragraph" w:customStyle="1" w:styleId="120">
    <w:name w:val="textbodyindent"/>
    <w:basedOn w:val="16"/>
    <w:unhideWhenUsed/>
    <w:uiPriority w:val="99"/>
    <w:pPr>
      <w:spacing w:beforeLines="0" w:afterLines="0"/>
      <w:ind w:firstLine="340"/>
    </w:pPr>
    <w:rPr>
      <w:rFonts w:hint="default"/>
      <w:color w:val="auto"/>
      <w:sz w:val="36"/>
    </w:rPr>
  </w:style>
  <w:style w:type="paragraph" w:customStyle="1" w:styleId="121">
    <w:name w:val="title1"/>
    <w:basedOn w:val="16"/>
    <w:unhideWhenUsed/>
    <w:uiPriority w:val="99"/>
    <w:pPr>
      <w:spacing w:beforeLines="0" w:afterLines="0"/>
      <w:jc w:val="center"/>
    </w:pPr>
    <w:rPr>
      <w:rFonts w:hint="default"/>
      <w:color w:val="auto"/>
      <w:sz w:val="48"/>
    </w:rPr>
  </w:style>
  <w:style w:type="paragraph" w:customStyle="1" w:styleId="122">
    <w:name w:val="title2"/>
    <w:basedOn w:val="16"/>
    <w:unhideWhenUsed/>
    <w:uiPriority w:val="99"/>
    <w:pPr>
      <w:spacing w:before="57" w:beforeLines="0" w:after="57" w:afterLines="0"/>
      <w:ind w:right="113"/>
      <w:jc w:val="center"/>
    </w:pPr>
    <w:rPr>
      <w:rFonts w:hint="default"/>
      <w:color w:val="auto"/>
      <w:sz w:val="72"/>
    </w:rPr>
  </w:style>
  <w:style w:type="paragraph" w:customStyle="1" w:styleId="123">
    <w:name w:val="headline"/>
    <w:basedOn w:val="16"/>
    <w:unhideWhenUsed/>
    <w:uiPriority w:val="99"/>
    <w:pPr>
      <w:spacing w:before="238" w:beforeLines="0" w:after="119" w:afterLines="0"/>
    </w:pPr>
    <w:rPr>
      <w:rFonts w:hint="default"/>
      <w:color w:val="auto"/>
      <w:sz w:val="48"/>
    </w:rPr>
  </w:style>
  <w:style w:type="paragraph" w:customStyle="1" w:styleId="124">
    <w:name w:val="headline1"/>
    <w:basedOn w:val="16"/>
    <w:unhideWhenUsed/>
    <w:uiPriority w:val="99"/>
    <w:pPr>
      <w:spacing w:before="238" w:beforeLines="0" w:after="119" w:afterLines="0"/>
    </w:pPr>
    <w:rPr>
      <w:rFonts w:hint="default"/>
      <w:b/>
      <w:color w:val="auto"/>
      <w:sz w:val="36"/>
    </w:rPr>
  </w:style>
  <w:style w:type="paragraph" w:customStyle="1" w:styleId="125">
    <w:name w:val="headline2"/>
    <w:basedOn w:val="16"/>
    <w:unhideWhenUsed/>
    <w:uiPriority w:val="99"/>
    <w:pPr>
      <w:spacing w:before="238" w:beforeLines="0" w:after="119" w:afterLines="0"/>
    </w:pPr>
    <w:rPr>
      <w:rFonts w:hint="default"/>
      <w:b/>
      <w:i/>
      <w:color w:val="auto"/>
      <w:sz w:val="28"/>
    </w:rPr>
  </w:style>
  <w:style w:type="paragraph" w:customStyle="1" w:styleId="126">
    <w:name w:val="measure"/>
    <w:basedOn w:val="16"/>
    <w:unhideWhenUsed/>
    <w:uiPriority w:val="99"/>
    <w:pPr>
      <w:spacing w:beforeLines="0" w:afterLines="0"/>
    </w:pPr>
    <w:rPr>
      <w:rFonts w:hint="default"/>
      <w:color w:val="auto"/>
      <w:sz w:val="24"/>
    </w:rPr>
  </w:style>
  <w:style w:type="paragraph" w:customStyle="1" w:styleId="127">
    <w:name w:val="Heading"/>
    <w:unhideWhenUsed/>
    <w:uiPriority w:val="99"/>
    <w:pPr>
      <w:widowControl w:val="0"/>
      <w:autoSpaceDE w:val="0"/>
      <w:autoSpaceDN w:val="0"/>
      <w:adjustRightInd w:val="0"/>
      <w:spacing w:before="423" w:beforeLines="0" w:after="212" w:afterLines="0"/>
    </w:pPr>
    <w:rPr>
      <w:rFonts w:hint="default" w:ascii="Droid Sans Devanagari" w:hAnsi="Droid Sans Devanagari" w:eastAsia="Droid Sans Devanagari"/>
      <w:sz w:val="28"/>
    </w:rPr>
  </w:style>
  <w:style w:type="paragraph" w:customStyle="1" w:styleId="128">
    <w:name w:val="Quotations"/>
    <w:unhideWhenUsed/>
    <w:uiPriority w:val="99"/>
    <w:pPr>
      <w:widowControl w:val="0"/>
      <w:autoSpaceDE w:val="0"/>
      <w:autoSpaceDN w:val="0"/>
      <w:adjustRightInd w:val="0"/>
      <w:spacing w:beforeLines="0" w:after="499" w:afterLines="0"/>
      <w:ind w:left="1000" w:right="1000"/>
    </w:pPr>
    <w:rPr>
      <w:rFonts w:hint="default"/>
      <w:sz w:val="24"/>
    </w:rPr>
  </w:style>
  <w:style w:type="paragraph" w:customStyle="1" w:styleId="129">
    <w:name w:val="Index"/>
    <w:unhideWhenUsed/>
    <w:uiPriority w:val="99"/>
    <w:pPr>
      <w:widowControl w:val="0"/>
      <w:autoSpaceDE w:val="0"/>
      <w:autoSpaceDN w:val="0"/>
      <w:adjustRightInd w:val="0"/>
      <w:spacing w:beforeLines="0" w:afterLines="0"/>
    </w:pPr>
    <w:rPr>
      <w:rFonts w:hint="default" w:ascii="Droid Sans Devanagari" w:hAnsi="Droid Sans Devanagari" w:eastAsia="Droid Sans Devanagari"/>
      <w:sz w:val="24"/>
    </w:rPr>
  </w:style>
  <w:style w:type="paragraph" w:customStyle="1" w:styleId="130">
    <w:name w:val="Text Body"/>
    <w:unhideWhenUsed/>
    <w:uiPriority w:val="99"/>
    <w:pPr>
      <w:widowControl w:val="0"/>
      <w:autoSpaceDE w:val="0"/>
      <w:autoSpaceDN w:val="0"/>
      <w:adjustRightInd w:val="0"/>
      <w:spacing w:beforeLines="0" w:after="247" w:afterLines="0" w:line="276" w:lineRule="auto"/>
    </w:pPr>
    <w:rPr>
      <w:rFonts w:hint="default" w:ascii="Source Han Sans CN" w:hAnsi="Source Han Sans CN" w:eastAsia="Source Han Sans CN"/>
      <w:sz w:val="26"/>
    </w:rPr>
  </w:style>
  <w:style w:type="paragraph" w:customStyle="1" w:styleId="131">
    <w:name w:val="cjk"/>
    <w:uiPriority w:val="0"/>
    <w:pPr>
      <w:jc w:val="left"/>
    </w:pPr>
    <w:rPr>
      <w:rFonts w:ascii="Source Han Sans CN" w:hAnsi="Source Han Sans CN" w:eastAsia="Source Han Sans CN" w:cs="Source Han Sans CN"/>
      <w:kern w:val="0"/>
      <w:sz w:val="26"/>
      <w:szCs w:val="26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4.xml"/><Relationship Id="rId8" Type="http://schemas.openxmlformats.org/officeDocument/2006/relationships/footer" Target="footer3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openxmlformats.org/officeDocument/2006/relationships/numbering" Target="numbering.xml"/><Relationship Id="rId17" Type="http://schemas.openxmlformats.org/officeDocument/2006/relationships/customXml" Target="../customXml/item1.xml"/><Relationship Id="rId16" Type="http://schemas.openxmlformats.org/officeDocument/2006/relationships/image" Target="media/image1.wmf"/><Relationship Id="rId15" Type="http://schemas.openxmlformats.org/officeDocument/2006/relationships/oleObject" Target="embeddings/oleObject1.bin"/><Relationship Id="rId14" Type="http://schemas.openxmlformats.org/officeDocument/2006/relationships/theme" Target="theme/theme1.xml"/><Relationship Id="rId13" Type="http://schemas.openxmlformats.org/officeDocument/2006/relationships/footer" Target="footer6.xml"/><Relationship Id="rId12" Type="http://schemas.openxmlformats.org/officeDocument/2006/relationships/header" Target="header5.xml"/><Relationship Id="rId11" Type="http://schemas.openxmlformats.org/officeDocument/2006/relationships/header" Target="header4.xml"/><Relationship Id="rId10" Type="http://schemas.openxmlformats.org/officeDocument/2006/relationships/footer" Target="foot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</customSectProps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9</Pages>
  <Words>1062</Words>
  <Characters>6059</Characters>
  <Lines>50</Lines>
  <Paragraphs>14</Paragraphs>
  <TotalTime>330</TotalTime>
  <ScaleCrop>false</ScaleCrop>
  <LinksUpToDate>false</LinksUpToDate>
  <CharactersWithSpaces>7107</CharactersWithSpaces>
  <Application>WPS Office_11.1.0.9126_F1E327BC-269C-435d-A152-05C5408002CA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2019-03-05T06:10:00Z</dcterms:created>
  <dc:creator>Li EAirPeter</dc:creator>
  <cp:lastModifiedBy>recolic</cp:lastModifiedBy>
  <cp:lastPrinted>2019-05-21T23:58:00Z</cp:lastPrinted>
  <dcterms:modified xsi:type="dcterms:W3CDTF">2020-03-10T04:39:31Z</dcterms:modified>
  <dc:title>附录2 开题报告</dc:title>
  <cp:revision>30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1033-11.1.0.9126</vt:lpwstr>
  </property>
</Properties>
</file>