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2670048</wp:posOffset>
                </wp:positionH>
                <wp:positionV relativeFrom="page">
                  <wp:posOffset>7314945</wp:posOffset>
                </wp:positionV>
                <wp:extent cx="4445000" cy="292100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0" cy="2921000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rcRect l="0" t="0" r="0" b="0"/>
                          <a:tile tx="0" ty="0" sx="100000" sy="100000" flip="none" algn="tl"/>
                        </a:blip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210.2pt;margin-top:576.0pt;width:350.0pt;height:230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r:id="rId4" o:title="science_fair_2x.png" rotate="t" type="tile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456438</wp:posOffset>
            </wp:positionH>
            <wp:positionV relativeFrom="page">
              <wp:posOffset>7315200</wp:posOffset>
            </wp:positionV>
            <wp:extent cx="2095500" cy="2921000"/>
            <wp:effectExtent l="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G_3163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2173" t="0" r="2173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921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457200</wp:posOffset>
            </wp:positionH>
            <wp:positionV relativeFrom="page">
              <wp:posOffset>457200</wp:posOffset>
            </wp:positionV>
            <wp:extent cx="2093977" cy="2542033"/>
            <wp:effectExtent l="0" t="0" r="0" b="0"/>
            <wp:wrapNone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G_3056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0" t="4475" r="0" b="4475"/>
                    <a:stretch>
                      <a:fillRect/>
                    </a:stretch>
                  </pic:blipFill>
                  <pic:spPr>
                    <a:xfrm>
                      <a:off x="0" y="0"/>
                      <a:ext cx="2093977" cy="25420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2676652</wp:posOffset>
            </wp:positionH>
            <wp:positionV relativeFrom="page">
              <wp:posOffset>445516</wp:posOffset>
            </wp:positionV>
            <wp:extent cx="4432300" cy="2540000"/>
            <wp:effectExtent l="0" t="0" r="0" b="0"/>
            <wp:wrapNone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G_0557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0" t="11469" r="0" b="11469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540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457200</wp:posOffset>
            </wp:positionH>
            <wp:positionV relativeFrom="page">
              <wp:posOffset>3127248</wp:posOffset>
            </wp:positionV>
            <wp:extent cx="4379977" cy="2542033"/>
            <wp:effectExtent l="0" t="0" r="0" b="0"/>
            <wp:wrapNone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G_6456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0" t="12502" r="0" b="12502"/>
                    <a:stretch>
                      <a:fillRect/>
                    </a:stretch>
                  </pic:blipFill>
                  <pic:spPr>
                    <a:xfrm>
                      <a:off x="0" y="0"/>
                      <a:ext cx="4379977" cy="25420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4965191</wp:posOffset>
            </wp:positionH>
            <wp:positionV relativeFrom="page">
              <wp:posOffset>3127248</wp:posOffset>
            </wp:positionV>
            <wp:extent cx="2148840" cy="2542033"/>
            <wp:effectExtent l="0" t="0" r="0" b="0"/>
            <wp:wrapNone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G_3165.jp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 l="0" t="5638" r="0" b="5638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25420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2916936</wp:posOffset>
                </wp:positionH>
                <wp:positionV relativeFrom="page">
                  <wp:posOffset>7525511</wp:posOffset>
                </wp:positionV>
                <wp:extent cx="4051300" cy="2501900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0" cy="2501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ing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2015 Show Results</w:t>
                            </w:r>
                          </w:p>
                          <w:p>
                            <w:pPr>
                              <w:pStyle w:val="Body 2"/>
                              <w:bidi w:val="0"/>
                            </w:pPr>
                          </w:p>
                          <w:p>
                            <w:pPr>
                              <w:pStyle w:val="Body 2"/>
                              <w:rPr>
                                <w:rFonts w:ascii="Avenir Next" w:cs="Avenir Next" w:hAnsi="Avenir Next" w:eastAsia="Avenir Next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Fonts w:ascii="Avenir Next Demi Bold" w:hAnsi="Avenir Next Demi Bold"/>
                                <w:sz w:val="18"/>
                                <w:szCs w:val="18"/>
                                <w:u w:val="single"/>
                                <w:rtl w:val="0"/>
                                <w:lang w:val="en-US"/>
                              </w:rPr>
                              <w:t>Nottingham County Show-</w:t>
                            </w: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  <w:u w:val="none"/>
                                <w:rtl w:val="0"/>
                                <w:lang w:val="en-US"/>
                              </w:rPr>
                              <w:t xml:space="preserve"> Breed Champion, Female Champion, Reserve Breed Champion.</w:t>
                            </w:r>
                          </w:p>
                          <w:p>
                            <w:pPr>
                              <w:pStyle w:val="Body 2"/>
                              <w:rPr>
                                <w:rFonts w:ascii="Avenir Next" w:cs="Avenir Next" w:hAnsi="Avenir Next" w:eastAsia="Avenir Next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Fonts w:ascii="Avenir Next Demi Bold" w:hAnsi="Avenir Next Demi Bold"/>
                                <w:sz w:val="18"/>
                                <w:szCs w:val="18"/>
                                <w:u w:val="single"/>
                                <w:rtl w:val="0"/>
                                <w:lang w:val="en-US"/>
                              </w:rPr>
                              <w:t xml:space="preserve">Rutland County Show- </w:t>
                            </w: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  <w:u w:val="none"/>
                                <w:rtl w:val="0"/>
                                <w:lang w:val="en-US"/>
                              </w:rPr>
                              <w:t>Breed Champion, Female breed Champion.</w:t>
                            </w:r>
                          </w:p>
                          <w:p>
                            <w:pPr>
                              <w:pStyle w:val="Body 2"/>
                              <w:rPr>
                                <w:rFonts w:ascii="Avenir Next" w:cs="Avenir Next" w:hAnsi="Avenir Next" w:eastAsia="Avenir Next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Fonts w:ascii="Avenir Next Demi Bold" w:hAnsi="Avenir Next Demi Bold"/>
                                <w:sz w:val="18"/>
                                <w:szCs w:val="18"/>
                                <w:u w:val="single"/>
                                <w:rtl w:val="0"/>
                                <w:lang w:val="en-US"/>
                              </w:rPr>
                              <w:t>Suffolk Show</w:t>
                            </w: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  <w:u w:val="none"/>
                                <w:rtl w:val="0"/>
                                <w:lang w:val="en-US"/>
                              </w:rPr>
                              <w:t>- Reserve Breed Champion, Female Champion, Reserve Female Champion.</w:t>
                            </w:r>
                          </w:p>
                          <w:p>
                            <w:pPr>
                              <w:pStyle w:val="Body 2"/>
                              <w:rPr>
                                <w:rFonts w:ascii="Avenir Next" w:cs="Avenir Next" w:hAnsi="Avenir Next" w:eastAsia="Avenir Next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Fonts w:ascii="Avenir Next Demi Bold" w:hAnsi="Avenir Next Demi Bold"/>
                                <w:sz w:val="18"/>
                                <w:szCs w:val="18"/>
                                <w:u w:val="single"/>
                                <w:rtl w:val="0"/>
                                <w:lang w:val="en-US"/>
                              </w:rPr>
                              <w:t>Smithfield Winter Fair-</w:t>
                            </w: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  <w:u w:val="none"/>
                                <w:rtl w:val="0"/>
                                <w:lang w:val="en-US"/>
                              </w:rPr>
                              <w:t xml:space="preserve"> Reserve Champion Crossbred Native Steer.</w:t>
                            </w:r>
                          </w:p>
                          <w:p>
                            <w:pPr>
                              <w:pStyle w:val="Body 2"/>
                              <w:rPr>
                                <w:rFonts w:ascii="Avenir Next" w:cs="Avenir Next" w:hAnsi="Avenir Next" w:eastAsia="Avenir Next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Fonts w:ascii="Avenir Next Demi Bold" w:hAnsi="Avenir Next Demi Bold"/>
                                <w:sz w:val="18"/>
                                <w:szCs w:val="18"/>
                                <w:u w:val="single"/>
                                <w:rtl w:val="0"/>
                                <w:lang w:val="en-US"/>
                              </w:rPr>
                              <w:t xml:space="preserve">National Hereford Calf Show Shropshire- </w:t>
                            </w: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  <w:u w:val="none"/>
                                <w:rtl w:val="0"/>
                                <w:lang w:val="en-US"/>
                              </w:rPr>
                              <w:t>First in Heifer Class, Second in Heifer Class.</w:t>
                            </w:r>
                          </w:p>
                          <w:p>
                            <w:pPr>
                              <w:pStyle w:val="Body 2"/>
                              <w:rPr>
                                <w:rFonts w:ascii="Avenir Next" w:cs="Avenir Next" w:hAnsi="Avenir Next" w:eastAsia="Avenir Next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  <w:u w:val="none"/>
                                <w:rtl w:val="0"/>
                                <w:lang w:val="en-US"/>
                              </w:rPr>
                              <w:t>www</w:t>
                            </w:r>
                          </w:p>
                          <w:p>
                            <w:pPr>
                              <w:pStyle w:val="Body 2"/>
                            </w:pPr>
                            <w:r>
                              <w:rPr>
                                <w:rFonts w:ascii="Avenir Next" w:cs="Avenir Next" w:hAnsi="Avenir Next" w:eastAsia="Avenir Next"/>
                                <w:sz w:val="18"/>
                                <w:szCs w:val="18"/>
                                <w:u w:val="none"/>
                              </w:rPr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229.7pt;margin-top:592.6pt;width:319.0pt;height:197.0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"/>
                        <w:bidi w:val="0"/>
                      </w:pPr>
                      <w:r>
                        <w:rPr>
                          <w:rtl w:val="0"/>
                        </w:rPr>
                        <w:t>2015 Show Results</w:t>
                      </w:r>
                    </w:p>
                    <w:p>
                      <w:pPr>
                        <w:pStyle w:val="Body 2"/>
                        <w:bidi w:val="0"/>
                      </w:pPr>
                    </w:p>
                    <w:p>
                      <w:pPr>
                        <w:pStyle w:val="Body 2"/>
                        <w:rPr>
                          <w:rFonts w:ascii="Avenir Next" w:cs="Avenir Next" w:hAnsi="Avenir Next" w:eastAsia="Avenir Next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Fonts w:ascii="Avenir Next Demi Bold" w:hAnsi="Avenir Next Demi Bold"/>
                          <w:sz w:val="18"/>
                          <w:szCs w:val="18"/>
                          <w:u w:val="single"/>
                          <w:rtl w:val="0"/>
                          <w:lang w:val="en-US"/>
                        </w:rPr>
                        <w:t>Nottingham County Show-</w:t>
                      </w:r>
                      <w:r>
                        <w:rPr>
                          <w:rFonts w:ascii="Avenir Next" w:hAnsi="Avenir Next"/>
                          <w:sz w:val="18"/>
                          <w:szCs w:val="18"/>
                          <w:u w:val="none"/>
                          <w:rtl w:val="0"/>
                          <w:lang w:val="en-US"/>
                        </w:rPr>
                        <w:t xml:space="preserve"> Breed Champion, Female Champion, Reserve Breed Champion.</w:t>
                      </w:r>
                    </w:p>
                    <w:p>
                      <w:pPr>
                        <w:pStyle w:val="Body 2"/>
                        <w:rPr>
                          <w:rFonts w:ascii="Avenir Next" w:cs="Avenir Next" w:hAnsi="Avenir Next" w:eastAsia="Avenir Next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Fonts w:ascii="Avenir Next Demi Bold" w:hAnsi="Avenir Next Demi Bold"/>
                          <w:sz w:val="18"/>
                          <w:szCs w:val="18"/>
                          <w:u w:val="single"/>
                          <w:rtl w:val="0"/>
                          <w:lang w:val="en-US"/>
                        </w:rPr>
                        <w:t xml:space="preserve">Rutland County Show- </w:t>
                      </w:r>
                      <w:r>
                        <w:rPr>
                          <w:rFonts w:ascii="Avenir Next" w:hAnsi="Avenir Next"/>
                          <w:sz w:val="18"/>
                          <w:szCs w:val="18"/>
                          <w:u w:val="none"/>
                          <w:rtl w:val="0"/>
                          <w:lang w:val="en-US"/>
                        </w:rPr>
                        <w:t>Breed Champion, Female breed Champion.</w:t>
                      </w:r>
                    </w:p>
                    <w:p>
                      <w:pPr>
                        <w:pStyle w:val="Body 2"/>
                        <w:rPr>
                          <w:rFonts w:ascii="Avenir Next" w:cs="Avenir Next" w:hAnsi="Avenir Next" w:eastAsia="Avenir Next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Fonts w:ascii="Avenir Next Demi Bold" w:hAnsi="Avenir Next Demi Bold"/>
                          <w:sz w:val="18"/>
                          <w:szCs w:val="18"/>
                          <w:u w:val="single"/>
                          <w:rtl w:val="0"/>
                          <w:lang w:val="en-US"/>
                        </w:rPr>
                        <w:t>Suffolk Show</w:t>
                      </w:r>
                      <w:r>
                        <w:rPr>
                          <w:rFonts w:ascii="Avenir Next" w:hAnsi="Avenir Next"/>
                          <w:sz w:val="18"/>
                          <w:szCs w:val="18"/>
                          <w:u w:val="none"/>
                          <w:rtl w:val="0"/>
                          <w:lang w:val="en-US"/>
                        </w:rPr>
                        <w:t>- Reserve Breed Champion, Female Champion, Reserve Female Champion.</w:t>
                      </w:r>
                    </w:p>
                    <w:p>
                      <w:pPr>
                        <w:pStyle w:val="Body 2"/>
                        <w:rPr>
                          <w:rFonts w:ascii="Avenir Next" w:cs="Avenir Next" w:hAnsi="Avenir Next" w:eastAsia="Avenir Next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Fonts w:ascii="Avenir Next Demi Bold" w:hAnsi="Avenir Next Demi Bold"/>
                          <w:sz w:val="18"/>
                          <w:szCs w:val="18"/>
                          <w:u w:val="single"/>
                          <w:rtl w:val="0"/>
                          <w:lang w:val="en-US"/>
                        </w:rPr>
                        <w:t>Smithfield Winter Fair-</w:t>
                      </w:r>
                      <w:r>
                        <w:rPr>
                          <w:rFonts w:ascii="Avenir Next" w:hAnsi="Avenir Next"/>
                          <w:sz w:val="18"/>
                          <w:szCs w:val="18"/>
                          <w:u w:val="none"/>
                          <w:rtl w:val="0"/>
                          <w:lang w:val="en-US"/>
                        </w:rPr>
                        <w:t xml:space="preserve"> Reserve Champion Crossbred Native Steer.</w:t>
                      </w:r>
                    </w:p>
                    <w:p>
                      <w:pPr>
                        <w:pStyle w:val="Body 2"/>
                        <w:rPr>
                          <w:rFonts w:ascii="Avenir Next" w:cs="Avenir Next" w:hAnsi="Avenir Next" w:eastAsia="Avenir Next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Fonts w:ascii="Avenir Next Demi Bold" w:hAnsi="Avenir Next Demi Bold"/>
                          <w:sz w:val="18"/>
                          <w:szCs w:val="18"/>
                          <w:u w:val="single"/>
                          <w:rtl w:val="0"/>
                          <w:lang w:val="en-US"/>
                        </w:rPr>
                        <w:t xml:space="preserve">National Hereford Calf Show Shropshire- </w:t>
                      </w:r>
                      <w:r>
                        <w:rPr>
                          <w:rFonts w:ascii="Avenir Next" w:hAnsi="Avenir Next"/>
                          <w:sz w:val="18"/>
                          <w:szCs w:val="18"/>
                          <w:u w:val="none"/>
                          <w:rtl w:val="0"/>
                          <w:lang w:val="en-US"/>
                        </w:rPr>
                        <w:t>First in Heifer Class, Second in Heifer Class.</w:t>
                      </w:r>
                    </w:p>
                    <w:p>
                      <w:pPr>
                        <w:pStyle w:val="Body 2"/>
                        <w:rPr>
                          <w:rFonts w:ascii="Avenir Next" w:cs="Avenir Next" w:hAnsi="Avenir Next" w:eastAsia="Avenir Next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  <w:u w:val="none"/>
                          <w:rtl w:val="0"/>
                          <w:lang w:val="en-US"/>
                        </w:rPr>
                        <w:t>www</w:t>
                      </w:r>
                    </w:p>
                    <w:p>
                      <w:pPr>
                        <w:pStyle w:val="Body 2"/>
                      </w:pPr>
                      <w:r>
                        <w:rPr>
                          <w:rFonts w:ascii="Avenir Next" w:cs="Avenir Next" w:hAnsi="Avenir Next" w:eastAsia="Avenir Next"/>
                          <w:sz w:val="18"/>
                          <w:szCs w:val="18"/>
                          <w:u w:val="none"/>
                        </w:rPr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5841746</wp:posOffset>
                </wp:positionV>
                <wp:extent cx="6654800" cy="1333500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1333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itle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Fabb Herd Polled Herefords 2015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36.0pt;margin-top:460.0pt;width:524.0pt;height:105.0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le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>Fabb Herd Polled Herefords 2015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</w:p>
    <w:sectPr>
      <w:headerReference w:type="default" r:id="rId10"/>
      <w:footerReference w:type="default" r:id="rId11"/>
      <w:pgSz w:w="11900" w:h="16840" w:orient="portrait"/>
      <w:pgMar w:top="720" w:right="720" w:bottom="720" w:left="72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Georgia">
    <w:charset w:val="00"/>
    <w:family w:val="roman"/>
    <w:pitch w:val="default"/>
  </w:font>
  <w:font w:name="Avenir Next">
    <w:charset w:val="00"/>
    <w:family w:val="roman"/>
    <w:pitch w:val="default"/>
  </w:font>
  <w:font w:name="Avenir Next Demi Bold">
    <w:charset w:val="00"/>
    <w:family w:val="roman"/>
    <w:pitch w:val="default"/>
  </w:font>
  <w:font w:name="Superclarendo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Georgia" w:cs="Arial Unicode MS" w:hAnsi="Georg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efefe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64" w:lineRule="auto"/>
      <w:ind w:left="0" w:right="0" w:firstLine="0"/>
      <w:jc w:val="left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16" w:lineRule="auto"/>
      <w:ind w:left="0" w:right="0" w:firstLine="0"/>
      <w:jc w:val="left"/>
      <w:outlineLvl w:val="9"/>
    </w:pPr>
    <w:rPr>
      <w:rFonts w:ascii="Superclarendon" w:cs="Arial Unicode MS" w:hAnsi="Superclarendo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75719"/>
      <w:spacing w:val="-15"/>
      <w:kern w:val="0"/>
      <w:position w:val="0"/>
      <w:sz w:val="80"/>
      <w:szCs w:val="80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6_School_Event_Poster-Letter_size">
  <a:themeElements>
    <a:clrScheme name="06_School_Event_Poster-Letter_size">
      <a:dk1>
        <a:srgbClr val="000000"/>
      </a:dk1>
      <a:lt1>
        <a:srgbClr val="FFFFFF"/>
      </a:lt1>
      <a:dk2>
        <a:srgbClr val="89847F"/>
      </a:dk2>
      <a:lt2>
        <a:srgbClr val="EDEAE7"/>
      </a:lt2>
      <a:accent1>
        <a:srgbClr val="0097C0"/>
      </a:accent1>
      <a:accent2>
        <a:srgbClr val="4F9D8D"/>
      </a:accent2>
      <a:accent3>
        <a:srgbClr val="517F25"/>
      </a:accent3>
      <a:accent4>
        <a:srgbClr val="C78D31"/>
      </a:accent4>
      <a:accent5>
        <a:srgbClr val="E76702"/>
      </a:accent5>
      <a:accent6>
        <a:srgbClr val="F8653C"/>
      </a:accent6>
      <a:hlink>
        <a:srgbClr val="0000FF"/>
      </a:hlink>
      <a:folHlink>
        <a:srgbClr val="FF00FF"/>
      </a:folHlink>
    </a:clrScheme>
    <a:fontScheme name="06_School_Event_Poster-Letter_size">
      <a:majorFont>
        <a:latin typeface="Superclarendon"/>
        <a:ea typeface="Superclarendon"/>
        <a:cs typeface="Superclarendon"/>
      </a:majorFont>
      <a:minorFont>
        <a:latin typeface="Superclarendon"/>
        <a:ea typeface="Superclarendon"/>
        <a:cs typeface="Superclarendon"/>
      </a:minorFont>
    </a:fontScheme>
    <a:fmtScheme name="06_School_Event_Poster-Letter_siz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5">
            <a:hueOff val="-369091"/>
            <a:satOff val="-11559"/>
            <a:lumOff val="-324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Avenir Next Medium"/>
            <a:ea typeface="Avenir Next Medium"/>
            <a:cs typeface="Avenir Next Medium"/>
            <a:sym typeface="Avenir Next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3175" cap="flat">
          <a:solidFill>
            <a:srgbClr val="444444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300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chemeClr val="accent3">
                <a:hueOff val="2520639"/>
                <a:satOff val="-5365"/>
                <a:lumOff val="-16700"/>
              </a:schemeClr>
            </a:solidFill>
            <a:effectLst/>
            <a:uFillTx/>
            <a:latin typeface="Georgia"/>
            <a:ea typeface="Georgia"/>
            <a:cs typeface="Georgia"/>
            <a:sym typeface="Georg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