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B1F55" w14:textId="77777777" w:rsidR="00480BB7" w:rsidRPr="008C59C1" w:rsidRDefault="00480BB7" w:rsidP="00480BB7">
      <w:pPr>
        <w:rPr>
          <w:b/>
          <w:lang w:val="en-US" w:eastAsia="zh-CN"/>
        </w:rPr>
      </w:pPr>
    </w:p>
    <w:p w14:paraId="0347FEA2" w14:textId="3802445B" w:rsidR="00A159BE" w:rsidRPr="00645369" w:rsidRDefault="00A159BE" w:rsidP="00645369">
      <w:pPr>
        <w:pStyle w:val="Heading1"/>
        <w:spacing w:before="240" w:after="0" w:line="240" w:lineRule="auto"/>
        <w:jc w:val="center"/>
        <w:rPr>
          <w:rFonts w:asciiTheme="majorHAnsi" w:eastAsiaTheme="majorEastAsia" w:hAnsiTheme="majorHAnsi" w:cstheme="majorBidi"/>
          <w:color w:val="244061" w:themeColor="accent1" w:themeShade="80"/>
          <w:sz w:val="44"/>
          <w:szCs w:val="44"/>
          <w:lang w:val="en-US"/>
        </w:rPr>
      </w:pPr>
      <w:bookmarkStart w:id="0" w:name="OLE_LINK286"/>
      <w:bookmarkStart w:id="1" w:name="OLE_LINK287"/>
      <w:r w:rsidRPr="00645369">
        <w:rPr>
          <w:rFonts w:asciiTheme="majorHAnsi" w:eastAsiaTheme="majorEastAsia" w:hAnsiTheme="majorHAnsi" w:cstheme="majorBidi"/>
          <w:color w:val="244061" w:themeColor="accent1" w:themeShade="80"/>
          <w:sz w:val="44"/>
          <w:szCs w:val="44"/>
          <w:lang w:val="en-US"/>
        </w:rPr>
        <w:t xml:space="preserve">PASC Computable Phenotypes -- Worsening Type 2 Diabetes </w:t>
      </w:r>
    </w:p>
    <w:bookmarkEnd w:id="0"/>
    <w:bookmarkEnd w:id="1"/>
    <w:p w14:paraId="2C4565DB" w14:textId="77777777" w:rsidR="00645369" w:rsidRDefault="00645369" w:rsidP="00480BB7">
      <w:pPr>
        <w:rPr>
          <w:b/>
        </w:rPr>
      </w:pPr>
    </w:p>
    <w:p w14:paraId="459B8C53" w14:textId="7243C0B9" w:rsidR="00480BB7" w:rsidRPr="00645369" w:rsidRDefault="00245538" w:rsidP="00645369">
      <w:pPr>
        <w:pStyle w:val="Heading1"/>
        <w:spacing w:before="240" w:after="0" w:line="240" w:lineRule="auto"/>
        <w:rPr>
          <w:rFonts w:asciiTheme="majorHAnsi" w:eastAsiaTheme="majorEastAsia" w:hAnsiTheme="majorHAnsi" w:cstheme="majorBidi"/>
          <w:color w:val="244061" w:themeColor="accent1" w:themeShade="80"/>
          <w:sz w:val="32"/>
          <w:szCs w:val="32"/>
          <w:lang w:val="en-US"/>
        </w:rPr>
      </w:pPr>
      <w:r w:rsidRPr="00645369">
        <w:rPr>
          <w:rFonts w:asciiTheme="majorHAnsi" w:eastAsiaTheme="majorEastAsia" w:hAnsiTheme="majorHAnsi" w:cstheme="majorBidi"/>
          <w:color w:val="244061" w:themeColor="accent1" w:themeShade="80"/>
          <w:sz w:val="32"/>
          <w:szCs w:val="32"/>
          <w:lang w:val="en-US"/>
        </w:rPr>
        <w:t>General Parameters</w:t>
      </w:r>
    </w:p>
    <w:p w14:paraId="4A6CAE0A" w14:textId="77777777" w:rsidR="00245538" w:rsidRDefault="00245538" w:rsidP="00626B02">
      <w:pPr>
        <w:numPr>
          <w:ilvl w:val="0"/>
          <w:numId w:val="18"/>
        </w:numPr>
        <w:spacing w:line="259" w:lineRule="auto"/>
      </w:pPr>
      <w:r w:rsidRPr="00480BB7">
        <w:t xml:space="preserve">18 </w:t>
      </w:r>
      <w:r>
        <w:t>years or older.</w:t>
      </w:r>
    </w:p>
    <w:p w14:paraId="465D8DD3" w14:textId="75482787" w:rsidR="00245538" w:rsidRPr="00480BB7" w:rsidRDefault="00245538" w:rsidP="00626B02">
      <w:pPr>
        <w:numPr>
          <w:ilvl w:val="0"/>
          <w:numId w:val="18"/>
        </w:numPr>
        <w:spacing w:line="259" w:lineRule="auto"/>
      </w:pPr>
      <w:r>
        <w:t>Had a SARS-CoV-2 PCR/Antigen lab test between March 1</w:t>
      </w:r>
      <w:r w:rsidRPr="00FA5650">
        <w:rPr>
          <w:vertAlign w:val="superscript"/>
        </w:rPr>
        <w:t>st</w:t>
      </w:r>
      <w:r>
        <w:t xml:space="preserve">, </w:t>
      </w:r>
      <w:proofErr w:type="gramStart"/>
      <w:r>
        <w:t>2020</w:t>
      </w:r>
      <w:proofErr w:type="gramEnd"/>
      <w:r>
        <w:t xml:space="preserve"> and </w:t>
      </w:r>
      <w:r w:rsidRPr="00480BB7">
        <w:rPr>
          <w:rFonts w:hint="eastAsia"/>
          <w:lang w:eastAsia="zh-CN"/>
        </w:rPr>
        <w:t>October</w:t>
      </w:r>
      <w:r w:rsidRPr="00480BB7">
        <w:t>, 30</w:t>
      </w:r>
      <w:r w:rsidRPr="00480BB7">
        <w:rPr>
          <w:vertAlign w:val="superscript"/>
        </w:rPr>
        <w:t>th</w:t>
      </w:r>
      <w:r w:rsidRPr="00480BB7">
        <w:t xml:space="preserve"> 202</w:t>
      </w:r>
      <w:r>
        <w:t>1</w:t>
      </w:r>
      <w:r w:rsidRPr="00480BB7">
        <w:t xml:space="preserve">. </w:t>
      </w:r>
    </w:p>
    <w:p w14:paraId="0E16A97A" w14:textId="6C215F59" w:rsidR="00245538" w:rsidRDefault="00245538" w:rsidP="00626B02">
      <w:pPr>
        <w:numPr>
          <w:ilvl w:val="0"/>
          <w:numId w:val="18"/>
        </w:numPr>
        <w:spacing w:line="259" w:lineRule="auto"/>
      </w:pPr>
      <w:r w:rsidRPr="00480BB7">
        <w:t xml:space="preserve">Had pre-existing type 2 diabetes </w:t>
      </w:r>
      <w:r>
        <w:t>during three years</w:t>
      </w:r>
      <w:r w:rsidRPr="00192CB0">
        <w:t xml:space="preserve"> prior to </w:t>
      </w:r>
      <w:r>
        <w:t>the index date.</w:t>
      </w:r>
    </w:p>
    <w:p w14:paraId="0DF9FD07" w14:textId="2E432A42" w:rsidR="00245538" w:rsidRDefault="00245538" w:rsidP="00480BB7">
      <w:pPr>
        <w:rPr>
          <w:b/>
        </w:rPr>
      </w:pPr>
    </w:p>
    <w:p w14:paraId="61B8E30B" w14:textId="6091892F" w:rsidR="0018560B" w:rsidRDefault="0018560B" w:rsidP="00480BB7">
      <w:pPr>
        <w:rPr>
          <w:bCs/>
        </w:rPr>
      </w:pPr>
      <w:r>
        <w:rPr>
          <w:b/>
        </w:rPr>
        <w:t xml:space="preserve">Goal: </w:t>
      </w:r>
      <w:r w:rsidRPr="004755B6">
        <w:rPr>
          <w:bCs/>
        </w:rPr>
        <w:t>to identify post-acute worsening/exacerbated T2DM patients</w:t>
      </w:r>
    </w:p>
    <w:p w14:paraId="4A48C137" w14:textId="77777777" w:rsidR="00296881" w:rsidRDefault="00296881" w:rsidP="00480BB7">
      <w:pPr>
        <w:rPr>
          <w:b/>
        </w:rPr>
      </w:pPr>
    </w:p>
    <w:p w14:paraId="4B8D4516" w14:textId="13BB3921" w:rsidR="00480BB7" w:rsidRPr="00645369" w:rsidRDefault="00480BB7" w:rsidP="00645369">
      <w:pPr>
        <w:pStyle w:val="Heading1"/>
        <w:spacing w:before="240" w:after="0" w:line="240" w:lineRule="auto"/>
        <w:rPr>
          <w:rFonts w:asciiTheme="majorHAnsi" w:eastAsiaTheme="majorEastAsia" w:hAnsiTheme="majorHAnsi" w:cstheme="majorBidi"/>
          <w:color w:val="244061" w:themeColor="accent1" w:themeShade="80"/>
          <w:sz w:val="32"/>
          <w:szCs w:val="32"/>
          <w:lang w:val="en-US"/>
        </w:rPr>
      </w:pPr>
      <w:r w:rsidRPr="00645369">
        <w:rPr>
          <w:rFonts w:asciiTheme="majorHAnsi" w:eastAsiaTheme="majorEastAsia" w:hAnsiTheme="majorHAnsi" w:cstheme="majorBidi"/>
          <w:color w:val="244061" w:themeColor="accent1" w:themeShade="80"/>
          <w:sz w:val="32"/>
          <w:szCs w:val="32"/>
          <w:lang w:val="en-US"/>
        </w:rPr>
        <w:t xml:space="preserve">Patient </w:t>
      </w:r>
      <w:r w:rsidR="00645369">
        <w:rPr>
          <w:rFonts w:asciiTheme="majorHAnsi" w:eastAsiaTheme="majorEastAsia" w:hAnsiTheme="majorHAnsi" w:cstheme="majorBidi"/>
          <w:color w:val="244061" w:themeColor="accent1" w:themeShade="80"/>
          <w:sz w:val="32"/>
          <w:szCs w:val="32"/>
          <w:lang w:val="en-US"/>
        </w:rPr>
        <w:t>inclusion</w:t>
      </w:r>
      <w:r w:rsidR="00E645CB">
        <w:rPr>
          <w:rFonts w:asciiTheme="majorHAnsi" w:eastAsiaTheme="majorEastAsia" w:hAnsiTheme="majorHAnsi" w:cstheme="majorBidi"/>
          <w:color w:val="244061" w:themeColor="accent1" w:themeShade="80"/>
          <w:sz w:val="32"/>
          <w:szCs w:val="32"/>
          <w:lang w:val="en-US"/>
        </w:rPr>
        <w:t xml:space="preserve"> in baseline period (-3 years to 0 day)</w:t>
      </w:r>
      <w:r w:rsidRPr="00645369">
        <w:rPr>
          <w:rFonts w:asciiTheme="majorHAnsi" w:eastAsiaTheme="majorEastAsia" w:hAnsiTheme="majorHAnsi" w:cstheme="majorBidi"/>
          <w:color w:val="244061" w:themeColor="accent1" w:themeShade="80"/>
          <w:sz w:val="32"/>
          <w:szCs w:val="32"/>
          <w:lang w:val="en-US"/>
        </w:rPr>
        <w:t xml:space="preserve">: </w:t>
      </w:r>
    </w:p>
    <w:p w14:paraId="05A04705" w14:textId="08C5C6AC" w:rsidR="00480BB7" w:rsidRPr="00645369" w:rsidRDefault="00645369" w:rsidP="0064536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Include p</w:t>
      </w:r>
      <w:r w:rsidR="00480BB7" w:rsidRPr="00645369">
        <w:rPr>
          <w:b/>
          <w:bCs/>
          <w:i/>
          <w:iCs/>
          <w:u w:val="single"/>
        </w:rPr>
        <w:t>atients if they meet</w:t>
      </w:r>
      <w:r w:rsidRPr="00645369">
        <w:rPr>
          <w:b/>
          <w:bCs/>
          <w:i/>
          <w:iCs/>
          <w:u w:val="single"/>
        </w:rPr>
        <w:t xml:space="preserve"> ANY of</w:t>
      </w:r>
      <w:r w:rsidR="00480BB7" w:rsidRPr="00645369">
        <w:rPr>
          <w:b/>
          <w:bCs/>
          <w:i/>
          <w:iCs/>
          <w:u w:val="single"/>
        </w:rPr>
        <w:t xml:space="preserve"> the following criteria: </w:t>
      </w:r>
    </w:p>
    <w:p w14:paraId="0AD1FB9E" w14:textId="3F691385" w:rsidR="005E110C" w:rsidRPr="00081BE9" w:rsidRDefault="005E110C" w:rsidP="00645369">
      <w:pPr>
        <w:pStyle w:val="ListParagraph"/>
        <w:numPr>
          <w:ilvl w:val="1"/>
          <w:numId w:val="14"/>
        </w:numPr>
        <w:ind w:left="360"/>
        <w:rPr>
          <w:b/>
          <w:bCs/>
        </w:rPr>
      </w:pPr>
      <w:r w:rsidRPr="00081BE9">
        <w:rPr>
          <w:b/>
          <w:bCs/>
        </w:rPr>
        <w:t>Type 2 - Diagnosis</w:t>
      </w:r>
    </w:p>
    <w:p w14:paraId="266B0637" w14:textId="4094B1E7" w:rsidR="005E110C" w:rsidRPr="001B078D" w:rsidRDefault="005E110C" w:rsidP="00645369">
      <w:pPr>
        <w:pStyle w:val="ListParagraph"/>
        <w:numPr>
          <w:ilvl w:val="0"/>
          <w:numId w:val="13"/>
        </w:numPr>
        <w:spacing w:line="240" w:lineRule="auto"/>
        <w:ind w:left="1080"/>
      </w:pPr>
      <w:r w:rsidRPr="00C81BBB">
        <w:rPr>
          <w:rFonts w:cstheme="minorHAnsi"/>
        </w:rPr>
        <w:t>≥ 1</w:t>
      </w:r>
      <w:r>
        <w:t xml:space="preserve"> </w:t>
      </w:r>
      <w:r w:rsidR="005002A5">
        <w:t>inpatient (</w:t>
      </w:r>
      <w:r>
        <w:t>IP</w:t>
      </w:r>
      <w:r w:rsidR="005002A5">
        <w:t>)</w:t>
      </w:r>
      <w:r>
        <w:t xml:space="preserve"> E11* diagnosis </w:t>
      </w:r>
      <w:r w:rsidRPr="00C81BBB">
        <w:rPr>
          <w:color w:val="0000FF"/>
        </w:rPr>
        <w:t>(CL 2</w:t>
      </w:r>
      <w:r w:rsidR="002A157D">
        <w:rPr>
          <w:color w:val="0000FF"/>
        </w:rPr>
        <w:t>, see the tab 2 in the code list</w:t>
      </w:r>
      <w:r w:rsidRPr="00C81BBB">
        <w:rPr>
          <w:color w:val="0000FF"/>
        </w:rPr>
        <w:t>)</w:t>
      </w:r>
      <w:r>
        <w:t xml:space="preserve"> or </w:t>
      </w:r>
      <w:r w:rsidRPr="00C81BBB">
        <w:rPr>
          <w:rFonts w:cstheme="minorHAnsi"/>
        </w:rPr>
        <w:t>≥ 2</w:t>
      </w:r>
      <w:r>
        <w:t xml:space="preserve"> </w:t>
      </w:r>
      <w:r w:rsidR="005002A5">
        <w:t>outpatient (</w:t>
      </w:r>
      <w:r>
        <w:t>OP</w:t>
      </w:r>
      <w:r w:rsidR="005002A5">
        <w:t>)</w:t>
      </w:r>
      <w:r>
        <w:t xml:space="preserve"> E11* diagnoses </w:t>
      </w:r>
      <w:r w:rsidRPr="00C81BBB">
        <w:rPr>
          <w:color w:val="0000FF"/>
        </w:rPr>
        <w:t>(CL 2)</w:t>
      </w:r>
      <w:r>
        <w:t xml:space="preserve"> </w:t>
      </w:r>
      <w:r w:rsidR="00285E37">
        <w:rPr>
          <w:rFonts w:hint="eastAsia"/>
          <w:lang w:eastAsia="zh-CN"/>
        </w:rPr>
        <w:t>on</w:t>
      </w:r>
      <w:r w:rsidR="00285E37">
        <w:rPr>
          <w:lang w:eastAsia="zh-CN"/>
        </w:rPr>
        <w:t xml:space="preserve"> different day </w:t>
      </w:r>
      <w:r w:rsidR="00192CB0">
        <w:t>during three years prior to</w:t>
      </w:r>
      <w:r w:rsidR="00F16B99" w:rsidRPr="00C81BBB">
        <w:t xml:space="preserve"> </w:t>
      </w:r>
      <w:r w:rsidRPr="00C81BBB">
        <w:t xml:space="preserve">the index </w:t>
      </w:r>
      <w:proofErr w:type="gramStart"/>
      <w:r w:rsidRPr="00C81BBB">
        <w:t>date</w:t>
      </w:r>
      <w:proofErr w:type="gramEnd"/>
      <w:r w:rsidRPr="00C81BBB">
        <w:rPr>
          <w:color w:val="FF0000"/>
        </w:rPr>
        <w:t xml:space="preserve"> </w:t>
      </w:r>
    </w:p>
    <w:p w14:paraId="2379BAF2" w14:textId="77777777" w:rsidR="001B078D" w:rsidRPr="001B078D" w:rsidRDefault="001B078D" w:rsidP="001B078D">
      <w:pPr>
        <w:pStyle w:val="ListParagraph"/>
        <w:spacing w:line="240" w:lineRule="auto"/>
        <w:ind w:left="1080"/>
      </w:pPr>
    </w:p>
    <w:p w14:paraId="3FDB0E9A" w14:textId="131D57DE" w:rsidR="001B078D" w:rsidRPr="00ED2D80" w:rsidRDefault="001B078D" w:rsidP="001B078D">
      <w:pPr>
        <w:pStyle w:val="ListParagraph"/>
        <w:numPr>
          <w:ilvl w:val="1"/>
          <w:numId w:val="14"/>
        </w:numPr>
        <w:ind w:left="360"/>
        <w:rPr>
          <w:b/>
          <w:bCs/>
        </w:rPr>
      </w:pPr>
      <w:r w:rsidRPr="00ED2D80">
        <w:rPr>
          <w:b/>
          <w:bCs/>
        </w:rPr>
        <w:t>Type 2 – Med</w:t>
      </w:r>
      <w:r>
        <w:rPr>
          <w:b/>
          <w:bCs/>
        </w:rPr>
        <w:t>s</w:t>
      </w:r>
    </w:p>
    <w:p w14:paraId="51CBF59F" w14:textId="34D037CC" w:rsidR="001B078D" w:rsidRDefault="00E25378" w:rsidP="001B078D">
      <w:pPr>
        <w:pStyle w:val="ListParagraph"/>
        <w:numPr>
          <w:ilvl w:val="0"/>
          <w:numId w:val="13"/>
        </w:numPr>
        <w:spacing w:line="240" w:lineRule="auto"/>
        <w:ind w:left="1080"/>
      </w:pPr>
      <w:r>
        <w:t>Any</w:t>
      </w:r>
      <w:r w:rsidR="001B078D" w:rsidRPr="00ED2D80">
        <w:t xml:space="preserve"> oral hypoglycemic</w:t>
      </w:r>
      <w:r w:rsidR="001B078D">
        <w:t xml:space="preserve"> during three years prior to</w:t>
      </w:r>
      <w:r w:rsidR="001B078D" w:rsidRPr="00C81BBB">
        <w:t xml:space="preserve"> </w:t>
      </w:r>
      <w:r w:rsidR="001B078D" w:rsidRPr="00766462">
        <w:t>the COVID-19 test index date</w:t>
      </w:r>
      <w:r w:rsidR="001B078D">
        <w:t xml:space="preserve">. The hypoglycemic medication is defined as: </w:t>
      </w:r>
    </w:p>
    <w:p w14:paraId="03C9BD5C" w14:textId="0ED5D726" w:rsidR="001B078D" w:rsidRPr="004D0281" w:rsidRDefault="001B078D" w:rsidP="00E9300B">
      <w:pPr>
        <w:pStyle w:val="ListParagraph"/>
        <w:numPr>
          <w:ilvl w:val="3"/>
          <w:numId w:val="6"/>
        </w:numPr>
        <w:spacing w:line="240" w:lineRule="auto"/>
        <w:ind w:left="1440"/>
      </w:pPr>
      <w:r w:rsidRPr="004D0281">
        <w:t>(CL 5f) OR</w:t>
      </w:r>
      <w:r w:rsidR="00477B13" w:rsidRPr="004D0281">
        <w:t xml:space="preserve"> </w:t>
      </w:r>
      <w:r w:rsidRPr="004D0281">
        <w:t xml:space="preserve">(CL 5g) </w:t>
      </w:r>
      <w:r w:rsidR="00E9300B" w:rsidRPr="004D0281">
        <w:t>OR (CL 5a) OR (CL 5b)</w:t>
      </w:r>
    </w:p>
    <w:p w14:paraId="6D722033" w14:textId="77777777" w:rsidR="001B078D" w:rsidRDefault="001B078D" w:rsidP="001B078D">
      <w:pPr>
        <w:rPr>
          <w:b/>
          <w:bCs/>
        </w:rPr>
      </w:pPr>
    </w:p>
    <w:p w14:paraId="4E4A440E" w14:textId="609FB264" w:rsidR="001B078D" w:rsidRPr="0022663E" w:rsidRDefault="001B078D" w:rsidP="001B078D">
      <w:pPr>
        <w:pStyle w:val="ListParagraph"/>
        <w:numPr>
          <w:ilvl w:val="1"/>
          <w:numId w:val="14"/>
        </w:numPr>
        <w:ind w:left="360"/>
        <w:rPr>
          <w:b/>
          <w:bCs/>
        </w:rPr>
      </w:pPr>
      <w:r w:rsidRPr="0022663E">
        <w:rPr>
          <w:b/>
          <w:bCs/>
        </w:rPr>
        <w:t>Type 2 – Lab</w:t>
      </w:r>
    </w:p>
    <w:p w14:paraId="06C7C86F" w14:textId="3CAB775D" w:rsidR="001B078D" w:rsidRDefault="00E25378" w:rsidP="001B078D">
      <w:pPr>
        <w:pStyle w:val="ListParagraph"/>
        <w:numPr>
          <w:ilvl w:val="0"/>
          <w:numId w:val="13"/>
        </w:numPr>
        <w:spacing w:line="240" w:lineRule="auto"/>
        <w:ind w:left="1080"/>
      </w:pPr>
      <w:r>
        <w:t>Any</w:t>
      </w:r>
      <w:r w:rsidR="001B078D" w:rsidRPr="0022663E">
        <w:t xml:space="preserve"> HbA1C </w:t>
      </w:r>
      <w:r w:rsidR="001B078D" w:rsidRPr="0022663E">
        <w:rPr>
          <w:rFonts w:cstheme="minorHAnsi"/>
        </w:rPr>
        <w:t>≥ 6.5%</w:t>
      </w:r>
      <w:r w:rsidR="001B078D">
        <w:rPr>
          <w:rFonts w:cstheme="minorHAnsi"/>
        </w:rPr>
        <w:t xml:space="preserve"> </w:t>
      </w:r>
      <w:r w:rsidR="001B078D" w:rsidRPr="0022663E">
        <w:rPr>
          <w:rFonts w:cstheme="minorHAnsi"/>
          <w:color w:val="0000FF"/>
        </w:rPr>
        <w:t>(CL 6)</w:t>
      </w:r>
      <w:r w:rsidR="001B078D" w:rsidRPr="0022663E">
        <w:rPr>
          <w:rFonts w:cstheme="minorHAnsi"/>
        </w:rPr>
        <w:t xml:space="preserve"> and </w:t>
      </w:r>
      <w:r w:rsidR="001B078D" w:rsidRPr="00766462">
        <w:rPr>
          <w:rFonts w:cstheme="minorHAnsi"/>
        </w:rPr>
        <w:t xml:space="preserve">no evidence of insulin prescription </w:t>
      </w:r>
      <w:r w:rsidR="001B078D" w:rsidRPr="00DE2089">
        <w:rPr>
          <w:color w:val="0000FF"/>
        </w:rPr>
        <w:t>(CL 5a</w:t>
      </w:r>
      <w:r w:rsidR="001B078D" w:rsidRPr="0022663E">
        <w:rPr>
          <w:rFonts w:cstheme="minorHAnsi"/>
          <w:color w:val="0000FF"/>
        </w:rPr>
        <w:t>)</w:t>
      </w:r>
      <w:r w:rsidR="001B078D" w:rsidRPr="0022663E">
        <w:rPr>
          <w:rFonts w:cstheme="minorHAnsi"/>
        </w:rPr>
        <w:t xml:space="preserve"> </w:t>
      </w:r>
      <w:r w:rsidR="001B078D">
        <w:t>during three years prior to</w:t>
      </w:r>
      <w:r w:rsidR="001B078D" w:rsidRPr="00C81BBB">
        <w:t xml:space="preserve"> </w:t>
      </w:r>
      <w:r w:rsidR="001B078D" w:rsidRPr="00766462">
        <w:t xml:space="preserve">the COVID-19 test index </w:t>
      </w:r>
      <w:proofErr w:type="gramStart"/>
      <w:r w:rsidR="001B078D" w:rsidRPr="00766462">
        <w:t>date</w:t>
      </w:r>
      <w:proofErr w:type="gramEnd"/>
    </w:p>
    <w:p w14:paraId="374CFB99" w14:textId="77777777" w:rsidR="005E110C" w:rsidRPr="00DA6B3E" w:rsidRDefault="005E110C" w:rsidP="00645369"/>
    <w:p w14:paraId="1F5CE2F1" w14:textId="77777777" w:rsidR="005E110C" w:rsidRPr="00DA6B3E" w:rsidRDefault="005E110C" w:rsidP="00645369">
      <w:pPr>
        <w:pStyle w:val="ListParagraph"/>
        <w:numPr>
          <w:ilvl w:val="1"/>
          <w:numId w:val="14"/>
        </w:numPr>
        <w:ind w:left="360"/>
      </w:pPr>
      <w:r w:rsidRPr="00DA6B3E">
        <w:rPr>
          <w:b/>
          <w:bCs/>
        </w:rPr>
        <w:t>Type 2 - Diagnosis + Meds</w:t>
      </w:r>
    </w:p>
    <w:p w14:paraId="0ED0381A" w14:textId="190F0B38" w:rsidR="005E110C" w:rsidRPr="00C81BBB" w:rsidRDefault="005E110C" w:rsidP="00645369">
      <w:pPr>
        <w:pStyle w:val="ListParagraph"/>
        <w:numPr>
          <w:ilvl w:val="0"/>
          <w:numId w:val="13"/>
        </w:numPr>
        <w:spacing w:line="240" w:lineRule="auto"/>
        <w:ind w:left="1080"/>
      </w:pPr>
      <w:r w:rsidRPr="00C81BBB">
        <w:t xml:space="preserve">≥1 E11* diagnosis </w:t>
      </w:r>
      <w:r w:rsidRPr="00C81BBB">
        <w:rPr>
          <w:color w:val="0000FF"/>
        </w:rPr>
        <w:t>(CL 2)</w:t>
      </w:r>
      <w:r w:rsidRPr="00C81BBB">
        <w:t xml:space="preserve"> </w:t>
      </w:r>
      <w:r w:rsidR="00192CB0">
        <w:t>during three years prior to</w:t>
      </w:r>
      <w:r w:rsidR="00192CB0" w:rsidRPr="00C81BBB">
        <w:t xml:space="preserve"> </w:t>
      </w:r>
      <w:r w:rsidRPr="00C81BBB">
        <w:t xml:space="preserve">the COVID-19 test index date </w:t>
      </w:r>
      <w:r w:rsidRPr="00C81BBB">
        <w:rPr>
          <w:u w:val="single"/>
        </w:rPr>
        <w:t>AND</w:t>
      </w:r>
    </w:p>
    <w:p w14:paraId="6504F6FD" w14:textId="712E346A" w:rsidR="005E110C" w:rsidRPr="00C81BBB" w:rsidRDefault="00166A5D" w:rsidP="00645369">
      <w:pPr>
        <w:pStyle w:val="ListParagraph"/>
        <w:numPr>
          <w:ilvl w:val="0"/>
          <w:numId w:val="13"/>
        </w:numPr>
        <w:spacing w:line="240" w:lineRule="auto"/>
        <w:ind w:left="1080"/>
        <w:rPr>
          <w:color w:val="FF0000"/>
        </w:rPr>
      </w:pPr>
      <w:r w:rsidRPr="00C81BBB">
        <w:t xml:space="preserve">At least one prescription </w:t>
      </w:r>
      <w:r w:rsidR="00622256">
        <w:t>of</w:t>
      </w:r>
      <w:r w:rsidRPr="00C81BBB">
        <w:t xml:space="preserve"> </w:t>
      </w:r>
      <w:r w:rsidR="00E14342">
        <w:t>any</w:t>
      </w:r>
      <w:r w:rsidR="005E110C" w:rsidRPr="00C81BBB">
        <w:t xml:space="preserve"> oral hypoglycemic </w:t>
      </w:r>
      <w:r w:rsidR="005E110C" w:rsidRPr="00C81BBB">
        <w:rPr>
          <w:color w:val="0000FF"/>
        </w:rPr>
        <w:t>(CL 5e)</w:t>
      </w:r>
      <w:r w:rsidR="005E110C" w:rsidRPr="00C81BBB">
        <w:t xml:space="preserve">, insulin </w:t>
      </w:r>
      <w:r w:rsidR="005E110C" w:rsidRPr="00C81BBB">
        <w:rPr>
          <w:color w:val="0000FF"/>
        </w:rPr>
        <w:t>(CL 5a)</w:t>
      </w:r>
      <w:r w:rsidR="005E110C" w:rsidRPr="00C81BBB">
        <w:t xml:space="preserve">, GLP-1 </w:t>
      </w:r>
      <w:r w:rsidR="005E110C" w:rsidRPr="00C81BBB">
        <w:rPr>
          <w:color w:val="0000FF"/>
        </w:rPr>
        <w:t>(CL 5b)</w:t>
      </w:r>
      <w:r w:rsidR="005E110C" w:rsidRPr="00C81BBB">
        <w:t xml:space="preserve">, insulin/GLP-1 </w:t>
      </w:r>
      <w:r w:rsidR="005E110C" w:rsidRPr="00C81BBB">
        <w:rPr>
          <w:color w:val="0000FF"/>
        </w:rPr>
        <w:t>(CL 5c)</w:t>
      </w:r>
      <w:r w:rsidR="005E110C" w:rsidRPr="00C81BBB">
        <w:t xml:space="preserve">, or Pramlintide </w:t>
      </w:r>
      <w:r w:rsidR="005E110C" w:rsidRPr="00C81BBB">
        <w:rPr>
          <w:color w:val="0000FF"/>
        </w:rPr>
        <w:t>(CL 5d)</w:t>
      </w:r>
      <w:r w:rsidR="005E110C" w:rsidRPr="00C81BBB">
        <w:t xml:space="preserve"> </w:t>
      </w:r>
      <w:r w:rsidR="00192CB0">
        <w:t>during three years prior to</w:t>
      </w:r>
      <w:r w:rsidR="00192CB0" w:rsidRPr="00C81BBB">
        <w:t xml:space="preserve"> </w:t>
      </w:r>
      <w:r w:rsidR="005E110C" w:rsidRPr="00C81BBB">
        <w:t xml:space="preserve">the COVID-19 test index </w:t>
      </w:r>
      <w:proofErr w:type="gramStart"/>
      <w:r w:rsidR="005E110C" w:rsidRPr="00C81BBB">
        <w:t>date</w:t>
      </w:r>
      <w:proofErr w:type="gramEnd"/>
    </w:p>
    <w:p w14:paraId="189F7AEA" w14:textId="77777777" w:rsidR="005E110C" w:rsidRDefault="005E110C" w:rsidP="00645369"/>
    <w:p w14:paraId="393B1BCE" w14:textId="77777777" w:rsidR="005E110C" w:rsidRDefault="005E110C" w:rsidP="00645369">
      <w:pPr>
        <w:pStyle w:val="ListParagraph"/>
        <w:numPr>
          <w:ilvl w:val="1"/>
          <w:numId w:val="14"/>
        </w:numPr>
        <w:ind w:left="360"/>
        <w:rPr>
          <w:b/>
          <w:bCs/>
        </w:rPr>
      </w:pPr>
      <w:r>
        <w:rPr>
          <w:b/>
          <w:bCs/>
        </w:rPr>
        <w:t>Type 2 - Diagnosis + Lab</w:t>
      </w:r>
    </w:p>
    <w:p w14:paraId="2CDE1E79" w14:textId="149DB4E1" w:rsidR="005E110C" w:rsidRPr="00C81BBB" w:rsidRDefault="005E110C" w:rsidP="00645369">
      <w:pPr>
        <w:pStyle w:val="ListParagraph"/>
        <w:numPr>
          <w:ilvl w:val="0"/>
          <w:numId w:val="13"/>
        </w:numPr>
        <w:spacing w:line="240" w:lineRule="auto"/>
        <w:ind w:left="1080"/>
      </w:pPr>
      <w:r>
        <w:rPr>
          <w:rFonts w:cstheme="minorHAnsi"/>
        </w:rPr>
        <w:t>≥</w:t>
      </w:r>
      <w:r>
        <w:t xml:space="preserve">1 E11* diagnosis </w:t>
      </w:r>
      <w:r w:rsidRPr="00583D4B">
        <w:rPr>
          <w:color w:val="0000FF"/>
        </w:rPr>
        <w:t>(CL 2</w:t>
      </w:r>
      <w:r w:rsidRPr="00C81BBB">
        <w:rPr>
          <w:color w:val="0000FF"/>
        </w:rPr>
        <w:t>)</w:t>
      </w:r>
      <w:r w:rsidRPr="00C81BBB">
        <w:t xml:space="preserve"> </w:t>
      </w:r>
      <w:r w:rsidR="00192CB0">
        <w:t>during three years prior to</w:t>
      </w:r>
      <w:r w:rsidR="00192CB0" w:rsidRPr="00C81BBB">
        <w:t xml:space="preserve"> </w:t>
      </w:r>
      <w:r w:rsidRPr="00C81BBB">
        <w:t>the COVID-19 test index date</w:t>
      </w:r>
      <w:r w:rsidRPr="00C81BBB">
        <w:rPr>
          <w:u w:val="single"/>
        </w:rPr>
        <w:t xml:space="preserve"> AND</w:t>
      </w:r>
    </w:p>
    <w:p w14:paraId="6043CA6B" w14:textId="4BC05DAA" w:rsidR="005E110C" w:rsidRPr="00C81BBB" w:rsidRDefault="005E110C" w:rsidP="00645369">
      <w:pPr>
        <w:pStyle w:val="ListParagraph"/>
        <w:numPr>
          <w:ilvl w:val="0"/>
          <w:numId w:val="13"/>
        </w:numPr>
        <w:spacing w:line="240" w:lineRule="auto"/>
        <w:ind w:left="1080"/>
      </w:pPr>
      <w:r w:rsidRPr="00C81BBB">
        <w:t xml:space="preserve">HbA1C </w:t>
      </w:r>
      <w:r w:rsidRPr="00C81BBB">
        <w:rPr>
          <w:rFonts w:cstheme="minorHAnsi"/>
        </w:rPr>
        <w:t>≥</w:t>
      </w:r>
      <w:r w:rsidRPr="00C81BBB">
        <w:t xml:space="preserve"> 6.5% </w:t>
      </w:r>
      <w:r w:rsidR="00192CB0">
        <w:t>during three years prior to</w:t>
      </w:r>
      <w:r w:rsidR="00192CB0" w:rsidRPr="00C81BBB">
        <w:t xml:space="preserve"> </w:t>
      </w:r>
      <w:r w:rsidR="00166A5D" w:rsidRPr="00C81BBB">
        <w:t xml:space="preserve">the COVID-19 test index </w:t>
      </w:r>
      <w:proofErr w:type="gramStart"/>
      <w:r w:rsidR="00166A5D" w:rsidRPr="00C81BBB">
        <w:t>date</w:t>
      </w:r>
      <w:proofErr w:type="gramEnd"/>
      <w:r w:rsidR="00166A5D" w:rsidRPr="00C81BBB">
        <w:rPr>
          <w:u w:val="single"/>
        </w:rPr>
        <w:t xml:space="preserve"> </w:t>
      </w:r>
    </w:p>
    <w:p w14:paraId="5E0C440E" w14:textId="7B9B250D" w:rsidR="005E110C" w:rsidRPr="00DA6B3E" w:rsidRDefault="005E110C" w:rsidP="00645369">
      <w:pPr>
        <w:pStyle w:val="ListParagraph"/>
        <w:ind w:left="0"/>
      </w:pPr>
    </w:p>
    <w:p w14:paraId="179BA4FB" w14:textId="77777777" w:rsidR="005E110C" w:rsidRPr="00DA6B3E" w:rsidRDefault="005E110C" w:rsidP="00645369">
      <w:pPr>
        <w:pStyle w:val="ListParagraph"/>
        <w:numPr>
          <w:ilvl w:val="1"/>
          <w:numId w:val="14"/>
        </w:numPr>
        <w:ind w:left="360"/>
        <w:rPr>
          <w:b/>
          <w:bCs/>
        </w:rPr>
      </w:pPr>
      <w:r w:rsidRPr="00DA6B3E">
        <w:rPr>
          <w:b/>
          <w:bCs/>
        </w:rPr>
        <w:t>Type 2 - Meds + Lab</w:t>
      </w:r>
    </w:p>
    <w:p w14:paraId="41F3D4CC" w14:textId="2DD626CA" w:rsidR="005E110C" w:rsidRPr="00DA6B3E" w:rsidRDefault="005E110C" w:rsidP="00645369">
      <w:pPr>
        <w:pStyle w:val="ListParagraph"/>
        <w:numPr>
          <w:ilvl w:val="0"/>
          <w:numId w:val="13"/>
        </w:numPr>
        <w:spacing w:line="240" w:lineRule="auto"/>
        <w:ind w:left="1080"/>
      </w:pPr>
      <w:r w:rsidRPr="00DA6B3E">
        <w:t xml:space="preserve">HbA1C </w:t>
      </w:r>
      <w:r w:rsidRPr="00DA6B3E">
        <w:rPr>
          <w:rFonts w:cstheme="minorHAnsi"/>
        </w:rPr>
        <w:t>≥</w:t>
      </w:r>
      <w:r w:rsidRPr="00DA6B3E">
        <w:t xml:space="preserve"> 6.5%</w:t>
      </w:r>
      <w:r>
        <w:t xml:space="preserve"> </w:t>
      </w:r>
      <w:r w:rsidRPr="000724A3">
        <w:rPr>
          <w:color w:val="0000FF"/>
        </w:rPr>
        <w:t>(CL 6)</w:t>
      </w:r>
      <w:r w:rsidRPr="00DA6B3E">
        <w:t xml:space="preserve"> </w:t>
      </w:r>
      <w:r w:rsidR="00192CB0">
        <w:t>during three years prior to</w:t>
      </w:r>
      <w:r w:rsidR="00192CB0" w:rsidRPr="00C81BBB">
        <w:t xml:space="preserve"> </w:t>
      </w:r>
      <w:r w:rsidR="00166A5D" w:rsidRPr="00766462">
        <w:t>the COVID-19 test index date</w:t>
      </w:r>
      <w:r w:rsidRPr="00DA6B3E">
        <w:t xml:space="preserve"> </w:t>
      </w:r>
      <w:r w:rsidRPr="00DA6B3E">
        <w:rPr>
          <w:u w:val="single"/>
        </w:rPr>
        <w:t>AND</w:t>
      </w:r>
    </w:p>
    <w:p w14:paraId="423780F5" w14:textId="0B9AE522" w:rsidR="005E110C" w:rsidRPr="00766462" w:rsidRDefault="00B779AD" w:rsidP="00645369">
      <w:pPr>
        <w:pStyle w:val="ListParagraph"/>
        <w:numPr>
          <w:ilvl w:val="0"/>
          <w:numId w:val="13"/>
        </w:numPr>
        <w:spacing w:line="240" w:lineRule="auto"/>
        <w:ind w:left="1080"/>
      </w:pPr>
      <w:r>
        <w:t xml:space="preserve">Any </w:t>
      </w:r>
      <w:r w:rsidR="005E110C" w:rsidRPr="00DA6B3E">
        <w:t>oral hypoglycemic prescription</w:t>
      </w:r>
      <w:r w:rsidR="005E110C">
        <w:t xml:space="preserve"> </w:t>
      </w:r>
      <w:r w:rsidR="005E110C" w:rsidRPr="0043361F">
        <w:rPr>
          <w:color w:val="0000FF"/>
        </w:rPr>
        <w:t>(CL 5e)</w:t>
      </w:r>
      <w:r w:rsidR="005E110C" w:rsidRPr="00DA6B3E">
        <w:t xml:space="preserve"> or GLP-1 prescription</w:t>
      </w:r>
      <w:r w:rsidR="005E110C">
        <w:t xml:space="preserve"> </w:t>
      </w:r>
      <w:r w:rsidR="005E110C" w:rsidRPr="0043361F">
        <w:rPr>
          <w:color w:val="0000FF"/>
        </w:rPr>
        <w:t>(CL 5b)</w:t>
      </w:r>
      <w:r w:rsidR="005E110C" w:rsidRPr="00DA6B3E">
        <w:t xml:space="preserve"> (without evidence of insulin prescription</w:t>
      </w:r>
      <w:r w:rsidR="005E110C">
        <w:t xml:space="preserve"> </w:t>
      </w:r>
      <w:r w:rsidR="005E110C" w:rsidRPr="0043361F">
        <w:rPr>
          <w:color w:val="0000FF"/>
        </w:rPr>
        <w:t>(CL 5a)</w:t>
      </w:r>
      <w:r w:rsidR="005E110C" w:rsidRPr="00DA6B3E">
        <w:t xml:space="preserve">) </w:t>
      </w:r>
      <w:r w:rsidR="00192CB0">
        <w:t>during three years prior to</w:t>
      </w:r>
      <w:r w:rsidR="00192CB0" w:rsidRPr="00C81BBB">
        <w:t xml:space="preserve"> </w:t>
      </w:r>
      <w:r w:rsidR="00166A5D" w:rsidRPr="00766462">
        <w:t xml:space="preserve">the COVID-19 test index </w:t>
      </w:r>
      <w:proofErr w:type="gramStart"/>
      <w:r w:rsidR="00166A5D" w:rsidRPr="00766462">
        <w:t>date</w:t>
      </w:r>
      <w:proofErr w:type="gramEnd"/>
    </w:p>
    <w:p w14:paraId="537FE73A" w14:textId="758EB0D0" w:rsidR="008B565D" w:rsidRPr="00645369" w:rsidRDefault="008B565D" w:rsidP="008B565D">
      <w:pPr>
        <w:pStyle w:val="Heading1"/>
        <w:spacing w:before="240" w:after="0" w:line="240" w:lineRule="auto"/>
        <w:rPr>
          <w:rFonts w:asciiTheme="majorHAnsi" w:eastAsiaTheme="majorEastAsia" w:hAnsiTheme="majorHAnsi" w:cstheme="majorBidi"/>
          <w:color w:val="244061" w:themeColor="accent1" w:themeShade="80"/>
          <w:sz w:val="32"/>
          <w:szCs w:val="32"/>
          <w:lang w:val="en-US"/>
        </w:rPr>
      </w:pPr>
      <w:r w:rsidRPr="00645369">
        <w:rPr>
          <w:rFonts w:asciiTheme="majorHAnsi" w:eastAsiaTheme="majorEastAsia" w:hAnsiTheme="majorHAnsi" w:cstheme="majorBidi"/>
          <w:color w:val="244061" w:themeColor="accent1" w:themeShade="80"/>
          <w:sz w:val="32"/>
          <w:szCs w:val="32"/>
          <w:lang w:val="en-US"/>
        </w:rPr>
        <w:t xml:space="preserve">Patient </w:t>
      </w:r>
      <w:r>
        <w:rPr>
          <w:rFonts w:asciiTheme="majorHAnsi" w:eastAsiaTheme="majorEastAsia" w:hAnsiTheme="majorHAnsi" w:cstheme="majorBidi"/>
          <w:color w:val="244061" w:themeColor="accent1" w:themeShade="80"/>
          <w:sz w:val="32"/>
          <w:szCs w:val="32"/>
          <w:lang w:val="en-US"/>
        </w:rPr>
        <w:t>exclusion in baseline period (-3 years to 0 day)</w:t>
      </w:r>
      <w:r w:rsidRPr="00645369">
        <w:rPr>
          <w:rFonts w:asciiTheme="majorHAnsi" w:eastAsiaTheme="majorEastAsia" w:hAnsiTheme="majorHAnsi" w:cstheme="majorBidi"/>
          <w:color w:val="244061" w:themeColor="accent1" w:themeShade="80"/>
          <w:sz w:val="32"/>
          <w:szCs w:val="32"/>
          <w:lang w:val="en-US"/>
        </w:rPr>
        <w:t xml:space="preserve">: </w:t>
      </w:r>
    </w:p>
    <w:p w14:paraId="4630D476" w14:textId="31DA7A8C" w:rsidR="00EA1146" w:rsidRPr="00EA1146" w:rsidRDefault="00EA1146" w:rsidP="000B2781">
      <w:pPr>
        <w:rPr>
          <w:b/>
          <w:bCs/>
          <w:i/>
          <w:iCs/>
          <w:u w:val="single"/>
        </w:rPr>
      </w:pPr>
      <w:r w:rsidRPr="00EA1146">
        <w:rPr>
          <w:b/>
          <w:bCs/>
          <w:i/>
          <w:iCs/>
          <w:u w:val="single"/>
        </w:rPr>
        <w:t xml:space="preserve">Exclude Patients if they meet the following criteria: </w:t>
      </w:r>
    </w:p>
    <w:p w14:paraId="6318EB5A" w14:textId="007BD10B" w:rsidR="00506AD0" w:rsidRDefault="00506AD0" w:rsidP="002A66FB">
      <w:pPr>
        <w:pStyle w:val="ListParagraph"/>
        <w:numPr>
          <w:ilvl w:val="0"/>
          <w:numId w:val="16"/>
        </w:numPr>
        <w:spacing w:line="240" w:lineRule="auto"/>
      </w:pPr>
      <w:r w:rsidRPr="00937897">
        <w:t>E10* (T1DM) diagnosis</w:t>
      </w:r>
      <w:r>
        <w:t xml:space="preserve"> </w:t>
      </w:r>
      <w:r w:rsidRPr="002A66FB">
        <w:rPr>
          <w:color w:val="0000FF"/>
        </w:rPr>
        <w:t>(CL 1)</w:t>
      </w:r>
      <w:r w:rsidRPr="00937897">
        <w:t xml:space="preserve"> </w:t>
      </w:r>
      <w:r w:rsidR="00793BD2">
        <w:t>during three years prior to</w:t>
      </w:r>
      <w:r w:rsidR="00793BD2" w:rsidRPr="00C81BBB">
        <w:t xml:space="preserve"> </w:t>
      </w:r>
      <w:r w:rsidRPr="00622256">
        <w:t xml:space="preserve">the COVID-19 test index </w:t>
      </w:r>
      <w:proofErr w:type="gramStart"/>
      <w:r w:rsidRPr="00622256">
        <w:t>date</w:t>
      </w:r>
      <w:proofErr w:type="gramEnd"/>
    </w:p>
    <w:p w14:paraId="29DFE6B3" w14:textId="43285ACE" w:rsidR="00EE103C" w:rsidRPr="00622256" w:rsidRDefault="00EE103C" w:rsidP="002A66FB">
      <w:pPr>
        <w:pStyle w:val="ListParagraph"/>
        <w:numPr>
          <w:ilvl w:val="0"/>
          <w:numId w:val="16"/>
        </w:numPr>
        <w:spacing w:line="240" w:lineRule="auto"/>
      </w:pPr>
      <w:r w:rsidRPr="00EE103C">
        <w:t xml:space="preserve">Any other non-gestational/non-Type 1/2 diabetes diagnosis </w:t>
      </w:r>
      <w:r w:rsidR="00793BD2">
        <w:t>during three years prior to</w:t>
      </w:r>
      <w:r w:rsidR="00793BD2" w:rsidRPr="00C81BBB">
        <w:t xml:space="preserve"> </w:t>
      </w:r>
      <w:r w:rsidRPr="00EE103C">
        <w:t xml:space="preserve">the COVID-19 test index date (E08* - underlying condition, E09* - drug/chemical, E13* - other specified) </w:t>
      </w:r>
      <w:r w:rsidRPr="0018420C">
        <w:rPr>
          <w:color w:val="0000FF"/>
        </w:rPr>
        <w:t>(</w:t>
      </w:r>
      <w:r>
        <w:rPr>
          <w:color w:val="0000FF"/>
        </w:rPr>
        <w:t>CL</w:t>
      </w:r>
      <w:r w:rsidRPr="0018420C">
        <w:rPr>
          <w:color w:val="0000FF"/>
        </w:rPr>
        <w:t xml:space="preserve"> </w:t>
      </w:r>
      <w:r>
        <w:rPr>
          <w:color w:val="0000FF"/>
        </w:rPr>
        <w:t>3</w:t>
      </w:r>
      <w:r w:rsidRPr="0018420C">
        <w:rPr>
          <w:color w:val="0000FF"/>
        </w:rPr>
        <w:t>)</w:t>
      </w:r>
    </w:p>
    <w:p w14:paraId="2F0B0F81" w14:textId="20097C96" w:rsidR="00F94738" w:rsidRPr="002A66FB" w:rsidRDefault="00506AD0" w:rsidP="00081BE9">
      <w:pPr>
        <w:pStyle w:val="ListParagraph"/>
        <w:numPr>
          <w:ilvl w:val="0"/>
          <w:numId w:val="16"/>
        </w:numPr>
        <w:spacing w:line="240" w:lineRule="auto"/>
        <w:rPr>
          <w:i/>
          <w:iCs/>
        </w:rPr>
      </w:pPr>
      <w:r w:rsidRPr="00F53552">
        <w:t>Gestational diabetes code ranges^ - Pre-existing Type 1 (O24.0*), pre-existing Type 2 (O24.1*), unspecified pre-existing (O24.3*), other pre-existing DM (O24.8*), and unspecified DM (O24.9*)</w:t>
      </w:r>
      <w:r>
        <w:t xml:space="preserve"> </w:t>
      </w:r>
      <w:r w:rsidRPr="00801392">
        <w:rPr>
          <w:color w:val="0000FF"/>
        </w:rPr>
        <w:t>(CL 4b)</w:t>
      </w:r>
      <w:r w:rsidRPr="00F53552">
        <w:t xml:space="preserve"> </w:t>
      </w:r>
      <w:r w:rsidR="00793BD2">
        <w:t>during three years prior to</w:t>
      </w:r>
      <w:r w:rsidR="00793BD2" w:rsidRPr="00C81BBB">
        <w:t xml:space="preserve"> </w:t>
      </w:r>
      <w:r w:rsidRPr="00622256">
        <w:t>the COVID-19 test index date</w:t>
      </w:r>
      <w:r w:rsidRPr="00F53552">
        <w:t>.</w:t>
      </w:r>
    </w:p>
    <w:p w14:paraId="062F366C" w14:textId="5C477D56" w:rsidR="00F94738" w:rsidRDefault="00F94738" w:rsidP="00BC5EA4">
      <w:pPr>
        <w:spacing w:line="259" w:lineRule="auto"/>
        <w:ind w:left="720"/>
      </w:pPr>
    </w:p>
    <w:p w14:paraId="3DA03D9C" w14:textId="77777777" w:rsidR="00F94738" w:rsidRDefault="00F94738" w:rsidP="00BC5EA4">
      <w:pPr>
        <w:spacing w:line="259" w:lineRule="auto"/>
        <w:ind w:left="720"/>
      </w:pPr>
    </w:p>
    <w:p w14:paraId="201C1EBA" w14:textId="7B7A2012" w:rsidR="00F740EF" w:rsidRPr="00C67EEC" w:rsidRDefault="00622256" w:rsidP="00C67EEC">
      <w:pPr>
        <w:rPr>
          <w:rFonts w:asciiTheme="majorHAnsi" w:eastAsiaTheme="majorEastAsia" w:hAnsiTheme="majorHAnsi" w:cstheme="majorBidi"/>
          <w:color w:val="244061" w:themeColor="accent1" w:themeShade="80"/>
          <w:sz w:val="32"/>
          <w:szCs w:val="32"/>
          <w:lang w:val="en-US"/>
        </w:rPr>
      </w:pPr>
      <w:r w:rsidRPr="00C67EEC">
        <w:rPr>
          <w:rFonts w:asciiTheme="majorHAnsi" w:eastAsiaTheme="majorEastAsia" w:hAnsiTheme="majorHAnsi" w:cstheme="majorBidi"/>
          <w:color w:val="244061" w:themeColor="accent1" w:themeShade="80"/>
          <w:sz w:val="32"/>
          <w:szCs w:val="32"/>
          <w:lang w:val="en-US"/>
        </w:rPr>
        <w:t>Diabetes worsening o</w:t>
      </w:r>
      <w:r w:rsidR="0009246B" w:rsidRPr="00C67EEC">
        <w:rPr>
          <w:rFonts w:asciiTheme="majorHAnsi" w:eastAsiaTheme="majorEastAsia" w:hAnsiTheme="majorHAnsi" w:cstheme="majorBidi"/>
          <w:color w:val="244061" w:themeColor="accent1" w:themeShade="80"/>
          <w:sz w:val="32"/>
          <w:szCs w:val="32"/>
          <w:lang w:val="en-US"/>
        </w:rPr>
        <w:t>utcomes</w:t>
      </w:r>
      <w:r w:rsidR="00C67EEC">
        <w:rPr>
          <w:rFonts w:asciiTheme="majorHAnsi" w:eastAsiaTheme="majorEastAsia" w:hAnsiTheme="majorHAnsi" w:cstheme="majorBidi"/>
          <w:color w:val="244061" w:themeColor="accent1" w:themeShade="80"/>
          <w:sz w:val="32"/>
          <w:szCs w:val="32"/>
          <w:lang w:val="en-US"/>
        </w:rPr>
        <w:t xml:space="preserve"> in follow-up period (+31 days to + 180 days)</w:t>
      </w:r>
      <w:r w:rsidR="0009246B" w:rsidRPr="00C67EEC">
        <w:rPr>
          <w:rFonts w:asciiTheme="majorHAnsi" w:eastAsiaTheme="majorEastAsia" w:hAnsiTheme="majorHAnsi" w:cstheme="majorBidi"/>
          <w:color w:val="244061" w:themeColor="accent1" w:themeShade="80"/>
          <w:sz w:val="32"/>
          <w:szCs w:val="32"/>
          <w:lang w:val="en-US"/>
        </w:rPr>
        <w:t>:</w:t>
      </w:r>
    </w:p>
    <w:p w14:paraId="7815DF4C" w14:textId="44220831" w:rsidR="008E71DE" w:rsidRDefault="00324A87">
      <w:pPr>
        <w:spacing w:line="259" w:lineRule="auto"/>
        <w:rPr>
          <w:b/>
          <w:bCs/>
          <w:i/>
          <w:iCs/>
          <w:u w:val="single"/>
        </w:rPr>
      </w:pPr>
      <w:r w:rsidRPr="00324A87">
        <w:rPr>
          <w:b/>
          <w:bCs/>
          <w:i/>
          <w:iCs/>
          <w:u w:val="single"/>
        </w:rPr>
        <w:t xml:space="preserve">To label worsening outcome who meet any of following </w:t>
      </w:r>
      <w:proofErr w:type="gramStart"/>
      <w:r w:rsidRPr="00324A87">
        <w:rPr>
          <w:b/>
          <w:bCs/>
          <w:i/>
          <w:iCs/>
          <w:u w:val="single"/>
        </w:rPr>
        <w:t>criteria</w:t>
      </w:r>
      <w:proofErr w:type="gramEnd"/>
    </w:p>
    <w:p w14:paraId="45389FB9" w14:textId="1DE6FF53" w:rsidR="00324A87" w:rsidRPr="004D0281" w:rsidRDefault="00324A87" w:rsidP="00324A87">
      <w:pPr>
        <w:pStyle w:val="ListParagraph"/>
        <w:numPr>
          <w:ilvl w:val="0"/>
          <w:numId w:val="19"/>
        </w:numPr>
        <w:spacing w:line="259" w:lineRule="auto"/>
      </w:pPr>
      <w:r w:rsidRPr="004D0281">
        <w:t xml:space="preserve">HbA1c </w:t>
      </w:r>
      <w:r w:rsidRPr="004D0281">
        <w:rPr>
          <w:rFonts w:cstheme="minorHAnsi"/>
        </w:rPr>
        <w:t>(CL 6)</w:t>
      </w:r>
      <w:r w:rsidRPr="004D0281">
        <w:rPr>
          <w:b/>
          <w:bCs/>
        </w:rPr>
        <w:t xml:space="preserve"> </w:t>
      </w:r>
      <w:r w:rsidRPr="004D0281">
        <w:t>increased by 1 percentage point from baseline (</w:t>
      </w:r>
      <w:r w:rsidR="00E9300B" w:rsidRPr="004D0281">
        <w:t xml:space="preserve">one </w:t>
      </w:r>
      <w:r w:rsidRPr="004D0281">
        <w:t>year before the index date) to the follow-up period (31-180 days after the index date).</w:t>
      </w:r>
      <w:r w:rsidR="00477B13" w:rsidRPr="004D0281">
        <w:t xml:space="preserve"> [Notes: using highest values in both the baseline and follow-up periods]</w:t>
      </w:r>
    </w:p>
    <w:p w14:paraId="2854608A" w14:textId="3BC4A73E" w:rsidR="00324A87" w:rsidRPr="00324A87" w:rsidRDefault="00324A87" w:rsidP="00324A87">
      <w:pPr>
        <w:pStyle w:val="ListParagraph"/>
        <w:numPr>
          <w:ilvl w:val="0"/>
          <w:numId w:val="19"/>
        </w:numPr>
        <w:spacing w:line="259" w:lineRule="auto"/>
      </w:pPr>
      <w:r w:rsidRPr="00324A87">
        <w:t xml:space="preserve">Initiation of insulin </w:t>
      </w:r>
      <w:r w:rsidRPr="0022663E">
        <w:rPr>
          <w:rFonts w:cstheme="minorHAnsi"/>
          <w:color w:val="0000FF"/>
        </w:rPr>
        <w:t xml:space="preserve">(CL </w:t>
      </w:r>
      <w:r>
        <w:rPr>
          <w:rFonts w:cstheme="minorHAnsi"/>
          <w:color w:val="0000FF"/>
        </w:rPr>
        <w:t>5a</w:t>
      </w:r>
      <w:r w:rsidRPr="0022663E">
        <w:rPr>
          <w:rFonts w:cstheme="minorHAnsi"/>
          <w:color w:val="0000FF"/>
        </w:rPr>
        <w:t>)</w:t>
      </w:r>
      <w:r w:rsidRPr="00AD5EBB">
        <w:rPr>
          <w:b/>
          <w:bCs/>
        </w:rPr>
        <w:t xml:space="preserve"> </w:t>
      </w:r>
      <w:r w:rsidRPr="00324A87">
        <w:t>in the follow-up period (no use at baseline)</w:t>
      </w:r>
    </w:p>
    <w:p w14:paraId="480849ED" w14:textId="07B8EFF6" w:rsidR="00324A87" w:rsidRPr="00324A87" w:rsidRDefault="00324A87" w:rsidP="00324A87">
      <w:pPr>
        <w:pStyle w:val="ListParagraph"/>
        <w:numPr>
          <w:ilvl w:val="0"/>
          <w:numId w:val="19"/>
        </w:numPr>
        <w:spacing w:line="259" w:lineRule="auto"/>
      </w:pPr>
      <w:r w:rsidRPr="00324A87">
        <w:t xml:space="preserve">Increased number of glucose-lowering medication classes </w:t>
      </w:r>
      <w:r w:rsidR="00E126C7" w:rsidRPr="0022663E">
        <w:rPr>
          <w:rFonts w:cstheme="minorHAnsi"/>
          <w:color w:val="0000FF"/>
        </w:rPr>
        <w:t xml:space="preserve">(CL </w:t>
      </w:r>
      <w:r w:rsidR="00E126C7">
        <w:rPr>
          <w:rFonts w:cstheme="minorHAnsi"/>
          <w:color w:val="0000FF"/>
        </w:rPr>
        <w:t>5</w:t>
      </w:r>
      <w:r w:rsidR="00E126C7" w:rsidRPr="0022663E">
        <w:rPr>
          <w:rFonts w:cstheme="minorHAnsi"/>
          <w:color w:val="0000FF"/>
        </w:rPr>
        <w:t>)</w:t>
      </w:r>
      <w:r w:rsidR="00E126C7" w:rsidRPr="00AD5EBB">
        <w:rPr>
          <w:b/>
          <w:bCs/>
        </w:rPr>
        <w:t xml:space="preserve"> </w:t>
      </w:r>
      <w:r w:rsidRPr="00324A87">
        <w:t>from baseline to follow-up</w:t>
      </w:r>
    </w:p>
    <w:p w14:paraId="68A1196A" w14:textId="4D7A1E93" w:rsidR="00324A87" w:rsidRDefault="00324A87" w:rsidP="00324A87">
      <w:pPr>
        <w:pStyle w:val="ListParagraph"/>
        <w:numPr>
          <w:ilvl w:val="0"/>
          <w:numId w:val="19"/>
        </w:numPr>
        <w:spacing w:line="259" w:lineRule="auto"/>
      </w:pPr>
      <w:r w:rsidRPr="00324A87">
        <w:t>Incident diagnosis of diabetes with ketoacidosis* during the follow-up period</w:t>
      </w:r>
    </w:p>
    <w:p w14:paraId="60F3DB79" w14:textId="77777777" w:rsidR="0006033C" w:rsidRPr="00324A87" w:rsidRDefault="0006033C" w:rsidP="0006033C">
      <w:pPr>
        <w:pStyle w:val="ListParagraph"/>
        <w:spacing w:line="259" w:lineRule="auto"/>
      </w:pPr>
    </w:p>
    <w:p w14:paraId="49BC77C2" w14:textId="2CD506A1" w:rsidR="00792309" w:rsidRDefault="0018560B" w:rsidP="00660E80">
      <w:pPr>
        <w:spacing w:line="259" w:lineRule="auto"/>
        <w:ind w:firstLine="720"/>
        <w:rPr>
          <w:b/>
          <w:bCs/>
          <w:sz w:val="16"/>
          <w:szCs w:val="16"/>
        </w:rPr>
      </w:pPr>
      <w:bookmarkStart w:id="2" w:name="_Hlk105427662"/>
      <w:r w:rsidRPr="0018560B">
        <w:rPr>
          <w:b/>
          <w:bCs/>
          <w:sz w:val="16"/>
          <w:szCs w:val="16"/>
        </w:rPr>
        <w:t>*</w:t>
      </w:r>
      <w:proofErr w:type="gramStart"/>
      <w:r w:rsidRPr="0018560B">
        <w:rPr>
          <w:b/>
          <w:bCs/>
          <w:sz w:val="16"/>
          <w:szCs w:val="16"/>
        </w:rPr>
        <w:t>ketoacidosis</w:t>
      </w:r>
      <w:proofErr w:type="gramEnd"/>
      <w:r w:rsidRPr="0018560B">
        <w:rPr>
          <w:b/>
          <w:bCs/>
          <w:sz w:val="16"/>
          <w:szCs w:val="16"/>
        </w:rPr>
        <w:t xml:space="preserve"> </w:t>
      </w:r>
      <w:r w:rsidR="00792309" w:rsidRPr="0018560B">
        <w:rPr>
          <w:b/>
          <w:bCs/>
          <w:sz w:val="16"/>
          <w:szCs w:val="16"/>
        </w:rPr>
        <w:t>ICD-1</w:t>
      </w:r>
      <w:r w:rsidR="00F67499" w:rsidRPr="0018560B">
        <w:rPr>
          <w:b/>
          <w:bCs/>
          <w:sz w:val="16"/>
          <w:szCs w:val="16"/>
        </w:rPr>
        <w:t>0</w:t>
      </w:r>
      <w:r w:rsidR="00792309" w:rsidRPr="0018560B">
        <w:rPr>
          <w:b/>
          <w:bCs/>
          <w:sz w:val="16"/>
          <w:szCs w:val="16"/>
        </w:rPr>
        <w:t xml:space="preserve"> </w:t>
      </w:r>
      <w:r w:rsidR="00E2507F" w:rsidRPr="0018560B">
        <w:rPr>
          <w:b/>
          <w:bCs/>
          <w:sz w:val="16"/>
          <w:szCs w:val="16"/>
        </w:rPr>
        <w:t>diagnosis codes</w:t>
      </w:r>
    </w:p>
    <w:tbl>
      <w:tblPr>
        <w:tblW w:w="4975" w:type="dxa"/>
        <w:jc w:val="center"/>
        <w:tblLook w:val="04A0" w:firstRow="1" w:lastRow="0" w:firstColumn="1" w:lastColumn="0" w:noHBand="0" w:noVBand="1"/>
      </w:tblPr>
      <w:tblGrid>
        <w:gridCol w:w="960"/>
        <w:gridCol w:w="4015"/>
      </w:tblGrid>
      <w:tr w:rsidR="00660E80" w:rsidRPr="00660E80" w14:paraId="05369A9F" w14:textId="77777777" w:rsidTr="00660E80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B3785" w14:textId="77777777" w:rsidR="00660E80" w:rsidRPr="00660E80" w:rsidRDefault="00660E80" w:rsidP="00660E80">
            <w:pPr>
              <w:spacing w:line="240" w:lineRule="auto"/>
              <w:rPr>
                <w:rFonts w:eastAsia="Times New Roman"/>
                <w:color w:val="000000"/>
                <w:sz w:val="14"/>
                <w:szCs w:val="14"/>
                <w:lang w:val="en-US" w:eastAsia="zh-CN"/>
              </w:rPr>
            </w:pPr>
            <w:r w:rsidRPr="00660E80">
              <w:rPr>
                <w:rFonts w:eastAsia="Times New Roman"/>
                <w:color w:val="000000"/>
                <w:sz w:val="14"/>
                <w:szCs w:val="14"/>
                <w:lang w:val="en-US" w:eastAsia="zh-CN"/>
              </w:rPr>
              <w:t>E1101</w:t>
            </w:r>
          </w:p>
        </w:tc>
        <w:tc>
          <w:tcPr>
            <w:tcW w:w="40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D92D3" w14:textId="77777777" w:rsidR="00660E80" w:rsidRPr="00660E80" w:rsidRDefault="00660E80" w:rsidP="00660E80">
            <w:pPr>
              <w:spacing w:line="240" w:lineRule="auto"/>
              <w:rPr>
                <w:rFonts w:eastAsia="Times New Roman"/>
                <w:color w:val="000000"/>
                <w:sz w:val="14"/>
                <w:szCs w:val="14"/>
                <w:lang w:val="en-US" w:eastAsia="zh-CN"/>
              </w:rPr>
            </w:pPr>
            <w:r w:rsidRPr="00660E80">
              <w:rPr>
                <w:rFonts w:eastAsia="Times New Roman"/>
                <w:color w:val="000000"/>
                <w:sz w:val="14"/>
                <w:szCs w:val="14"/>
                <w:lang w:val="en-US" w:eastAsia="zh-CN"/>
              </w:rPr>
              <w:t>Type 2 diabetes mellitus with hyperosmolarity with coma</w:t>
            </w:r>
          </w:p>
        </w:tc>
      </w:tr>
      <w:tr w:rsidR="00660E80" w:rsidRPr="00660E80" w14:paraId="104D833F" w14:textId="77777777" w:rsidTr="00660E80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683E1" w14:textId="77777777" w:rsidR="00660E80" w:rsidRPr="00660E80" w:rsidRDefault="00660E80" w:rsidP="00660E80">
            <w:pPr>
              <w:spacing w:line="240" w:lineRule="auto"/>
              <w:rPr>
                <w:rFonts w:eastAsia="Times New Roman"/>
                <w:color w:val="000000"/>
                <w:sz w:val="14"/>
                <w:szCs w:val="14"/>
                <w:lang w:val="en-US" w:eastAsia="zh-CN"/>
              </w:rPr>
            </w:pPr>
            <w:r w:rsidRPr="00660E80">
              <w:rPr>
                <w:rFonts w:eastAsia="Times New Roman"/>
                <w:color w:val="000000"/>
                <w:sz w:val="14"/>
                <w:szCs w:val="14"/>
                <w:lang w:eastAsia="zh-CN"/>
              </w:rPr>
              <w:t>E1110</w:t>
            </w:r>
          </w:p>
        </w:tc>
        <w:tc>
          <w:tcPr>
            <w:tcW w:w="4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E1878" w14:textId="77777777" w:rsidR="00660E80" w:rsidRPr="00660E80" w:rsidRDefault="00660E80" w:rsidP="00660E80">
            <w:pPr>
              <w:spacing w:line="240" w:lineRule="auto"/>
              <w:rPr>
                <w:rFonts w:eastAsia="Times New Roman"/>
                <w:color w:val="000000"/>
                <w:sz w:val="14"/>
                <w:szCs w:val="14"/>
                <w:lang w:val="en-US" w:eastAsia="zh-CN"/>
              </w:rPr>
            </w:pPr>
            <w:r w:rsidRPr="00660E80">
              <w:rPr>
                <w:rFonts w:eastAsia="Times New Roman"/>
                <w:color w:val="000000"/>
                <w:sz w:val="14"/>
                <w:szCs w:val="14"/>
                <w:lang w:eastAsia="zh-CN"/>
              </w:rPr>
              <w:t>Type 2 diabetes mellitus with ketoacidosis without coma</w:t>
            </w:r>
          </w:p>
        </w:tc>
      </w:tr>
      <w:tr w:rsidR="00660E80" w:rsidRPr="00660E80" w14:paraId="44221B31" w14:textId="77777777" w:rsidTr="00660E80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0BE97" w14:textId="77777777" w:rsidR="00660E80" w:rsidRPr="00660E80" w:rsidRDefault="00660E80" w:rsidP="00660E80">
            <w:pPr>
              <w:spacing w:line="240" w:lineRule="auto"/>
              <w:rPr>
                <w:rFonts w:eastAsia="Times New Roman"/>
                <w:color w:val="000000"/>
                <w:sz w:val="14"/>
                <w:szCs w:val="14"/>
                <w:lang w:val="en-US" w:eastAsia="zh-CN"/>
              </w:rPr>
            </w:pPr>
            <w:r w:rsidRPr="00660E80">
              <w:rPr>
                <w:rFonts w:eastAsia="Times New Roman"/>
                <w:color w:val="000000"/>
                <w:sz w:val="14"/>
                <w:szCs w:val="14"/>
                <w:lang w:eastAsia="zh-CN"/>
              </w:rPr>
              <w:t>E1111</w:t>
            </w:r>
          </w:p>
        </w:tc>
        <w:tc>
          <w:tcPr>
            <w:tcW w:w="4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C4AE4" w14:textId="77777777" w:rsidR="00660E80" w:rsidRPr="00660E80" w:rsidRDefault="00660E80" w:rsidP="00660E80">
            <w:pPr>
              <w:spacing w:line="240" w:lineRule="auto"/>
              <w:rPr>
                <w:rFonts w:eastAsia="Times New Roman"/>
                <w:color w:val="000000"/>
                <w:sz w:val="14"/>
                <w:szCs w:val="14"/>
                <w:lang w:val="en-US" w:eastAsia="zh-CN"/>
              </w:rPr>
            </w:pPr>
            <w:r w:rsidRPr="00660E80">
              <w:rPr>
                <w:rFonts w:eastAsia="Times New Roman"/>
                <w:color w:val="000000"/>
                <w:sz w:val="14"/>
                <w:szCs w:val="14"/>
                <w:lang w:eastAsia="zh-CN"/>
              </w:rPr>
              <w:t>Type 2 diabetes mellitus with ketoacidosis with coma</w:t>
            </w:r>
          </w:p>
        </w:tc>
      </w:tr>
      <w:tr w:rsidR="00660E80" w:rsidRPr="00660E80" w14:paraId="51F4F33A" w14:textId="77777777" w:rsidTr="00660E80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A0522" w14:textId="77777777" w:rsidR="00660E80" w:rsidRPr="00660E80" w:rsidRDefault="00660E80" w:rsidP="00660E80">
            <w:pPr>
              <w:spacing w:line="240" w:lineRule="auto"/>
              <w:rPr>
                <w:rFonts w:eastAsia="Times New Roman"/>
                <w:color w:val="000000"/>
                <w:sz w:val="14"/>
                <w:szCs w:val="14"/>
                <w:lang w:val="en-US" w:eastAsia="zh-CN"/>
              </w:rPr>
            </w:pPr>
            <w:r w:rsidRPr="00660E80">
              <w:rPr>
                <w:rFonts w:eastAsia="Times New Roman"/>
                <w:color w:val="000000"/>
                <w:sz w:val="14"/>
                <w:szCs w:val="14"/>
                <w:lang w:eastAsia="zh-CN"/>
              </w:rPr>
              <w:t>E1310</w:t>
            </w:r>
          </w:p>
        </w:tc>
        <w:tc>
          <w:tcPr>
            <w:tcW w:w="4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3DD7E" w14:textId="77777777" w:rsidR="00660E80" w:rsidRPr="00660E80" w:rsidRDefault="00660E80" w:rsidP="00660E80">
            <w:pPr>
              <w:spacing w:line="240" w:lineRule="auto"/>
              <w:rPr>
                <w:rFonts w:eastAsia="Times New Roman"/>
                <w:color w:val="000000"/>
                <w:sz w:val="14"/>
                <w:szCs w:val="14"/>
                <w:lang w:val="en-US" w:eastAsia="zh-CN"/>
              </w:rPr>
            </w:pPr>
            <w:r w:rsidRPr="00660E80">
              <w:rPr>
                <w:rFonts w:eastAsia="Times New Roman"/>
                <w:color w:val="000000"/>
                <w:sz w:val="14"/>
                <w:szCs w:val="14"/>
                <w:lang w:eastAsia="zh-CN"/>
              </w:rPr>
              <w:t>Other specified diabetes mellitus with ketoacidosis without coma</w:t>
            </w:r>
          </w:p>
        </w:tc>
      </w:tr>
      <w:tr w:rsidR="00660E80" w:rsidRPr="00660E80" w14:paraId="07CF4BA1" w14:textId="77777777" w:rsidTr="00660E80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3EAB6" w14:textId="77777777" w:rsidR="00660E80" w:rsidRPr="00660E80" w:rsidRDefault="00660E80" w:rsidP="00660E80">
            <w:pPr>
              <w:spacing w:line="240" w:lineRule="auto"/>
              <w:rPr>
                <w:rFonts w:eastAsia="Times New Roman"/>
                <w:color w:val="000000"/>
                <w:sz w:val="14"/>
                <w:szCs w:val="14"/>
                <w:lang w:val="en-US" w:eastAsia="zh-CN"/>
              </w:rPr>
            </w:pPr>
            <w:r w:rsidRPr="00660E80">
              <w:rPr>
                <w:rFonts w:eastAsia="Times New Roman"/>
                <w:color w:val="000000"/>
                <w:sz w:val="14"/>
                <w:szCs w:val="14"/>
                <w:lang w:eastAsia="zh-CN"/>
              </w:rPr>
              <w:t>E1311</w:t>
            </w:r>
          </w:p>
        </w:tc>
        <w:tc>
          <w:tcPr>
            <w:tcW w:w="4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01E83" w14:textId="77777777" w:rsidR="00660E80" w:rsidRPr="00660E80" w:rsidRDefault="00660E80" w:rsidP="00660E80">
            <w:pPr>
              <w:spacing w:line="240" w:lineRule="auto"/>
              <w:rPr>
                <w:rFonts w:eastAsia="Times New Roman"/>
                <w:color w:val="000000"/>
                <w:sz w:val="14"/>
                <w:szCs w:val="14"/>
                <w:lang w:val="en-US" w:eastAsia="zh-CN"/>
              </w:rPr>
            </w:pPr>
            <w:r w:rsidRPr="00660E80">
              <w:rPr>
                <w:rFonts w:eastAsia="Times New Roman"/>
                <w:color w:val="000000"/>
                <w:sz w:val="14"/>
                <w:szCs w:val="14"/>
                <w:lang w:eastAsia="zh-CN"/>
              </w:rPr>
              <w:t>Other specified diabetes mellitus with ketoacidosis with coma</w:t>
            </w:r>
          </w:p>
        </w:tc>
      </w:tr>
      <w:bookmarkEnd w:id="2"/>
    </w:tbl>
    <w:p w14:paraId="083ABBF0" w14:textId="790660BD" w:rsidR="00F67499" w:rsidRDefault="00F67499">
      <w:pPr>
        <w:spacing w:line="259" w:lineRule="auto"/>
      </w:pPr>
    </w:p>
    <w:sectPr w:rsidR="00F67499" w:rsidSect="00BC5EA4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CA609" w14:textId="77777777" w:rsidR="005818EF" w:rsidRDefault="005818EF" w:rsidP="00A159BE">
      <w:pPr>
        <w:spacing w:line="240" w:lineRule="auto"/>
      </w:pPr>
      <w:r>
        <w:separator/>
      </w:r>
    </w:p>
  </w:endnote>
  <w:endnote w:type="continuationSeparator" w:id="0">
    <w:p w14:paraId="0BA831B7" w14:textId="77777777" w:rsidR="005818EF" w:rsidRDefault="005818EF" w:rsidP="00A159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5E25A" w14:textId="77777777" w:rsidR="005818EF" w:rsidRDefault="005818EF" w:rsidP="00A159BE">
      <w:pPr>
        <w:spacing w:line="240" w:lineRule="auto"/>
      </w:pPr>
      <w:r>
        <w:separator/>
      </w:r>
    </w:p>
  </w:footnote>
  <w:footnote w:type="continuationSeparator" w:id="0">
    <w:p w14:paraId="4AB5FE01" w14:textId="77777777" w:rsidR="005818EF" w:rsidRDefault="005818EF" w:rsidP="00A159B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6420"/>
    <w:multiLevelType w:val="multilevel"/>
    <w:tmpl w:val="C292D4A8"/>
    <w:lvl w:ilvl="0">
      <w:start w:val="1"/>
      <w:numFmt w:val="decimal"/>
      <w:lvlText w:val="(%1)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" w15:restartNumberingAfterBreak="0">
    <w:nsid w:val="07934EF9"/>
    <w:multiLevelType w:val="multilevel"/>
    <w:tmpl w:val="DBF01A0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" w15:restartNumberingAfterBreak="0">
    <w:nsid w:val="0EC41740"/>
    <w:multiLevelType w:val="hybridMultilevel"/>
    <w:tmpl w:val="B37AF9A6"/>
    <w:lvl w:ilvl="0" w:tplc="FEACC03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A27A1F"/>
    <w:multiLevelType w:val="hybridMultilevel"/>
    <w:tmpl w:val="A47A862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F2036CA"/>
    <w:multiLevelType w:val="hybridMultilevel"/>
    <w:tmpl w:val="76260A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72E2D"/>
    <w:multiLevelType w:val="hybridMultilevel"/>
    <w:tmpl w:val="31FE28E2"/>
    <w:lvl w:ilvl="0" w:tplc="D2B85D76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44BED"/>
    <w:multiLevelType w:val="hybridMultilevel"/>
    <w:tmpl w:val="0B2A9ED4"/>
    <w:lvl w:ilvl="0" w:tplc="35426B2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4BE1AD6"/>
    <w:multiLevelType w:val="hybridMultilevel"/>
    <w:tmpl w:val="2C5647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293708"/>
    <w:multiLevelType w:val="multilevel"/>
    <w:tmpl w:val="FD960A5C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2B43745"/>
    <w:multiLevelType w:val="hybridMultilevel"/>
    <w:tmpl w:val="2C2041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586829"/>
    <w:multiLevelType w:val="multilevel"/>
    <w:tmpl w:val="78F4A7A8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8FE4B3B"/>
    <w:multiLevelType w:val="hybridMultilevel"/>
    <w:tmpl w:val="156E8CAC"/>
    <w:lvl w:ilvl="0" w:tplc="25D489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5D500E12"/>
    <w:multiLevelType w:val="hybridMultilevel"/>
    <w:tmpl w:val="411AF6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1624757"/>
    <w:multiLevelType w:val="hybridMultilevel"/>
    <w:tmpl w:val="9FDE85B2"/>
    <w:lvl w:ilvl="0" w:tplc="C518B66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F00465"/>
    <w:multiLevelType w:val="hybridMultilevel"/>
    <w:tmpl w:val="BD7485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E3E7F76"/>
    <w:multiLevelType w:val="hybridMultilevel"/>
    <w:tmpl w:val="4E64AA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08A1C34"/>
    <w:multiLevelType w:val="hybridMultilevel"/>
    <w:tmpl w:val="619AB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4E2475"/>
    <w:multiLevelType w:val="multilevel"/>
    <w:tmpl w:val="A2BCABF2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9712BC6"/>
    <w:multiLevelType w:val="multilevel"/>
    <w:tmpl w:val="C292D4A8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61733320">
    <w:abstractNumId w:val="0"/>
  </w:num>
  <w:num w:numId="2" w16cid:durableId="447744724">
    <w:abstractNumId w:val="8"/>
  </w:num>
  <w:num w:numId="3" w16cid:durableId="1507864702">
    <w:abstractNumId w:val="10"/>
  </w:num>
  <w:num w:numId="4" w16cid:durableId="34625663">
    <w:abstractNumId w:val="17"/>
  </w:num>
  <w:num w:numId="5" w16cid:durableId="664094356">
    <w:abstractNumId w:val="2"/>
  </w:num>
  <w:num w:numId="6" w16cid:durableId="1299801532">
    <w:abstractNumId w:val="15"/>
  </w:num>
  <w:num w:numId="7" w16cid:durableId="1139959579">
    <w:abstractNumId w:val="12"/>
  </w:num>
  <w:num w:numId="8" w16cid:durableId="1524515675">
    <w:abstractNumId w:val="18"/>
  </w:num>
  <w:num w:numId="9" w16cid:durableId="2141997181">
    <w:abstractNumId w:val="5"/>
  </w:num>
  <w:num w:numId="10" w16cid:durableId="1155878119">
    <w:abstractNumId w:val="6"/>
  </w:num>
  <w:num w:numId="11" w16cid:durableId="102963658">
    <w:abstractNumId w:val="7"/>
  </w:num>
  <w:num w:numId="12" w16cid:durableId="1104960516">
    <w:abstractNumId w:val="3"/>
  </w:num>
  <w:num w:numId="13" w16cid:durableId="2017221724">
    <w:abstractNumId w:val="11"/>
  </w:num>
  <w:num w:numId="14" w16cid:durableId="1146707049">
    <w:abstractNumId w:val="4"/>
  </w:num>
  <w:num w:numId="15" w16cid:durableId="1009985370">
    <w:abstractNumId w:val="16"/>
  </w:num>
  <w:num w:numId="16" w16cid:durableId="580917517">
    <w:abstractNumId w:val="14"/>
  </w:num>
  <w:num w:numId="17" w16cid:durableId="953095118">
    <w:abstractNumId w:val="13"/>
  </w:num>
  <w:num w:numId="18" w16cid:durableId="767307548">
    <w:abstractNumId w:val="1"/>
  </w:num>
  <w:num w:numId="19" w16cid:durableId="6277817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0EF"/>
    <w:rsid w:val="000042DA"/>
    <w:rsid w:val="00031FE4"/>
    <w:rsid w:val="0004607B"/>
    <w:rsid w:val="0006033C"/>
    <w:rsid w:val="00070387"/>
    <w:rsid w:val="000758A2"/>
    <w:rsid w:val="00081BE9"/>
    <w:rsid w:val="00084F97"/>
    <w:rsid w:val="0009246B"/>
    <w:rsid w:val="000A7498"/>
    <w:rsid w:val="000B2781"/>
    <w:rsid w:val="00166A5D"/>
    <w:rsid w:val="00174621"/>
    <w:rsid w:val="00175E98"/>
    <w:rsid w:val="0018560B"/>
    <w:rsid w:val="00192CB0"/>
    <w:rsid w:val="001B078D"/>
    <w:rsid w:val="001F11B0"/>
    <w:rsid w:val="0021201E"/>
    <w:rsid w:val="00245538"/>
    <w:rsid w:val="002573D0"/>
    <w:rsid w:val="002843D4"/>
    <w:rsid w:val="00285E37"/>
    <w:rsid w:val="00296881"/>
    <w:rsid w:val="002A157D"/>
    <w:rsid w:val="002A66FB"/>
    <w:rsid w:val="002C467A"/>
    <w:rsid w:val="00323DFC"/>
    <w:rsid w:val="00324A87"/>
    <w:rsid w:val="003C6863"/>
    <w:rsid w:val="003D433E"/>
    <w:rsid w:val="003E34D4"/>
    <w:rsid w:val="00412981"/>
    <w:rsid w:val="0047196E"/>
    <w:rsid w:val="004755B6"/>
    <w:rsid w:val="00477B13"/>
    <w:rsid w:val="00480BB7"/>
    <w:rsid w:val="004933BD"/>
    <w:rsid w:val="004948EC"/>
    <w:rsid w:val="00494C4F"/>
    <w:rsid w:val="004C75A3"/>
    <w:rsid w:val="004D0281"/>
    <w:rsid w:val="004D2072"/>
    <w:rsid w:val="004E7A04"/>
    <w:rsid w:val="005002A5"/>
    <w:rsid w:val="00506AD0"/>
    <w:rsid w:val="005818EF"/>
    <w:rsid w:val="005E110C"/>
    <w:rsid w:val="00610345"/>
    <w:rsid w:val="00621C7F"/>
    <w:rsid w:val="00622256"/>
    <w:rsid w:val="00626B02"/>
    <w:rsid w:val="00635BA6"/>
    <w:rsid w:val="00644493"/>
    <w:rsid w:val="00645369"/>
    <w:rsid w:val="00647199"/>
    <w:rsid w:val="0065223F"/>
    <w:rsid w:val="00660E80"/>
    <w:rsid w:val="00663E6D"/>
    <w:rsid w:val="00720414"/>
    <w:rsid w:val="00766462"/>
    <w:rsid w:val="00766B30"/>
    <w:rsid w:val="00792309"/>
    <w:rsid w:val="00793BD2"/>
    <w:rsid w:val="007B1D54"/>
    <w:rsid w:val="00831F11"/>
    <w:rsid w:val="0083290F"/>
    <w:rsid w:val="008A2442"/>
    <w:rsid w:val="008B565D"/>
    <w:rsid w:val="008C2A2E"/>
    <w:rsid w:val="008C59C1"/>
    <w:rsid w:val="008D406D"/>
    <w:rsid w:val="008D5D82"/>
    <w:rsid w:val="008E71DE"/>
    <w:rsid w:val="00932B71"/>
    <w:rsid w:val="00944DE7"/>
    <w:rsid w:val="00982AF5"/>
    <w:rsid w:val="0099476A"/>
    <w:rsid w:val="009F644D"/>
    <w:rsid w:val="00A0078E"/>
    <w:rsid w:val="00A159BE"/>
    <w:rsid w:val="00A409BD"/>
    <w:rsid w:val="00A4172B"/>
    <w:rsid w:val="00AD5EBB"/>
    <w:rsid w:val="00AE28BF"/>
    <w:rsid w:val="00AF3136"/>
    <w:rsid w:val="00B779AD"/>
    <w:rsid w:val="00BA2B7F"/>
    <w:rsid w:val="00BC5EA4"/>
    <w:rsid w:val="00BC7C18"/>
    <w:rsid w:val="00BF22E4"/>
    <w:rsid w:val="00C170F7"/>
    <w:rsid w:val="00C206D7"/>
    <w:rsid w:val="00C259E2"/>
    <w:rsid w:val="00C32B3E"/>
    <w:rsid w:val="00C525E6"/>
    <w:rsid w:val="00C67EEC"/>
    <w:rsid w:val="00C7533A"/>
    <w:rsid w:val="00C81BBB"/>
    <w:rsid w:val="00CB4290"/>
    <w:rsid w:val="00CC6D8A"/>
    <w:rsid w:val="00CE5BCB"/>
    <w:rsid w:val="00D42291"/>
    <w:rsid w:val="00D96AAF"/>
    <w:rsid w:val="00DA1A16"/>
    <w:rsid w:val="00DD630C"/>
    <w:rsid w:val="00DE2089"/>
    <w:rsid w:val="00DF14EE"/>
    <w:rsid w:val="00E126C7"/>
    <w:rsid w:val="00E14342"/>
    <w:rsid w:val="00E17E3F"/>
    <w:rsid w:val="00E2507F"/>
    <w:rsid w:val="00E25378"/>
    <w:rsid w:val="00E645CB"/>
    <w:rsid w:val="00E67420"/>
    <w:rsid w:val="00E9300B"/>
    <w:rsid w:val="00EA1146"/>
    <w:rsid w:val="00EE103C"/>
    <w:rsid w:val="00EF75A0"/>
    <w:rsid w:val="00F16B99"/>
    <w:rsid w:val="00F62A71"/>
    <w:rsid w:val="00F67499"/>
    <w:rsid w:val="00F740EF"/>
    <w:rsid w:val="00F94738"/>
    <w:rsid w:val="00FA5650"/>
    <w:rsid w:val="00FF34E2"/>
    <w:rsid w:val="00FF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62310C"/>
  <w15:docId w15:val="{B4A04944-DB93-482C-87DD-2E7E4F5E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24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246B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65223F"/>
    <w:pPr>
      <w:ind w:left="720"/>
      <w:contextualSpacing/>
    </w:pPr>
  </w:style>
  <w:style w:type="table" w:styleId="TableGrid">
    <w:name w:val="Table Grid"/>
    <w:basedOn w:val="TableNormal"/>
    <w:uiPriority w:val="39"/>
    <w:rsid w:val="008E71D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C75A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5A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159BE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9BE"/>
  </w:style>
  <w:style w:type="paragraph" w:styleId="Footer">
    <w:name w:val="footer"/>
    <w:basedOn w:val="Normal"/>
    <w:link w:val="FooterChar"/>
    <w:uiPriority w:val="99"/>
    <w:unhideWhenUsed/>
    <w:rsid w:val="00A159BE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9BE"/>
  </w:style>
  <w:style w:type="character" w:customStyle="1" w:styleId="Heading1Char">
    <w:name w:val="Heading 1 Char"/>
    <w:basedOn w:val="DefaultParagraphFont"/>
    <w:link w:val="Heading1"/>
    <w:uiPriority w:val="9"/>
    <w:rsid w:val="00645369"/>
    <w:rPr>
      <w:sz w:val="40"/>
      <w:szCs w:val="40"/>
    </w:rPr>
  </w:style>
  <w:style w:type="paragraph" w:styleId="Revision">
    <w:name w:val="Revision"/>
    <w:hidden/>
    <w:uiPriority w:val="99"/>
    <w:semiHidden/>
    <w:rsid w:val="004D0281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7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E8E2A4C099D24AB6AA5CCF9B873FED" ma:contentTypeVersion="13" ma:contentTypeDescription="Create a new document." ma:contentTypeScope="" ma:versionID="b2307a51bfd76b64b9e84823c37c858f">
  <xsd:schema xmlns:xsd="http://www.w3.org/2001/XMLSchema" xmlns:xs="http://www.w3.org/2001/XMLSchema" xmlns:p="http://schemas.microsoft.com/office/2006/metadata/properties" xmlns:ns3="b0aa5f53-1c9e-42cc-b900-405c95a1304e" xmlns:ns4="451131c9-b46b-4e28-8cca-bb531eeabce9" targetNamespace="http://schemas.microsoft.com/office/2006/metadata/properties" ma:root="true" ma:fieldsID="1c6b9cd19960075410a1d2ef6d4fe388" ns3:_="" ns4:_="">
    <xsd:import namespace="b0aa5f53-1c9e-42cc-b900-405c95a1304e"/>
    <xsd:import namespace="451131c9-b46b-4e28-8cca-bb531eeabce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aa5f53-1c9e-42cc-b900-405c95a130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1131c9-b46b-4e28-8cca-bb531eeabce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3809D3-38B4-4FB2-A7C4-A2C28B22D3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880FA0F-285A-484F-8EE3-6E1DB9303B9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BEEFA40-9706-4958-9F10-060D83980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aa5f53-1c9e-42cc-b900-405c95a1304e"/>
    <ds:schemaRef ds:uri="451131c9-b46b-4e28-8cca-bb531eeabc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C94CB2-A538-458A-9127-473493C588B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Paranjape, Anuradha</dc:creator>
  <cp:lastModifiedBy>Zhenxing Xu</cp:lastModifiedBy>
  <cp:revision>9</cp:revision>
  <dcterms:created xsi:type="dcterms:W3CDTF">2022-09-12T19:26:00Z</dcterms:created>
  <dcterms:modified xsi:type="dcterms:W3CDTF">2025-01-30T21:44:00Z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0x01010064E8E2A4C099D24AB6AA5CCF9B873FED</vt:lpwstr>
  </property>
</Properties>
</file>