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603240</wp:posOffset>
                </wp:positionH>
                <wp:positionV relativeFrom="line">
                  <wp:posOffset>1006475</wp:posOffset>
                </wp:positionV>
                <wp:extent cx="6419851" cy="1905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1" cy="190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7.5pt;margin-top:79.2pt;width:505.5pt;height:1.5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8"/>
          <w:szCs w:val="28"/>
          <w:rtl w:val="0"/>
        </w:rPr>
        <w:t>EXPT NO:14                                                                                 ROLL NO: 22070120</w:t>
      </w:r>
      <w:r>
        <w:rPr>
          <w:sz w:val="28"/>
          <w:szCs w:val="28"/>
          <w:rtl w:val="0"/>
          <w:lang w:val="en-US"/>
        </w:rPr>
        <w:t>9</w:t>
      </w:r>
    </w:p>
    <w:p>
      <w:pPr>
        <w:pStyle w:val="Body"/>
        <w:rPr>
          <w:sz w:val="44"/>
          <w:szCs w:val="44"/>
        </w:rPr>
      </w:pPr>
      <w:r>
        <w:rPr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MITM ATTACK WITH ETTERCAP</w:t>
      </w:r>
    </w:p>
    <w:p>
      <w:pPr>
        <w:pStyle w:val="Body"/>
        <w:rPr>
          <w:sz w:val="28"/>
          <w:szCs w:val="28"/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48"/>
          <w:szCs w:val="48"/>
        </w:rPr>
      </w:pPr>
      <w:r>
        <w:rPr>
          <w:rFonts w:ascii="Times New Roman" w:hAnsi="Times New Roman"/>
          <w:b w:val="1"/>
          <w:bCs w:val="1"/>
          <w:outline w:val="0"/>
          <w:color w:val="000000"/>
          <w:kern w:val="36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AIM:</w:t>
        <w:tab/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6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1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initiate a MITM attack using ICMP redirect with Ettercap tool.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90"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0"/>
          <w:kern w:val="36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ALGORITHM: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4371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Install ettercap if not done already using the command- dnf install ettercap</w:t>
      </w:r>
    </w:p>
    <w:p>
      <w:pPr>
        <w:pStyle w:val="Body"/>
        <w:numPr>
          <w:ilvl w:val="0"/>
          <w:numId w:val="2"/>
        </w:numPr>
        <w:bidi w:val="0"/>
        <w:spacing w:before="1" w:after="0" w:line="240" w:lineRule="auto"/>
        <w:ind w:right="1536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 etter.conf file and change the values of ec_uid and ec_gid to zero from default. vi /etc/ettercap/etter.conf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7119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Next start ettercap in GTK ettercap -G</w:t>
      </w:r>
    </w:p>
    <w:p>
      <w:pPr>
        <w:pStyle w:val="Body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Click sniff, followed by unified sniffing.</w:t>
      </w:r>
    </w:p>
    <w:p>
      <w:pPr>
        <w:pStyle w:val="Body"/>
        <w:numPr>
          <w:ilvl w:val="0"/>
          <w:numId w:val="3"/>
        </w:numPr>
        <w:bidi w:val="0"/>
        <w:spacing w:before="140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Select the interface connected to the network.</w:t>
      </w:r>
    </w:p>
    <w:p>
      <w:pPr>
        <w:pStyle w:val="Body"/>
        <w:numPr>
          <w:ilvl w:val="0"/>
          <w:numId w:val="3"/>
        </w:numPr>
        <w:bidi w:val="0"/>
        <w:spacing w:before="136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Next ettercap should load into attack mode by clicking Hosts followed by Scan for Hosts</w:t>
      </w:r>
    </w:p>
    <w:p>
      <w:pPr>
        <w:pStyle w:val="Body"/>
        <w:numPr>
          <w:ilvl w:val="0"/>
          <w:numId w:val="3"/>
        </w:numPr>
        <w:bidi w:val="0"/>
        <w:spacing w:before="140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Click Host List and choose the IP address for ICMP redirect</w:t>
      </w:r>
    </w:p>
    <w:p>
      <w:pPr>
        <w:pStyle w:val="Body"/>
        <w:numPr>
          <w:ilvl w:val="0"/>
          <w:numId w:val="3"/>
        </w:numPr>
        <w:bidi w:val="0"/>
        <w:spacing w:before="136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 all traffic to that particular IP address is redirected to some other IP address.</w:t>
      </w:r>
    </w:p>
    <w:p>
      <w:pPr>
        <w:pStyle w:val="Body"/>
        <w:numPr>
          <w:ilvl w:val="0"/>
          <w:numId w:val="3"/>
        </w:numPr>
        <w:bidi w:val="0"/>
        <w:spacing w:before="140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Click MITM and followed by Stop to close the attack.</w:t>
      </w:r>
    </w:p>
    <w:p>
      <w:pPr>
        <w:pStyle w:val="Body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6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6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6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6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0"/>
          <w:kern w:val="36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Body"/>
        <w:spacing w:before="139" w:after="0" w:line="240" w:lineRule="auto"/>
        <w:ind w:left="140" w:right="4534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[root@localhost security lab]# dnf install ettercap [root@localhost security lab]# vi /etc/ettercap/etter.conf [root@localhost security lab]# ettercap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G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3676650</wp:posOffset>
            </wp:positionV>
            <wp:extent cx="5572125" cy="366712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eco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cond" descr="secon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72125" cy="29241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Fir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rst" descr="Firs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8025"/>
        </w:tabs>
      </w:pPr>
      <w:r>
        <w:tab/>
      </w:r>
      <w:r>
        <w:drawing xmlns:a="http://schemas.openxmlformats.org/drawingml/2006/main">
          <wp:inline distT="0" distB="0" distL="0" distR="0">
            <wp:extent cx="5143499" cy="3417195"/>
            <wp:effectExtent l="0" t="0" r="0" b="0"/>
            <wp:docPr id="1073741828" name="officeArt object" descr="thi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third" descr="thir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99" cy="3417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971550</wp:posOffset>
            </wp:positionH>
            <wp:positionV relativeFrom="line">
              <wp:posOffset>43815</wp:posOffset>
            </wp:positionV>
            <wp:extent cx="5181600" cy="341312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fo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our" descr="four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13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RESULT: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The experiment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initiate a MITM attack using ICMP redirect with Ettercap tool is executed successfully.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</w:tabs>
          <w:ind w:left="49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21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193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65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37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09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81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53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25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