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6E28E540" w:rsidR="00CC7980" w:rsidRPr="000B23AC" w:rsidRDefault="0067073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575FB682" w:rsidR="00CC7980" w:rsidRPr="000B23AC" w:rsidRDefault="0067073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 w14:paraId="2AB9AA34" w14:textId="534B9E2E" w:rsidR="00D152ED" w:rsidRPr="005A2D17" w:rsidRDefault="00670730" w:rsidP="00B60BE5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 xml:space="preserve">[Bug 개선] </w:t>
            </w:r>
            <w:proofErr w:type="spellStart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>충유오더</w:t>
            </w:r>
            <w:proofErr w:type="spellEnd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 xml:space="preserve"> 조회 화면 출력 기능 개선(</w:t>
            </w:r>
            <w:proofErr w:type="spellStart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>생산노드만</w:t>
            </w:r>
            <w:proofErr w:type="spellEnd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 xml:space="preserve"> 표시)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14:paraId="457262A8" w14:textId="29B2A1E8" w:rsidR="00D152ED" w:rsidRPr="00D152ED" w:rsidRDefault="00670730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생산관리(OLIVE)_20250731_1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 w14:paraId="7FA9A0B2" w14:textId="4A3442D4" w:rsidR="007B2DB2" w:rsidRPr="00B71B69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08/06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33E12D39" w14:textId="31F48013" w:rsidR="00423B96" w:rsidRPr="00B71B69" w:rsidRDefault="00670730" w:rsidP="00423B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08/07 13:00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shd w:val="clear" w:color="auto" w:fill="auto"/>
            <w:vAlign w:val="center"/>
          </w:tcPr>
          <w:p w14:paraId="2AFCD8E7" w14:textId="7C7A1A74" w:rsidR="007B2DB2" w:rsidRPr="000233DD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SK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picglobal</w:t>
            </w:r>
            <w:proofErr w:type="spellEnd"/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40CB2E2E" w:rsidR="007B2DB2" w:rsidRPr="007A3506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IT운영팀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  <w:proofErr w:type="spellEnd"/>
          </w:p>
        </w:tc>
        <w:tc>
          <w:tcPr>
            <w:tcW w:w="2171" w:type="dxa"/>
            <w:gridSpan w:val="3"/>
            <w:vAlign w:val="center"/>
          </w:tcPr>
          <w:p w14:paraId="7D6E80E0" w14:textId="0FD16FFD" w:rsidR="007B2DB2" w:rsidRPr="007A3506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</w:t>
            </w:r>
            <w:proofErr w:type="gramStart"/>
            <w:r w:rsidRPr="00436A6C">
              <w:rPr>
                <w:rFonts w:asciiTheme="minorEastAsia" w:eastAsiaTheme="minorEastAsia" w:hAnsiTheme="minorEastAsia" w:hint="eastAsia"/>
                <w:kern w:val="0"/>
              </w:rPr>
              <w:t>) /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kern w:val="0"/>
              </w:rPr>
              <w:t xml:space="preserve">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shd w:val="clear" w:color="auto" w:fill="auto"/>
            <w:vAlign w:val="center"/>
          </w:tcPr>
          <w:p w14:paraId="290706E9" w14:textId="5A32E304" w:rsidR="006F18A9" w:rsidRPr="00900913" w:rsidRDefault="00670730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KSKP-ITSUPP-2025-00894</w:t>
            </w:r>
          </w:p>
        </w:tc>
      </w:tr>
      <w:tr w:rsidR="007B2DB2" w:rsidRPr="007A3506" w14:paraId="682A8F65" w14:textId="77777777" w:rsidTr="00EC3285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51842FFB" w:rsidR="007B2DB2" w:rsidRPr="007A3506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생산관리(OLIVE)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654247F" w14:textId="0846BF80" w:rsidR="007B2DB2" w:rsidRPr="007A3506" w:rsidRDefault="00EC328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1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716BEAEE" w14:textId="49892783" w:rsidR="007B2DB2" w:rsidRPr="007A3506" w:rsidRDefault="00670730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E2560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E2560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2E264" w14:textId="0C6ECAB6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proofErr w:type="gramStart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618FCE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1. 목적</w:t>
            </w:r>
          </w:p>
          <w:p w14:paraId="5D98A598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-.현재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 xml:space="preserve"> Logic 기준으로 Biz Parameter Tank Mapping 이중 지정되면 사용자가 해당 화면에 동일한 데이터가 중복으로 보이는 현상이 발생됨</w:t>
            </w:r>
          </w:p>
          <w:p w14:paraId="0B3AB37F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. DPGFG3 IBC WH 제품에 노드 2종 정의로 중복 조회 발생(*TK-5451, 외부IBC창고A)</w:t>
            </w:r>
          </w:p>
          <w:p w14:paraId="5DA849DB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-.외부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 xml:space="preserve">IBC창고A는 DRUM 제품을 생산하는 노드가 아니므로 생산 노드에 대해선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중복조회되지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않도록 조치요청(김동환 선임대리)</w:t>
            </w:r>
          </w:p>
          <w:p w14:paraId="52E4A41A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. 기준정보 관리 상 제품과 노드는 1:1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매핑되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도록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규정함(*Project PI에서 구성)</w:t>
            </w:r>
          </w:p>
          <w:p w14:paraId="29A5EA29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09EC7C6C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22B0E1B5" w14:textId="77777777" w:rsidR="00670730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1. Biz Parameter: Tank Mapping 시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생산노드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출력여부 확인 기능 추가</w:t>
            </w:r>
          </w:p>
          <w:p w14:paraId="43967F33" w14:textId="76CFA49B" w:rsidR="007B2000" w:rsidRPr="00236C7B" w:rsidRDefault="00670730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2.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충유오더화면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: 오더 조회 시 Mapping된 기준정보에서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생산노드가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아닐경우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조회되지 않도록 처리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0F8F" w14:textId="76A51BA5" w:rsidR="003B232C" w:rsidRPr="00B776DD" w:rsidRDefault="00670730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공장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MES 사용자/관리자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313FC6A1" w:rsidR="003B232C" w:rsidRPr="00B776DD" w:rsidRDefault="00670730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생산관리(OLIVE)</w:t>
            </w:r>
          </w:p>
        </w:tc>
      </w:tr>
      <w:tr w:rsidR="003B232C" w:rsidRPr="007A3506" w14:paraId="5AFAE2D7" w14:textId="77777777" w:rsidTr="00A915A6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8ED7D5" w14:textId="23A9E8B8" w:rsidR="003B232C" w:rsidRPr="00B776DD" w:rsidRDefault="00A915A6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Drum </w:t>
            </w:r>
            <w:proofErr w:type="spellStart"/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충유관리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 오더 조회 조건 변경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lastRenderedPageBreak/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</w:t>
            </w:r>
            <w:proofErr w:type="spellStart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화면명</w:t>
            </w:r>
            <w:proofErr w:type="spellEnd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  <w:proofErr w:type="gramEnd"/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E2560E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1260209D" w14:textId="7DA4C82C" w:rsidR="009832EA" w:rsidRPr="00BD3168" w:rsidRDefault="00E2560E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UI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CCFD8B7" w14:textId="03F713D1" w:rsidR="009832EA" w:rsidRPr="00BD3168" w:rsidRDefault="00E2560E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E2560E"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  <w:t>SH301.xml</w:t>
                  </w:r>
                </w:p>
              </w:tc>
              <w:tc>
                <w:tcPr>
                  <w:tcW w:w="1379" w:type="dxa"/>
                  <w:shd w:val="clear" w:color="auto" w:fill="auto"/>
                </w:tcPr>
                <w:p w14:paraId="1CB9A85E" w14:textId="01AAB1AC" w:rsidR="009832EA" w:rsidRPr="00BD3168" w:rsidRDefault="00E2560E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2538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E2560E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E2560E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E2560E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E2560E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A915A6">
              <w:trPr>
                <w:trHeight w:val="20"/>
              </w:trPr>
              <w:tc>
                <w:tcPr>
                  <w:tcW w:w="1060" w:type="dxa"/>
                  <w:shd w:val="clear" w:color="auto" w:fill="auto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A915A6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Table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컬럼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</w:t>
            </w:r>
            <w:proofErr w:type="spellEnd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 xml:space="preserve">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A9D6E7" w14:textId="695280D9" w:rsidR="0033701D" w:rsidRPr="00181A3C" w:rsidRDefault="00EC328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  <w:r w:rsidRPr="00EC3285"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  <w:t>TB_FUNC_LBL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7A617C9" w14:textId="6DC81F0E" w:rsidR="0033701D" w:rsidRPr="007F0B68" w:rsidRDefault="00EC328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iCs/>
                      <w:sz w:val="16"/>
                      <w:szCs w:val="16"/>
                    </w:rPr>
                    <w:t xml:space="preserve">SET </w:t>
                  </w:r>
                  <w:r w:rsidRPr="00EC3285">
                    <w:rPr>
                      <w:rFonts w:ascii="맑은 고딕" w:eastAsia="맑은 고딕" w:hAnsi="맑은 고딕" w:hint="eastAsia"/>
                      <w:iCs/>
                      <w:sz w:val="16"/>
                      <w:szCs w:val="16"/>
                    </w:rPr>
                    <w:t>RMK5_LBL_NM = '</w:t>
                  </w:r>
                  <w:proofErr w:type="spellStart"/>
                  <w:r w:rsidRPr="00EC3285">
                    <w:rPr>
                      <w:rFonts w:ascii="맑은 고딕" w:eastAsia="맑은 고딕" w:hAnsi="맑은 고딕" w:hint="eastAsia"/>
                      <w:iCs/>
                      <w:sz w:val="16"/>
                      <w:szCs w:val="16"/>
                    </w:rPr>
                    <w:t>생산노드여부</w:t>
                  </w:r>
                  <w:proofErr w:type="spellEnd"/>
                  <w:r w:rsidRPr="00EC3285">
                    <w:rPr>
                      <w:rFonts w:ascii="맑은 고딕" w:eastAsia="맑은 고딕" w:hAnsi="맑은 고딕" w:hint="eastAsia"/>
                      <w:iCs/>
                      <w:sz w:val="16"/>
                      <w:szCs w:val="16"/>
                    </w:rPr>
                    <w:t>'</w:t>
                  </w: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46818958" w14:textId="77777777" w:rsidR="00EC3285" w:rsidRPr="00EC328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WHERE FUNC_TYP_</w:t>
                  </w:r>
                  <w:proofErr w:type="gramStart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CD  =</w:t>
                  </w:r>
                  <w:proofErr w:type="gramEnd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'1001'</w:t>
                  </w:r>
                </w:p>
                <w:p w14:paraId="69EB58E0" w14:textId="727EDA45" w:rsidR="0033701D" w:rsidRPr="00181A3C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  AND FUNC_CD      = '1601';</w:t>
                  </w: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AEA20" w14:textId="7CF064E3" w:rsidR="00235265" w:rsidRDefault="00EC328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  <w:r w:rsidRPr="00EC3285"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  <w:t>TB_FUNC_GRP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A64B81A" w14:textId="6FDA93D4" w:rsidR="00235265" w:rsidRDefault="00EC328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  <w:r w:rsidRPr="00EC3285"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  <w:t>SET RMK5 = 'Y'</w:t>
                  </w: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CD7900B" w14:textId="77777777" w:rsidR="00EC3285" w:rsidRPr="00EC328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WHERE FUNC_TYP_</w:t>
                  </w:r>
                  <w:proofErr w:type="gramStart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CD  =</w:t>
                  </w:r>
                  <w:proofErr w:type="gramEnd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'1001'</w:t>
                  </w:r>
                </w:p>
                <w:p w14:paraId="24F77532" w14:textId="64BDBB87" w:rsidR="0023526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  AND FUNC_CD      = '1601';</w:t>
                  </w: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8C9508" w14:textId="4C7410F7" w:rsidR="00235265" w:rsidRDefault="00EC328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  <w:r w:rsidRPr="00EC3285"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  <w:t>TB_FUNC_GRP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43E01FC" w14:textId="51BDF183" w:rsidR="00235265" w:rsidRDefault="00EC328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  <w:r w:rsidRPr="00EC3285"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  <w:t>SET RMK5 = 'N'</w:t>
                  </w: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15D483F1" w14:textId="77777777" w:rsidR="00EC3285" w:rsidRPr="00EC328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WHERE FUNC_TYP_</w:t>
                  </w:r>
                  <w:proofErr w:type="gramStart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>CD  =</w:t>
                  </w:r>
                  <w:proofErr w:type="gramEnd"/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'1001'</w:t>
                  </w:r>
                </w:p>
                <w:p w14:paraId="14D67897" w14:textId="77777777" w:rsidR="00EC3285" w:rsidRPr="00EC328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/>
                      <w:sz w:val="16"/>
                      <w:szCs w:val="16"/>
                    </w:rPr>
                    <w:t xml:space="preserve">   AND FUNC_CD      = '1601'</w:t>
                  </w:r>
                </w:p>
                <w:p w14:paraId="39DF1596" w14:textId="02DCE9A3" w:rsidR="00235265" w:rsidRDefault="00EC3285" w:rsidP="00EC3285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EC3285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 xml:space="preserve">   AND RMK2 = '외부IBC창고A';</w:t>
                  </w: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소스동료검토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shd w:val="clear" w:color="auto" w:fill="auto"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0건 (수행/조치/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- 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 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lastRenderedPageBreak/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변경 </w:t>
            </w:r>
            <w:proofErr w:type="spellStart"/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모듈명</w:t>
            </w:r>
            <w:proofErr w:type="spellEnd"/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A915A6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auto"/>
            <w:vAlign w:val="center"/>
          </w:tcPr>
          <w:p w14:paraId="7F7A6C82" w14:textId="310D9C90" w:rsidR="003B232C" w:rsidRPr="00B776DD" w:rsidRDefault="00A915A6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UI 원복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proofErr w:type="gramStart"/>
      <w:r w:rsidRPr="007A3506">
        <w:rPr>
          <w:rFonts w:asciiTheme="minorHAnsi" w:eastAsiaTheme="minorHAnsi" w:hAnsiTheme="minorHAnsi" w:hint="eastAsia"/>
          <w:b/>
          <w:sz w:val="24"/>
        </w:rPr>
        <w:t>첨부서류 :</w:t>
      </w:r>
      <w:proofErr w:type="gramEnd"/>
      <w:r w:rsidRPr="007A3506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82A1E" w14:textId="77777777" w:rsidR="009610E0" w:rsidRDefault="009610E0" w:rsidP="00C442C3">
      <w:r>
        <w:separator/>
      </w:r>
    </w:p>
  </w:endnote>
  <w:endnote w:type="continuationSeparator" w:id="0">
    <w:p w14:paraId="06DB1648" w14:textId="77777777" w:rsidR="009610E0" w:rsidRDefault="009610E0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돋움"/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F678" w14:textId="77777777" w:rsidR="009610E0" w:rsidRDefault="009610E0" w:rsidP="00C442C3">
      <w:r>
        <w:separator/>
      </w:r>
    </w:p>
  </w:footnote>
  <w:footnote w:type="continuationSeparator" w:id="0">
    <w:p w14:paraId="022CFF07" w14:textId="77777777" w:rsidR="009610E0" w:rsidRDefault="009610E0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11A3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1B1D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4FCE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2100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5E05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0730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10E0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15A6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43F2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2560E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285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527D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F8D974BC7F954FA486E34BE63F34DC" ma:contentTypeVersion="3" ma:contentTypeDescription="새 문서를 만듭니다." ma:contentTypeScope="" ma:versionID="f29aacf8669eaa391f21f274bb87cc9c">
  <xsd:schema xmlns:xsd="http://www.w3.org/2001/XMLSchema" xmlns:xs="http://www.w3.org/2001/XMLSchema" xmlns:p="http://schemas.microsoft.com/office/2006/metadata/properties" xmlns:ns2="a5871806-428e-4de2-9b67-1ee2d5d2310e" targetNamespace="http://schemas.microsoft.com/office/2006/metadata/properties" ma:root="true" ma:fieldsID="d7fcf3fc0b3e45d6196b9a8e96a714f8" ns2:_="">
    <xsd:import namespace="a5871806-428e-4de2-9b67-1ee2d5d23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1806-428e-4de2-9b67-1ee2d5d23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F170-C6F6-4BE5-A65B-56265239F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1806-428e-4de2-9b67-1ee2d5d23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3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Characters>1705</Characters>
  <Pages>3</Pages>
  <DocSecurity>0</DocSecurity>
  <Words>424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Jaeson</dc:creator>
  <dcterms:modified xsi:type="dcterms:W3CDTF">2025-08-06T04:35:00Z</dcterms:modified>
  <dc:title>변경/배포 계획서</dc:title>
  <cp:lastPrinted>2015-07-01T01:25:00Z</cp:lastPrinted>
  <cp:lastModifiedBy>이대경(이대경)/생산운영/SKC</cp:lastModifiedBy>
  <dcterms:created xsi:type="dcterms:W3CDTF">2025-08-06T04:11:00Z</dcterms:creat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0x01010093F8D974BC7F954FA486E34BE63F34DC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