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ADFB" w14:textId="464340CC" w:rsidR="00275658" w:rsidRDefault="00275658"/>
    <w:p w14:paraId="303B1BB6" w14:textId="3530BF45" w:rsidR="00275658" w:rsidRDefault="00275658"/>
    <w:p w14:paraId="468958F9" w14:textId="285B4D67" w:rsidR="000C238E" w:rsidRDefault="00AE40C2" w:rsidP="000C238E">
      <w:pPr>
        <w:rPr>
          <w:rFonts w:ascii="Times New Roman" w:hAnsi="Times New Roman" w:cs="Times New Roman"/>
          <w:b/>
          <w:bCs/>
          <w:sz w:val="32"/>
          <w:szCs w:val="32"/>
        </w:rPr>
      </w:pPr>
      <w:r w:rsidRPr="00AE40C2">
        <w:rPr>
          <w:rFonts w:ascii="Times New Roman" w:hAnsi="Times New Roman" w:cs="Times New Roman"/>
          <w:b/>
          <w:bCs/>
          <w:sz w:val="32"/>
          <w:szCs w:val="32"/>
        </w:rPr>
        <w:t>Der Zusammenhang zwischen Grauhaardichte und wissenschaftlicher Exzellenz: Eine empirische Untersuchung deutscher Hochschulforscher</w:t>
      </w:r>
    </w:p>
    <w:p w14:paraId="66D4DF0E" w14:textId="2B0D76EF" w:rsidR="00AE40C2" w:rsidRDefault="00AE40C2" w:rsidP="000C238E">
      <w:pPr>
        <w:rPr>
          <w:rFonts w:ascii="Times New Roman" w:hAnsi="Times New Roman" w:cs="Times New Roman"/>
          <w:b/>
          <w:bCs/>
          <w:sz w:val="32"/>
          <w:szCs w:val="32"/>
        </w:rPr>
      </w:pPr>
    </w:p>
    <w:p w14:paraId="39F2BDE7" w14:textId="5EC71710" w:rsidR="00797FA0" w:rsidRPr="00797FA0" w:rsidRDefault="00CB7101" w:rsidP="00797FA0">
      <w:pPr>
        <w:rPr>
          <w:rFonts w:ascii="Times New Roman" w:hAnsi="Times New Roman" w:cs="Times New Roman"/>
          <w:b/>
          <w:bCs/>
        </w:rPr>
      </w:pPr>
      <w:r w:rsidRPr="00AE40C2">
        <w:rPr>
          <w:rFonts w:ascii="Times New Roman" w:hAnsi="Times New Roman" w:cs="Times New Roman"/>
          <w:b/>
          <w:bCs/>
          <w:noProof/>
          <w:sz w:val="22"/>
          <w:szCs w:val="22"/>
        </w:rPr>
        <w:drawing>
          <wp:anchor distT="0" distB="0" distL="114300" distR="114300" simplePos="0" relativeHeight="251667456" behindDoc="0" locked="0" layoutInCell="1" allowOverlap="1" wp14:anchorId="3CA9215C" wp14:editId="6521F5F4">
            <wp:simplePos x="0" y="0"/>
            <wp:positionH relativeFrom="column">
              <wp:posOffset>1196975</wp:posOffset>
            </wp:positionH>
            <wp:positionV relativeFrom="paragraph">
              <wp:posOffset>208280</wp:posOffset>
            </wp:positionV>
            <wp:extent cx="157480" cy="152400"/>
            <wp:effectExtent l="0" t="0" r="0" b="0"/>
            <wp:wrapNone/>
            <wp:docPr id="1454647307"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Pr="00AE40C2">
        <w:rPr>
          <w:rFonts w:ascii="Times New Roman" w:hAnsi="Times New Roman" w:cs="Times New Roman"/>
          <w:b/>
          <w:bCs/>
          <w:noProof/>
          <w:sz w:val="22"/>
          <w:szCs w:val="22"/>
        </w:rPr>
        <w:drawing>
          <wp:anchor distT="0" distB="0" distL="114300" distR="114300" simplePos="0" relativeHeight="251671552" behindDoc="0" locked="0" layoutInCell="1" allowOverlap="1" wp14:anchorId="7AED72AB" wp14:editId="32033208">
            <wp:simplePos x="0" y="0"/>
            <wp:positionH relativeFrom="column">
              <wp:posOffset>3928745</wp:posOffset>
            </wp:positionH>
            <wp:positionV relativeFrom="paragraph">
              <wp:posOffset>189230</wp:posOffset>
            </wp:positionV>
            <wp:extent cx="157480" cy="152400"/>
            <wp:effectExtent l="0" t="0" r="0" b="0"/>
            <wp:wrapNone/>
            <wp:docPr id="1480197932"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Pr="00AE40C2">
        <w:rPr>
          <w:rFonts w:ascii="Times New Roman" w:hAnsi="Times New Roman" w:cs="Times New Roman"/>
          <w:b/>
          <w:bCs/>
          <w:noProof/>
          <w:sz w:val="22"/>
          <w:szCs w:val="22"/>
        </w:rPr>
        <w:drawing>
          <wp:anchor distT="0" distB="0" distL="114300" distR="114300" simplePos="0" relativeHeight="251669504" behindDoc="0" locked="0" layoutInCell="1" allowOverlap="1" wp14:anchorId="11F9DAE9" wp14:editId="45BD5D2C">
            <wp:simplePos x="0" y="0"/>
            <wp:positionH relativeFrom="column">
              <wp:posOffset>2530475</wp:posOffset>
            </wp:positionH>
            <wp:positionV relativeFrom="paragraph">
              <wp:posOffset>210185</wp:posOffset>
            </wp:positionV>
            <wp:extent cx="157480" cy="152400"/>
            <wp:effectExtent l="0" t="0" r="0" b="0"/>
            <wp:wrapNone/>
            <wp:docPr id="2010998843"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A22DC5" w:rsidRPr="00AE40C2">
        <w:rPr>
          <w:rFonts w:ascii="Times New Roman" w:hAnsi="Times New Roman" w:cs="Times New Roman"/>
          <w:b/>
          <w:bCs/>
          <w:noProof/>
          <w:sz w:val="22"/>
          <w:szCs w:val="22"/>
        </w:rPr>
        <w:drawing>
          <wp:anchor distT="0" distB="0" distL="114300" distR="114300" simplePos="0" relativeHeight="251665408" behindDoc="0" locked="0" layoutInCell="1" allowOverlap="1" wp14:anchorId="6921447A" wp14:editId="02D2A4E5">
            <wp:simplePos x="0" y="0"/>
            <wp:positionH relativeFrom="column">
              <wp:posOffset>4008494</wp:posOffset>
            </wp:positionH>
            <wp:positionV relativeFrom="paragraph">
              <wp:posOffset>43815</wp:posOffset>
            </wp:positionV>
            <wp:extent cx="157480" cy="152400"/>
            <wp:effectExtent l="0" t="0" r="0" b="0"/>
            <wp:wrapNone/>
            <wp:docPr id="199915179"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A22DC5" w:rsidRPr="00AE40C2">
        <w:rPr>
          <w:rFonts w:ascii="Times New Roman" w:hAnsi="Times New Roman" w:cs="Times New Roman"/>
          <w:b/>
          <w:bCs/>
          <w:noProof/>
          <w:sz w:val="22"/>
          <w:szCs w:val="22"/>
        </w:rPr>
        <w:drawing>
          <wp:anchor distT="0" distB="0" distL="114300" distR="114300" simplePos="0" relativeHeight="251662336" behindDoc="0" locked="0" layoutInCell="1" allowOverlap="1" wp14:anchorId="5F716A70" wp14:editId="11444333">
            <wp:simplePos x="0" y="0"/>
            <wp:positionH relativeFrom="column">
              <wp:posOffset>2481319</wp:posOffset>
            </wp:positionH>
            <wp:positionV relativeFrom="paragraph">
              <wp:posOffset>32385</wp:posOffset>
            </wp:positionV>
            <wp:extent cx="157480" cy="152400"/>
            <wp:effectExtent l="0" t="0" r="0" b="0"/>
            <wp:wrapNone/>
            <wp:docPr id="221509625"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A22DC5" w:rsidRPr="00AE40C2">
        <w:rPr>
          <w:rFonts w:ascii="Times New Roman" w:hAnsi="Times New Roman" w:cs="Times New Roman"/>
          <w:b/>
          <w:bCs/>
          <w:noProof/>
          <w:sz w:val="22"/>
          <w:szCs w:val="22"/>
        </w:rPr>
        <w:drawing>
          <wp:anchor distT="0" distB="0" distL="114300" distR="114300" simplePos="0" relativeHeight="251660288" behindDoc="0" locked="0" layoutInCell="1" allowOverlap="1" wp14:anchorId="10E8B8BE" wp14:editId="00B3EAD3">
            <wp:simplePos x="0" y="0"/>
            <wp:positionH relativeFrom="column">
              <wp:posOffset>1158501</wp:posOffset>
            </wp:positionH>
            <wp:positionV relativeFrom="paragraph">
              <wp:posOffset>27940</wp:posOffset>
            </wp:positionV>
            <wp:extent cx="157480" cy="152400"/>
            <wp:effectExtent l="0" t="0" r="0" b="0"/>
            <wp:wrapNone/>
            <wp:docPr id="1368388172" name="Grafik 9" descr="Ein Bild, das Symbol, Logo, Grün,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8172" name="Grafik 9" descr="Ein Bild, das Symbol, Logo, Grün, Kreis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480" cy="152400"/>
                    </a:xfrm>
                    <a:prstGeom prst="rect">
                      <a:avLst/>
                    </a:prstGeom>
                  </pic:spPr>
                </pic:pic>
              </a:graphicData>
            </a:graphic>
            <wp14:sizeRelH relativeFrom="page">
              <wp14:pctWidth>0</wp14:pctWidth>
            </wp14:sizeRelH>
            <wp14:sizeRelV relativeFrom="page">
              <wp14:pctHeight>0</wp14:pctHeight>
            </wp14:sizeRelV>
          </wp:anchor>
        </w:drawing>
      </w:r>
      <w:r w:rsidR="00797FA0" w:rsidRPr="00797FA0">
        <w:rPr>
          <w:rFonts w:ascii="Times New Roman" w:hAnsi="Times New Roman" w:cs="Times New Roman"/>
          <w:b/>
          <w:bCs/>
        </w:rPr>
        <w:t xml:space="preserve">Maria </w:t>
      </w:r>
      <w:r w:rsidR="005D2178">
        <w:rPr>
          <w:rFonts w:ascii="Times New Roman" w:hAnsi="Times New Roman" w:cs="Times New Roman"/>
          <w:b/>
          <w:bCs/>
        </w:rPr>
        <w:t>Blond</w:t>
      </w:r>
      <w:r w:rsidR="00A22DC5">
        <w:rPr>
          <w:rFonts w:ascii="Times New Roman" w:hAnsi="Times New Roman" w:cs="Times New Roman"/>
          <w:b/>
          <w:bCs/>
        </w:rPr>
        <w:t>berg</w:t>
      </w:r>
      <w:r w:rsidR="00797FA0" w:rsidRPr="00797FA0">
        <w:rPr>
          <w:rFonts w:ascii="Times New Roman" w:hAnsi="Times New Roman" w:cs="Times New Roman"/>
          <w:b/>
          <w:bCs/>
        </w:rPr>
        <w:t xml:space="preserve"> </w:t>
      </w:r>
      <w:r w:rsidR="00797FA0">
        <w:rPr>
          <w:rFonts w:ascii="Times New Roman" w:hAnsi="Times New Roman" w:cs="Times New Roman"/>
          <w:b/>
          <w:bCs/>
          <w:sz w:val="22"/>
          <w:szCs w:val="22"/>
        </w:rPr>
        <w:t xml:space="preserve">    </w:t>
      </w:r>
      <w:r w:rsidR="00797FA0" w:rsidRPr="00BE4056">
        <w:rPr>
          <w:rFonts w:ascii="Times New Roman" w:hAnsi="Times New Roman" w:cs="Times New Roman"/>
          <w:b/>
          <w:bCs/>
        </w:rPr>
        <w:t>·</w:t>
      </w:r>
      <w:r w:rsidR="00797FA0" w:rsidRPr="00797FA0">
        <w:rPr>
          <w:rFonts w:ascii="Arial" w:hAnsi="Arial" w:cs="Arial"/>
          <w:sz w:val="25"/>
          <w:szCs w:val="25"/>
        </w:rPr>
        <w:t xml:space="preserve"> </w:t>
      </w:r>
      <w:r w:rsidR="00A22DC5" w:rsidRPr="00797FA0">
        <w:rPr>
          <w:rFonts w:ascii="Times New Roman" w:hAnsi="Times New Roman" w:cs="Times New Roman"/>
          <w:b/>
          <w:bCs/>
        </w:rPr>
        <w:t xml:space="preserve">Mara </w:t>
      </w:r>
      <w:proofErr w:type="spellStart"/>
      <w:r w:rsidR="00A22DC5">
        <w:rPr>
          <w:rFonts w:ascii="Times New Roman" w:hAnsi="Times New Roman" w:cs="Times New Roman"/>
          <w:b/>
          <w:bCs/>
        </w:rPr>
        <w:t>Färbinger</w:t>
      </w:r>
      <w:proofErr w:type="spellEnd"/>
      <w:r w:rsidR="00A22DC5">
        <w:rPr>
          <w:rFonts w:ascii="Times New Roman" w:hAnsi="Times New Roman" w:cs="Times New Roman"/>
          <w:b/>
          <w:bCs/>
        </w:rPr>
        <w:t xml:space="preserve">  </w:t>
      </w:r>
      <w:r w:rsidR="00A22DC5">
        <w:rPr>
          <w:rFonts w:ascii="Times New Roman" w:hAnsi="Times New Roman" w:cs="Times New Roman"/>
          <w:b/>
          <w:bCs/>
          <w:sz w:val="22"/>
          <w:szCs w:val="22"/>
        </w:rPr>
        <w:t xml:space="preserve">   </w:t>
      </w:r>
      <w:r w:rsidR="00A22DC5" w:rsidRPr="00BE4056">
        <w:rPr>
          <w:rFonts w:ascii="Times New Roman" w:hAnsi="Times New Roman" w:cs="Times New Roman"/>
          <w:b/>
          <w:bCs/>
        </w:rPr>
        <w:t>·</w:t>
      </w:r>
      <w:r w:rsidR="00A22DC5">
        <w:rPr>
          <w:rFonts w:ascii="Times New Roman" w:hAnsi="Times New Roman" w:cs="Times New Roman"/>
          <w:b/>
          <w:bCs/>
        </w:rPr>
        <w:t xml:space="preserve"> </w:t>
      </w:r>
      <w:r w:rsidR="00A22DC5" w:rsidRPr="00797FA0">
        <w:rPr>
          <w:rFonts w:ascii="Times New Roman" w:hAnsi="Times New Roman" w:cs="Times New Roman"/>
          <w:b/>
          <w:bCs/>
        </w:rPr>
        <w:t>Patrick</w:t>
      </w:r>
      <w:r w:rsidR="00A22DC5">
        <w:rPr>
          <w:rFonts w:ascii="Times New Roman" w:hAnsi="Times New Roman" w:cs="Times New Roman"/>
          <w:b/>
          <w:bCs/>
        </w:rPr>
        <w:t xml:space="preserve"> </w:t>
      </w:r>
      <w:proofErr w:type="spellStart"/>
      <w:r w:rsidR="00A22DC5">
        <w:rPr>
          <w:rFonts w:ascii="Times New Roman" w:hAnsi="Times New Roman" w:cs="Times New Roman"/>
          <w:b/>
          <w:bCs/>
        </w:rPr>
        <w:t>Glatzmann</w:t>
      </w:r>
      <w:proofErr w:type="spellEnd"/>
      <w:r w:rsidR="00A22DC5">
        <w:rPr>
          <w:rFonts w:ascii="Times New Roman" w:hAnsi="Times New Roman" w:cs="Times New Roman"/>
          <w:b/>
          <w:bCs/>
        </w:rPr>
        <w:t xml:space="preserve">  </w:t>
      </w:r>
      <w:r w:rsidR="00A22DC5">
        <w:rPr>
          <w:rFonts w:ascii="Times New Roman" w:hAnsi="Times New Roman" w:cs="Times New Roman"/>
          <w:b/>
          <w:bCs/>
          <w:sz w:val="22"/>
          <w:szCs w:val="22"/>
        </w:rPr>
        <w:t xml:space="preserve">   </w:t>
      </w:r>
      <w:r w:rsidR="00A22DC5" w:rsidRPr="00BE4056">
        <w:rPr>
          <w:rFonts w:ascii="Times New Roman" w:hAnsi="Times New Roman" w:cs="Times New Roman"/>
          <w:b/>
          <w:bCs/>
        </w:rPr>
        <w:t>·</w:t>
      </w:r>
      <w:r w:rsidR="00A22DC5">
        <w:rPr>
          <w:rFonts w:ascii="Times New Roman" w:hAnsi="Times New Roman" w:cs="Times New Roman"/>
          <w:b/>
          <w:bCs/>
        </w:rPr>
        <w:t xml:space="preserve"> </w:t>
      </w:r>
      <w:r>
        <w:rPr>
          <w:rFonts w:ascii="Times New Roman" w:hAnsi="Times New Roman" w:cs="Times New Roman"/>
          <w:b/>
          <w:bCs/>
        </w:rPr>
        <w:br/>
      </w:r>
      <w:r w:rsidR="00797FA0" w:rsidRPr="00797FA0">
        <w:rPr>
          <w:rFonts w:ascii="Times New Roman" w:hAnsi="Times New Roman" w:cs="Times New Roman"/>
          <w:b/>
          <w:bCs/>
        </w:rPr>
        <w:t>Teresa</w:t>
      </w:r>
      <w:r w:rsidR="00797FA0">
        <w:rPr>
          <w:rFonts w:ascii="Times New Roman" w:hAnsi="Times New Roman" w:cs="Times New Roman"/>
          <w:b/>
          <w:bCs/>
        </w:rPr>
        <w:t xml:space="preserve"> </w:t>
      </w:r>
      <w:r w:rsidR="00A22DC5">
        <w:rPr>
          <w:rFonts w:ascii="Times New Roman" w:hAnsi="Times New Roman" w:cs="Times New Roman"/>
          <w:b/>
          <w:bCs/>
        </w:rPr>
        <w:t xml:space="preserve">Naturhaar </w:t>
      </w:r>
      <w:r w:rsidR="00797FA0">
        <w:rPr>
          <w:rFonts w:ascii="Times New Roman" w:hAnsi="Times New Roman" w:cs="Times New Roman"/>
          <w:b/>
          <w:bCs/>
          <w:sz w:val="22"/>
          <w:szCs w:val="22"/>
        </w:rPr>
        <w:t xml:space="preserve">    </w:t>
      </w:r>
      <w:r w:rsidR="00797FA0" w:rsidRPr="00BE4056">
        <w:rPr>
          <w:rFonts w:ascii="Times New Roman" w:hAnsi="Times New Roman" w:cs="Times New Roman"/>
          <w:b/>
          <w:bCs/>
        </w:rPr>
        <w:t>·</w:t>
      </w:r>
      <w:r w:rsidR="00797FA0" w:rsidRPr="00797FA0">
        <w:rPr>
          <w:rFonts w:ascii="Arial" w:hAnsi="Arial" w:cs="Arial"/>
          <w:sz w:val="25"/>
          <w:szCs w:val="25"/>
        </w:rPr>
        <w:t xml:space="preserve"> </w:t>
      </w:r>
      <w:r w:rsidR="00797FA0" w:rsidRPr="00797FA0">
        <w:rPr>
          <w:rFonts w:ascii="Times New Roman" w:hAnsi="Times New Roman" w:cs="Times New Roman"/>
          <w:b/>
          <w:bCs/>
        </w:rPr>
        <w:t>Max</w:t>
      </w:r>
      <w:r w:rsidR="00797FA0">
        <w:rPr>
          <w:rFonts w:ascii="Times New Roman" w:hAnsi="Times New Roman" w:cs="Times New Roman"/>
          <w:b/>
          <w:bCs/>
        </w:rPr>
        <w:t xml:space="preserve"> </w:t>
      </w:r>
      <w:r w:rsidR="00A22DC5">
        <w:rPr>
          <w:rFonts w:ascii="Times New Roman" w:hAnsi="Times New Roman" w:cs="Times New Roman"/>
          <w:b/>
          <w:bCs/>
        </w:rPr>
        <w:t xml:space="preserve">Silberlocke </w:t>
      </w:r>
      <w:r w:rsidR="00797FA0">
        <w:rPr>
          <w:rFonts w:ascii="Times New Roman" w:hAnsi="Times New Roman" w:cs="Times New Roman"/>
          <w:b/>
          <w:bCs/>
          <w:sz w:val="22"/>
          <w:szCs w:val="22"/>
        </w:rPr>
        <w:t xml:space="preserve">    </w:t>
      </w:r>
      <w:r w:rsidR="00A22DC5" w:rsidRPr="00BE4056">
        <w:rPr>
          <w:rFonts w:ascii="Times New Roman" w:hAnsi="Times New Roman" w:cs="Times New Roman"/>
          <w:b/>
          <w:bCs/>
        </w:rPr>
        <w:t>·</w:t>
      </w:r>
      <w:r w:rsidR="00A22DC5">
        <w:rPr>
          <w:rFonts w:ascii="Times New Roman" w:hAnsi="Times New Roman" w:cs="Times New Roman"/>
          <w:b/>
          <w:bCs/>
          <w:sz w:val="22"/>
          <w:szCs w:val="22"/>
        </w:rPr>
        <w:t xml:space="preserve"> </w:t>
      </w:r>
      <w:r w:rsidR="00A22DC5" w:rsidRPr="00797FA0">
        <w:rPr>
          <w:rFonts w:ascii="Times New Roman" w:hAnsi="Times New Roman" w:cs="Times New Roman"/>
          <w:b/>
          <w:bCs/>
        </w:rPr>
        <w:t>Laura</w:t>
      </w:r>
      <w:r w:rsidR="00A22DC5">
        <w:rPr>
          <w:rFonts w:ascii="Times New Roman" w:hAnsi="Times New Roman" w:cs="Times New Roman"/>
          <w:b/>
          <w:bCs/>
        </w:rPr>
        <w:t xml:space="preserve"> Ungefärbt </w:t>
      </w:r>
      <w:r w:rsidR="00A22DC5">
        <w:rPr>
          <w:rFonts w:ascii="Times New Roman" w:hAnsi="Times New Roman" w:cs="Times New Roman"/>
          <w:b/>
          <w:bCs/>
          <w:sz w:val="22"/>
          <w:szCs w:val="22"/>
        </w:rPr>
        <w:t xml:space="preserve">    </w:t>
      </w:r>
    </w:p>
    <w:p w14:paraId="0A3ED8BA" w14:textId="49DD5223" w:rsidR="000C238E" w:rsidRDefault="000C238E" w:rsidP="000C238E">
      <w:pPr>
        <w:rPr>
          <w:rFonts w:ascii="Times New Roman" w:hAnsi="Times New Roman" w:cs="Times New Roman"/>
          <w:b/>
          <w:bCs/>
          <w:sz w:val="22"/>
          <w:szCs w:val="22"/>
        </w:rPr>
      </w:pPr>
    </w:p>
    <w:p w14:paraId="01517131" w14:textId="7F78A306" w:rsidR="000C238E" w:rsidRDefault="000C238E" w:rsidP="000C238E">
      <w:pPr>
        <w:rPr>
          <w:rFonts w:ascii="Times New Roman" w:hAnsi="Times New Roman" w:cs="Times New Roman"/>
          <w:sz w:val="18"/>
          <w:szCs w:val="18"/>
        </w:rPr>
      </w:pPr>
      <w:r w:rsidRPr="000C238E">
        <w:rPr>
          <w:rFonts w:ascii="Times New Roman" w:hAnsi="Times New Roman" w:cs="Times New Roman"/>
          <w:sz w:val="18"/>
          <w:szCs w:val="18"/>
        </w:rPr>
        <w:t xml:space="preserve">Eingegangen: </w:t>
      </w:r>
      <w:r w:rsidR="00EE6794">
        <w:rPr>
          <w:rFonts w:ascii="Times New Roman" w:hAnsi="Times New Roman" w:cs="Times New Roman"/>
          <w:sz w:val="18"/>
          <w:szCs w:val="18"/>
        </w:rPr>
        <w:t>0</w:t>
      </w:r>
      <w:r>
        <w:rPr>
          <w:rFonts w:ascii="Times New Roman" w:hAnsi="Times New Roman" w:cs="Times New Roman"/>
          <w:sz w:val="18"/>
          <w:szCs w:val="18"/>
        </w:rPr>
        <w:t xml:space="preserve">1. </w:t>
      </w:r>
      <w:r w:rsidR="00EE6794">
        <w:rPr>
          <w:rFonts w:ascii="Times New Roman" w:hAnsi="Times New Roman" w:cs="Times New Roman"/>
          <w:sz w:val="18"/>
          <w:szCs w:val="18"/>
        </w:rPr>
        <w:t>August</w:t>
      </w:r>
      <w:r>
        <w:rPr>
          <w:rFonts w:ascii="Times New Roman" w:hAnsi="Times New Roman" w:cs="Times New Roman"/>
          <w:sz w:val="18"/>
          <w:szCs w:val="18"/>
        </w:rPr>
        <w:t xml:space="preserve"> 202</w:t>
      </w:r>
      <w:r w:rsidR="00EE6794">
        <w:rPr>
          <w:rFonts w:ascii="Times New Roman" w:hAnsi="Times New Roman" w:cs="Times New Roman"/>
          <w:sz w:val="18"/>
          <w:szCs w:val="18"/>
        </w:rPr>
        <w:t>1</w:t>
      </w:r>
      <w:r>
        <w:rPr>
          <w:rFonts w:ascii="Times New Roman" w:hAnsi="Times New Roman" w:cs="Times New Roman"/>
          <w:sz w:val="18"/>
          <w:szCs w:val="18"/>
        </w:rPr>
        <w:t xml:space="preserve"> / Überarbeite</w:t>
      </w:r>
      <w:r w:rsidR="000F279C">
        <w:rPr>
          <w:rFonts w:ascii="Times New Roman" w:hAnsi="Times New Roman" w:cs="Times New Roman"/>
          <w:sz w:val="18"/>
          <w:szCs w:val="18"/>
        </w:rPr>
        <w:t>t</w:t>
      </w:r>
      <w:r>
        <w:rPr>
          <w:rFonts w:ascii="Times New Roman" w:hAnsi="Times New Roman" w:cs="Times New Roman"/>
          <w:sz w:val="18"/>
          <w:szCs w:val="18"/>
        </w:rPr>
        <w:t xml:space="preserve">: </w:t>
      </w:r>
      <w:r w:rsidR="000F279C">
        <w:rPr>
          <w:rFonts w:ascii="Times New Roman" w:hAnsi="Times New Roman" w:cs="Times New Roman"/>
          <w:sz w:val="18"/>
          <w:szCs w:val="18"/>
        </w:rPr>
        <w:t>24</w:t>
      </w:r>
      <w:r>
        <w:rPr>
          <w:rFonts w:ascii="Times New Roman" w:hAnsi="Times New Roman" w:cs="Times New Roman"/>
          <w:sz w:val="18"/>
          <w:szCs w:val="18"/>
        </w:rPr>
        <w:t xml:space="preserve">. </w:t>
      </w:r>
      <w:r w:rsidR="000F279C">
        <w:rPr>
          <w:rFonts w:ascii="Times New Roman" w:hAnsi="Times New Roman" w:cs="Times New Roman"/>
          <w:sz w:val="18"/>
          <w:szCs w:val="18"/>
        </w:rPr>
        <w:t>Februar</w:t>
      </w:r>
      <w:r>
        <w:rPr>
          <w:rFonts w:ascii="Times New Roman" w:hAnsi="Times New Roman" w:cs="Times New Roman"/>
          <w:sz w:val="18"/>
          <w:szCs w:val="18"/>
        </w:rPr>
        <w:t xml:space="preserve"> 202</w:t>
      </w:r>
      <w:r w:rsidR="000F279C">
        <w:rPr>
          <w:rFonts w:ascii="Times New Roman" w:hAnsi="Times New Roman" w:cs="Times New Roman"/>
          <w:sz w:val="18"/>
          <w:szCs w:val="18"/>
        </w:rPr>
        <w:t>3</w:t>
      </w:r>
      <w:r>
        <w:rPr>
          <w:rFonts w:ascii="Times New Roman" w:hAnsi="Times New Roman" w:cs="Times New Roman"/>
          <w:sz w:val="18"/>
          <w:szCs w:val="18"/>
        </w:rPr>
        <w:t xml:space="preserve"> / Angenommen: 1</w:t>
      </w:r>
      <w:r w:rsidR="00EE6794">
        <w:rPr>
          <w:rFonts w:ascii="Times New Roman" w:hAnsi="Times New Roman" w:cs="Times New Roman"/>
          <w:sz w:val="18"/>
          <w:szCs w:val="18"/>
        </w:rPr>
        <w:t>3</w:t>
      </w:r>
      <w:r>
        <w:rPr>
          <w:rFonts w:ascii="Times New Roman" w:hAnsi="Times New Roman" w:cs="Times New Roman"/>
          <w:sz w:val="18"/>
          <w:szCs w:val="18"/>
        </w:rPr>
        <w:t xml:space="preserve">. Juni 2025 / </w:t>
      </w:r>
    </w:p>
    <w:p w14:paraId="451A9317" w14:textId="14F73006" w:rsidR="000C238E" w:rsidRDefault="000C238E" w:rsidP="000C238E">
      <w:pPr>
        <w:rPr>
          <w:rFonts w:ascii="Times New Roman" w:hAnsi="Times New Roman" w:cs="Times New Roman"/>
          <w:sz w:val="18"/>
          <w:szCs w:val="18"/>
        </w:rPr>
      </w:pPr>
      <w:r>
        <w:rPr>
          <w:rFonts w:ascii="Times New Roman" w:hAnsi="Times New Roman" w:cs="Times New Roman"/>
          <w:sz w:val="18"/>
          <w:szCs w:val="18"/>
        </w:rPr>
        <w:t>Online publiziert: 1</w:t>
      </w:r>
      <w:r w:rsidR="00EE6794">
        <w:rPr>
          <w:rFonts w:ascii="Times New Roman" w:hAnsi="Times New Roman" w:cs="Times New Roman"/>
          <w:sz w:val="18"/>
          <w:szCs w:val="18"/>
        </w:rPr>
        <w:t>3</w:t>
      </w:r>
      <w:r>
        <w:rPr>
          <w:rFonts w:ascii="Times New Roman" w:hAnsi="Times New Roman" w:cs="Times New Roman"/>
          <w:sz w:val="18"/>
          <w:szCs w:val="18"/>
        </w:rPr>
        <w:t>. Juni 2025</w:t>
      </w:r>
    </w:p>
    <w:p w14:paraId="5962D759" w14:textId="7DAC49D1" w:rsidR="000C238E" w:rsidRDefault="000C238E" w:rsidP="000C238E">
      <w:pPr>
        <w:rPr>
          <w:rFonts w:ascii="Times New Roman" w:hAnsi="Times New Roman" w:cs="Times New Roman"/>
          <w:sz w:val="18"/>
          <w:szCs w:val="18"/>
        </w:rPr>
      </w:pPr>
      <w:r>
        <w:rPr>
          <w:rFonts w:ascii="Times New Roman" w:hAnsi="Times New Roman" w:cs="Times New Roman"/>
          <w:sz w:val="18"/>
          <w:szCs w:val="18"/>
        </w:rPr>
        <w:t>© Der/</w:t>
      </w:r>
      <w:proofErr w:type="gramStart"/>
      <w:r>
        <w:rPr>
          <w:rFonts w:ascii="Times New Roman" w:hAnsi="Times New Roman" w:cs="Times New Roman"/>
          <w:sz w:val="18"/>
          <w:szCs w:val="18"/>
        </w:rPr>
        <w:t>die Autor</w:t>
      </w:r>
      <w:proofErr w:type="gramEnd"/>
      <w:r>
        <w:rPr>
          <w:rFonts w:ascii="Times New Roman" w:hAnsi="Times New Roman" w:cs="Times New Roman"/>
          <w:sz w:val="18"/>
          <w:szCs w:val="18"/>
        </w:rPr>
        <w:t>(en) 2025</w:t>
      </w:r>
    </w:p>
    <w:p w14:paraId="611DC56F" w14:textId="77777777" w:rsidR="000C238E" w:rsidRDefault="000C238E" w:rsidP="000C238E">
      <w:pPr>
        <w:rPr>
          <w:rFonts w:ascii="Times New Roman" w:hAnsi="Times New Roman" w:cs="Times New Roman"/>
          <w:sz w:val="18"/>
          <w:szCs w:val="18"/>
        </w:rPr>
      </w:pPr>
    </w:p>
    <w:p w14:paraId="5273CFE4" w14:textId="77777777" w:rsidR="000C238E" w:rsidRDefault="000C238E" w:rsidP="000C238E">
      <w:pPr>
        <w:rPr>
          <w:rFonts w:ascii="Times New Roman" w:hAnsi="Times New Roman" w:cs="Times New Roman"/>
          <w:sz w:val="18"/>
          <w:szCs w:val="18"/>
        </w:rPr>
      </w:pPr>
    </w:p>
    <w:p w14:paraId="4893A35C" w14:textId="77777777" w:rsidR="0057171E" w:rsidRDefault="000C238E" w:rsidP="0057171E">
      <w:pPr>
        <w:jc w:val="both"/>
        <w:rPr>
          <w:rFonts w:ascii="Times New Roman" w:hAnsi="Times New Roman" w:cs="Times New Roman"/>
          <w:noProof/>
          <w:sz w:val="19"/>
          <w:szCs w:val="19"/>
        </w:rPr>
      </w:pPr>
      <w:r w:rsidRPr="000C238E">
        <w:rPr>
          <w:rFonts w:ascii="Times New Roman" w:hAnsi="Times New Roman" w:cs="Times New Roman"/>
          <w:b/>
          <w:bCs/>
        </w:rPr>
        <w:t>Zusammenfassung</w:t>
      </w:r>
      <w:r>
        <w:rPr>
          <w:rFonts w:ascii="Times New Roman" w:hAnsi="Times New Roman" w:cs="Times New Roman"/>
          <w:b/>
          <w:bCs/>
        </w:rPr>
        <w:t xml:space="preserve"> </w:t>
      </w:r>
      <w:r w:rsidR="00AE40C2" w:rsidRPr="00AE40C2">
        <w:rPr>
          <w:rFonts w:ascii="Times New Roman" w:hAnsi="Times New Roman" w:cs="Times New Roman"/>
        </w:rPr>
        <w:t>Während die Faktoren wissenschaftlicher Produktivität intensiv erforscht wurden, blieben phänotypische Merkmale als potenzielle Prä</w:t>
      </w:r>
      <w:r w:rsidR="00A22DC5">
        <w:rPr>
          <w:rFonts w:ascii="Times New Roman" w:hAnsi="Times New Roman" w:cs="Times New Roman"/>
        </w:rPr>
        <w:t>-</w:t>
      </w:r>
      <w:proofErr w:type="spellStart"/>
      <w:r w:rsidR="00AE40C2" w:rsidRPr="00AE40C2">
        <w:rPr>
          <w:rFonts w:ascii="Times New Roman" w:hAnsi="Times New Roman" w:cs="Times New Roman"/>
        </w:rPr>
        <w:t>diktoren</w:t>
      </w:r>
      <w:proofErr w:type="spellEnd"/>
      <w:r w:rsidR="00AE40C2" w:rsidRPr="00AE40C2">
        <w:rPr>
          <w:rFonts w:ascii="Times New Roman" w:hAnsi="Times New Roman" w:cs="Times New Roman"/>
        </w:rPr>
        <w:t xml:space="preserve"> bislang unterrepräsentiert. Die vorliegende Studie untersucht den Zusammenhang zwischen der Anzahl grauer Haare und verschiedenen Indikatoren wissenschaftlicher Exzellenz.</w:t>
      </w:r>
      <w:r w:rsidR="00AE40C2">
        <w:rPr>
          <w:rFonts w:ascii="Times New Roman" w:hAnsi="Times New Roman" w:cs="Times New Roman"/>
        </w:rPr>
        <w:t xml:space="preserve"> </w:t>
      </w:r>
      <w:r w:rsidR="00AE40C2" w:rsidRPr="00AE40C2">
        <w:rPr>
          <w:rFonts w:ascii="Times New Roman" w:hAnsi="Times New Roman" w:cs="Times New Roman"/>
        </w:rPr>
        <w:t xml:space="preserve">In einer Querschnittsstudie wurden </w:t>
      </w:r>
      <w:r w:rsidR="00A22DC5">
        <w:rPr>
          <w:rFonts w:ascii="Times New Roman" w:hAnsi="Times New Roman" w:cs="Times New Roman"/>
        </w:rPr>
        <w:t xml:space="preserve">   </w:t>
      </w:r>
      <w:r w:rsidR="00AE40C2" w:rsidRPr="00921562">
        <w:rPr>
          <w:rFonts w:ascii="Times New Roman" w:hAnsi="Times New Roman" w:cs="Times New Roman"/>
          <w:i/>
          <w:iCs/>
        </w:rPr>
        <w:t>N</w:t>
      </w:r>
      <w:r w:rsidR="00AE40C2" w:rsidRPr="00AE40C2">
        <w:rPr>
          <w:rFonts w:ascii="Times New Roman" w:hAnsi="Times New Roman" w:cs="Times New Roman"/>
        </w:rPr>
        <w:t xml:space="preserve"> = 847 Wissenschaftler</w:t>
      </w:r>
      <w:r w:rsidR="00A22DC5">
        <w:rPr>
          <w:rFonts w:ascii="Times New Roman" w:hAnsi="Times New Roman" w:cs="Times New Roman"/>
        </w:rPr>
        <w:t>innen und Wissenschaftler</w:t>
      </w:r>
      <w:r w:rsidR="00AE40C2" w:rsidRPr="00AE40C2">
        <w:rPr>
          <w:rFonts w:ascii="Times New Roman" w:hAnsi="Times New Roman" w:cs="Times New Roman"/>
        </w:rPr>
        <w:t xml:space="preserve"> (Alter: </w:t>
      </w:r>
      <w:r w:rsidR="00AE40C2" w:rsidRPr="00921562">
        <w:rPr>
          <w:rFonts w:ascii="Times New Roman" w:hAnsi="Times New Roman" w:cs="Times New Roman"/>
          <w:i/>
          <w:iCs/>
        </w:rPr>
        <w:t>M</w:t>
      </w:r>
      <w:r w:rsidR="00AE40C2" w:rsidRPr="00AE40C2">
        <w:rPr>
          <w:rFonts w:ascii="Times New Roman" w:hAnsi="Times New Roman" w:cs="Times New Roman"/>
        </w:rPr>
        <w:t xml:space="preserve"> = 43.2, </w:t>
      </w:r>
      <w:r w:rsidR="00AE40C2" w:rsidRPr="00921562">
        <w:rPr>
          <w:rFonts w:ascii="Times New Roman" w:hAnsi="Times New Roman" w:cs="Times New Roman"/>
          <w:i/>
          <w:iCs/>
        </w:rPr>
        <w:t>SD</w:t>
      </w:r>
      <w:r w:rsidR="00AE40C2" w:rsidRPr="00AE40C2">
        <w:rPr>
          <w:rFonts w:ascii="Times New Roman" w:hAnsi="Times New Roman" w:cs="Times New Roman"/>
        </w:rPr>
        <w:t xml:space="preserve"> = 12.8) an deutschen Universitäten untersucht. Die Grauhaardichte wurde mittels standardisierter Fotoanalyse quantifiziert (Grauhaar-Index, GHI: 0-100). Wissenschaftliche Exzellenz wurde operationalisiert durch h-Index, Anzahl </w:t>
      </w:r>
      <w:proofErr w:type="spellStart"/>
      <w:r w:rsidR="00AE40C2" w:rsidRPr="00AE40C2">
        <w:rPr>
          <w:rFonts w:ascii="Times New Roman" w:hAnsi="Times New Roman" w:cs="Times New Roman"/>
        </w:rPr>
        <w:t>Erstautorenschaften</w:t>
      </w:r>
      <w:proofErr w:type="spellEnd"/>
      <w:r w:rsidR="00AE40C2" w:rsidRPr="00AE40C2">
        <w:rPr>
          <w:rFonts w:ascii="Times New Roman" w:hAnsi="Times New Roman" w:cs="Times New Roman"/>
        </w:rPr>
        <w:t>, Drittmitteleinwerbungen</w:t>
      </w:r>
      <w:r w:rsidR="00A22DC5">
        <w:rPr>
          <w:rFonts w:ascii="Times New Roman" w:hAnsi="Times New Roman" w:cs="Times New Roman"/>
        </w:rPr>
        <w:t>,</w:t>
      </w:r>
      <w:r w:rsidR="00AE40C2" w:rsidRPr="00AE40C2">
        <w:rPr>
          <w:rFonts w:ascii="Times New Roman" w:hAnsi="Times New Roman" w:cs="Times New Roman"/>
        </w:rPr>
        <w:t xml:space="preserve"> Peer-Review-Aktivitäten</w:t>
      </w:r>
      <w:r w:rsidR="00A22DC5">
        <w:rPr>
          <w:rFonts w:ascii="Times New Roman" w:hAnsi="Times New Roman" w:cs="Times New Roman"/>
        </w:rPr>
        <w:t xml:space="preserve"> und </w:t>
      </w:r>
      <w:r w:rsidR="00AE40C2">
        <w:rPr>
          <w:rFonts w:ascii="Times New Roman" w:hAnsi="Times New Roman" w:cs="Times New Roman"/>
        </w:rPr>
        <w:t xml:space="preserve"> </w:t>
      </w:r>
      <w:r w:rsidR="00A22DC5" w:rsidRPr="00A22DC5">
        <w:rPr>
          <w:rFonts w:ascii="Times New Roman" w:hAnsi="Times New Roman" w:cs="Times New Roman"/>
        </w:rPr>
        <w:t>die Fertigstellung der Habilitationsschrift</w:t>
      </w:r>
      <w:r w:rsidR="00A22DC5">
        <w:rPr>
          <w:rFonts w:ascii="Times New Roman" w:hAnsi="Times New Roman" w:cs="Times New Roman"/>
        </w:rPr>
        <w:t>.</w:t>
      </w:r>
      <w:r w:rsidR="00A22DC5" w:rsidRPr="00A22DC5">
        <w:rPr>
          <w:rFonts w:ascii="Times New Roman" w:hAnsi="Times New Roman" w:cs="Times New Roman"/>
        </w:rPr>
        <w:t xml:space="preserve"> </w:t>
      </w:r>
      <w:r w:rsidR="00AE40C2" w:rsidRPr="00AE40C2">
        <w:rPr>
          <w:rFonts w:ascii="Times New Roman" w:hAnsi="Times New Roman" w:cs="Times New Roman"/>
        </w:rPr>
        <w:t>Es zeigte sich ein signifikanter positiver Zusammenhang zwischen GHI und allen Exzellenzindikatoren (</w:t>
      </w:r>
      <w:r w:rsidR="00AE40C2" w:rsidRPr="00A22DC5">
        <w:rPr>
          <w:rFonts w:ascii="Times New Roman" w:hAnsi="Times New Roman" w:cs="Times New Roman"/>
          <w:i/>
          <w:iCs/>
        </w:rPr>
        <w:t>r</w:t>
      </w:r>
      <w:r w:rsidR="00AE40C2" w:rsidRPr="00AE40C2">
        <w:rPr>
          <w:rFonts w:ascii="Times New Roman" w:hAnsi="Times New Roman" w:cs="Times New Roman"/>
        </w:rPr>
        <w:t xml:space="preserve"> = .34 bis .52, alle </w:t>
      </w:r>
      <w:r w:rsidR="00AE40C2" w:rsidRPr="00A22DC5">
        <w:rPr>
          <w:rFonts w:ascii="Times New Roman" w:hAnsi="Times New Roman" w:cs="Times New Roman"/>
          <w:i/>
          <w:iCs/>
        </w:rPr>
        <w:t>p</w:t>
      </w:r>
      <w:r w:rsidR="00AE40C2" w:rsidRPr="00AE40C2">
        <w:rPr>
          <w:rFonts w:ascii="Times New Roman" w:hAnsi="Times New Roman" w:cs="Times New Roman"/>
        </w:rPr>
        <w:t xml:space="preserve"> &lt; .001). Nach Kontrolle für Alter blieb der Effekt statistisch </w:t>
      </w:r>
      <w:proofErr w:type="spellStart"/>
      <w:r w:rsidR="00AE40C2" w:rsidRPr="00AE40C2">
        <w:rPr>
          <w:rFonts w:ascii="Times New Roman" w:hAnsi="Times New Roman" w:cs="Times New Roman"/>
        </w:rPr>
        <w:t>be</w:t>
      </w:r>
      <w:r w:rsidR="000F77FF">
        <w:rPr>
          <w:rFonts w:ascii="Times New Roman" w:hAnsi="Times New Roman" w:cs="Times New Roman"/>
        </w:rPr>
        <w:t>-</w:t>
      </w:r>
      <w:r w:rsidR="00AE40C2" w:rsidRPr="00AE40C2">
        <w:rPr>
          <w:rFonts w:ascii="Times New Roman" w:hAnsi="Times New Roman" w:cs="Times New Roman"/>
        </w:rPr>
        <w:t>deutsam</w:t>
      </w:r>
      <w:proofErr w:type="spellEnd"/>
      <w:r w:rsidR="00AE40C2" w:rsidRPr="00AE40C2">
        <w:rPr>
          <w:rFonts w:ascii="Times New Roman" w:hAnsi="Times New Roman" w:cs="Times New Roman"/>
        </w:rPr>
        <w:t xml:space="preserve"> (</w:t>
      </w:r>
      <w:r w:rsidR="00AE40C2" w:rsidRPr="00A22DC5">
        <w:rPr>
          <w:rFonts w:ascii="Times New Roman" w:hAnsi="Times New Roman" w:cs="Times New Roman"/>
          <w:i/>
          <w:iCs/>
        </w:rPr>
        <w:t>β</w:t>
      </w:r>
      <w:r w:rsidR="00AE40C2" w:rsidRPr="00AE40C2">
        <w:rPr>
          <w:rFonts w:ascii="Times New Roman" w:hAnsi="Times New Roman" w:cs="Times New Roman"/>
        </w:rPr>
        <w:t xml:space="preserve"> = .23, </w:t>
      </w:r>
      <w:r w:rsidR="00AE40C2" w:rsidRPr="00A22DC5">
        <w:rPr>
          <w:rFonts w:ascii="Times New Roman" w:hAnsi="Times New Roman" w:cs="Times New Roman"/>
          <w:i/>
          <w:iCs/>
        </w:rPr>
        <w:t>p</w:t>
      </w:r>
      <w:r w:rsidR="00AE40C2" w:rsidRPr="00AE40C2">
        <w:rPr>
          <w:rFonts w:ascii="Times New Roman" w:hAnsi="Times New Roman" w:cs="Times New Roman"/>
        </w:rPr>
        <w:t xml:space="preserve"> &lt; .01). Mediationsanalysen deuten auf eine partielle </w:t>
      </w:r>
      <w:proofErr w:type="spellStart"/>
      <w:r w:rsidR="00AE40C2" w:rsidRPr="00AE40C2">
        <w:rPr>
          <w:rFonts w:ascii="Times New Roman" w:hAnsi="Times New Roman" w:cs="Times New Roman"/>
        </w:rPr>
        <w:t>Vermit</w:t>
      </w:r>
      <w:r w:rsidR="000F77FF">
        <w:rPr>
          <w:rFonts w:ascii="Times New Roman" w:hAnsi="Times New Roman" w:cs="Times New Roman"/>
        </w:rPr>
        <w:t>-</w:t>
      </w:r>
      <w:r w:rsidR="00AE40C2" w:rsidRPr="00AE40C2">
        <w:rPr>
          <w:rFonts w:ascii="Times New Roman" w:hAnsi="Times New Roman" w:cs="Times New Roman"/>
        </w:rPr>
        <w:t>tlung</w:t>
      </w:r>
      <w:proofErr w:type="spellEnd"/>
      <w:r w:rsidR="00AE40C2" w:rsidRPr="00AE40C2">
        <w:rPr>
          <w:rFonts w:ascii="Times New Roman" w:hAnsi="Times New Roman" w:cs="Times New Roman"/>
        </w:rPr>
        <w:t xml:space="preserve"> durch </w:t>
      </w:r>
      <w:r w:rsidR="00DD64B6">
        <w:rPr>
          <w:rFonts w:ascii="Times New Roman" w:hAnsi="Times New Roman" w:cs="Times New Roman"/>
        </w:rPr>
        <w:t>„</w:t>
      </w:r>
      <w:r w:rsidR="00AE40C2" w:rsidRPr="00AE40C2">
        <w:rPr>
          <w:rFonts w:ascii="Times New Roman" w:hAnsi="Times New Roman" w:cs="Times New Roman"/>
        </w:rPr>
        <w:t>wahrgenommene Seriosität</w:t>
      </w:r>
      <w:r w:rsidR="00DD64B6">
        <w:rPr>
          <w:rFonts w:ascii="Times New Roman" w:hAnsi="Times New Roman" w:cs="Times New Roman"/>
        </w:rPr>
        <w:t>“</w:t>
      </w:r>
      <w:r w:rsidR="00AE40C2" w:rsidRPr="00AE40C2">
        <w:rPr>
          <w:rFonts w:ascii="Times New Roman" w:hAnsi="Times New Roman" w:cs="Times New Roman"/>
        </w:rPr>
        <w:t xml:space="preserve"> hin (Sobel-Test: </w:t>
      </w:r>
      <w:r w:rsidR="00AE40C2" w:rsidRPr="00A22DC5">
        <w:rPr>
          <w:rFonts w:ascii="Times New Roman" w:hAnsi="Times New Roman" w:cs="Times New Roman"/>
          <w:i/>
          <w:iCs/>
        </w:rPr>
        <w:t>z</w:t>
      </w:r>
      <w:r w:rsidR="00AE40C2" w:rsidRPr="00AE40C2">
        <w:rPr>
          <w:rFonts w:ascii="Times New Roman" w:hAnsi="Times New Roman" w:cs="Times New Roman"/>
        </w:rPr>
        <w:t xml:space="preserve"> = 3.44, </w:t>
      </w:r>
      <w:r w:rsidR="00AE40C2" w:rsidRPr="00A22DC5">
        <w:rPr>
          <w:rFonts w:ascii="Times New Roman" w:hAnsi="Times New Roman" w:cs="Times New Roman"/>
          <w:i/>
          <w:iCs/>
        </w:rPr>
        <w:t>p</w:t>
      </w:r>
      <w:r w:rsidR="00AE40C2" w:rsidRPr="00AE40C2">
        <w:rPr>
          <w:rFonts w:ascii="Times New Roman" w:hAnsi="Times New Roman" w:cs="Times New Roman"/>
        </w:rPr>
        <w:t xml:space="preserve"> &lt; .001).</w:t>
      </w:r>
      <w:r w:rsidR="00AE40C2">
        <w:rPr>
          <w:rFonts w:ascii="Times New Roman" w:hAnsi="Times New Roman" w:cs="Times New Roman"/>
        </w:rPr>
        <w:t xml:space="preserve"> </w:t>
      </w:r>
      <w:r w:rsidR="00AE40C2" w:rsidRPr="00AE40C2">
        <w:rPr>
          <w:rFonts w:ascii="Times New Roman" w:hAnsi="Times New Roman" w:cs="Times New Roman"/>
        </w:rPr>
        <w:t>Die Befunde weisen auf einen robusten Zusammenhang zwischen Grauhaardichte und wissenschaftlicher Leistung hin. Kausale Interpretationen bleiben jedoch spekulativ. Mögliche Mechanismen werden diskutiert.</w:t>
      </w:r>
      <w:r w:rsidR="009B1C53" w:rsidRPr="009B1C53">
        <w:rPr>
          <w:rFonts w:ascii="Times New Roman" w:hAnsi="Times New Roman" w:cs="Times New Roman"/>
          <w:noProof/>
          <w:sz w:val="19"/>
          <w:szCs w:val="19"/>
        </w:rPr>
        <w:t xml:space="preserve"> </w:t>
      </w:r>
    </w:p>
    <w:p w14:paraId="02B9112D" w14:textId="77777777" w:rsidR="0057171E" w:rsidRDefault="0057171E" w:rsidP="0057171E">
      <w:pPr>
        <w:jc w:val="both"/>
        <w:rPr>
          <w:rFonts w:ascii="Times New Roman" w:hAnsi="Times New Roman" w:cs="Times New Roman"/>
          <w:noProof/>
          <w:sz w:val="19"/>
          <w:szCs w:val="19"/>
        </w:rPr>
      </w:pPr>
    </w:p>
    <w:p w14:paraId="5BAF6E0F" w14:textId="224AB8DD" w:rsidR="000C238E" w:rsidRDefault="00BE4056" w:rsidP="0057171E">
      <w:pPr>
        <w:ind w:left="1985" w:hanging="1985"/>
        <w:jc w:val="both"/>
        <w:rPr>
          <w:rFonts w:ascii="Times New Roman" w:hAnsi="Times New Roman" w:cs="Times New Roman"/>
        </w:rPr>
      </w:pPr>
      <w:r w:rsidRPr="00BE4056">
        <w:rPr>
          <w:rFonts w:ascii="Times New Roman" w:hAnsi="Times New Roman" w:cs="Times New Roman"/>
          <w:b/>
          <w:bCs/>
        </w:rPr>
        <w:t>Schlüsselwörter</w:t>
      </w:r>
      <w:r>
        <w:rPr>
          <w:rFonts w:ascii="Times New Roman" w:hAnsi="Times New Roman" w:cs="Times New Roman"/>
          <w:b/>
          <w:bCs/>
        </w:rPr>
        <w:t xml:space="preserve"> </w:t>
      </w:r>
      <w:r w:rsidR="0057171E">
        <w:rPr>
          <w:rFonts w:ascii="Times New Roman" w:hAnsi="Times New Roman" w:cs="Times New Roman"/>
          <w:b/>
          <w:bCs/>
        </w:rPr>
        <w:tab/>
      </w:r>
      <w:r w:rsidRPr="00BE4056">
        <w:rPr>
          <w:rFonts w:ascii="Times New Roman" w:hAnsi="Times New Roman" w:cs="Times New Roman"/>
        </w:rPr>
        <w:t>Produktivität</w:t>
      </w:r>
      <w:r>
        <w:rPr>
          <w:rFonts w:ascii="Times New Roman" w:hAnsi="Times New Roman" w:cs="Times New Roman"/>
        </w:rPr>
        <w:t xml:space="preserve"> ·</w:t>
      </w:r>
      <w:r w:rsidRPr="00BE4056">
        <w:rPr>
          <w:rFonts w:ascii="Times New Roman" w:hAnsi="Times New Roman" w:cs="Times New Roman"/>
        </w:rPr>
        <w:t xml:space="preserve"> Phänotyp</w:t>
      </w:r>
      <w:r>
        <w:rPr>
          <w:rFonts w:ascii="Times New Roman" w:hAnsi="Times New Roman" w:cs="Times New Roman"/>
        </w:rPr>
        <w:t xml:space="preserve"> ·</w:t>
      </w:r>
      <w:r w:rsidRPr="00BE4056">
        <w:rPr>
          <w:rFonts w:ascii="Times New Roman" w:hAnsi="Times New Roman" w:cs="Times New Roman"/>
        </w:rPr>
        <w:t xml:space="preserve"> Altersmerkmale</w:t>
      </w:r>
      <w:r>
        <w:rPr>
          <w:rFonts w:ascii="Times New Roman" w:hAnsi="Times New Roman" w:cs="Times New Roman"/>
        </w:rPr>
        <w:t xml:space="preserve"> ·</w:t>
      </w:r>
      <w:r w:rsidRPr="00BE4056">
        <w:rPr>
          <w:rFonts w:ascii="Times New Roman" w:hAnsi="Times New Roman" w:cs="Times New Roman"/>
        </w:rPr>
        <w:t xml:space="preserve"> </w:t>
      </w:r>
      <w:r w:rsidR="0057171E">
        <w:rPr>
          <w:rFonts w:ascii="Times New Roman" w:hAnsi="Times New Roman" w:cs="Times New Roman"/>
        </w:rPr>
        <w:br/>
      </w:r>
      <w:r w:rsidRPr="00BE4056">
        <w:rPr>
          <w:rFonts w:ascii="Times New Roman" w:hAnsi="Times New Roman" w:cs="Times New Roman"/>
        </w:rPr>
        <w:t>Peer-Wahrnehmung</w:t>
      </w:r>
    </w:p>
    <w:p w14:paraId="4745FCD8" w14:textId="77777777" w:rsidR="0057171E" w:rsidRDefault="0057171E" w:rsidP="000C238E">
      <w:pPr>
        <w:rPr>
          <w:rFonts w:ascii="Times New Roman" w:hAnsi="Times New Roman" w:cs="Times New Roman"/>
        </w:rPr>
        <w:sectPr w:rsidR="0057171E" w:rsidSect="00857ED0">
          <w:headerReference w:type="even" r:id="rId8"/>
          <w:headerReference w:type="default" r:id="rId9"/>
          <w:footerReference w:type="default" r:id="rId10"/>
          <w:headerReference w:type="first" r:id="rId11"/>
          <w:footerReference w:type="first" r:id="rId12"/>
          <w:pgSz w:w="10440" w:h="15120"/>
          <w:pgMar w:top="1417" w:right="1417" w:bottom="1134" w:left="1417" w:header="708" w:footer="708" w:gutter="0"/>
          <w:cols w:space="708"/>
          <w:titlePg/>
          <w:docGrid w:linePitch="360"/>
        </w:sectPr>
      </w:pPr>
    </w:p>
    <w:p w14:paraId="4428E774" w14:textId="43F7B3AC" w:rsidR="00BE4056" w:rsidRDefault="00BE4056" w:rsidP="000C238E">
      <w:pPr>
        <w:rPr>
          <w:rFonts w:ascii="Times New Roman" w:hAnsi="Times New Roman" w:cs="Times New Roman"/>
        </w:rPr>
      </w:pPr>
    </w:p>
    <w:p w14:paraId="2696E47A" w14:textId="7E90CAB5" w:rsidR="00BE4056" w:rsidRPr="00A75E61" w:rsidRDefault="00BE4056" w:rsidP="000C238E">
      <w:pPr>
        <w:rPr>
          <w:rFonts w:ascii="Times New Roman" w:hAnsi="Times New Roman" w:cs="Times New Roman"/>
          <w:b/>
          <w:bCs/>
          <w:lang w:val="en-US"/>
        </w:rPr>
      </w:pPr>
      <w:r w:rsidRPr="00A75E61">
        <w:rPr>
          <w:rFonts w:ascii="Times New Roman" w:hAnsi="Times New Roman" w:cs="Times New Roman"/>
          <w:b/>
          <w:bCs/>
          <w:lang w:val="en-US"/>
        </w:rPr>
        <w:t>The Relationship Between Grey Hair Density and Academic Excellence: An Empirical Study of German University Researchers</w:t>
      </w:r>
    </w:p>
    <w:p w14:paraId="0F0603A6" w14:textId="77777777" w:rsidR="00BE4056" w:rsidRPr="00A75E61" w:rsidRDefault="00BE4056" w:rsidP="000C238E">
      <w:pPr>
        <w:rPr>
          <w:rFonts w:ascii="Times New Roman" w:hAnsi="Times New Roman" w:cs="Times New Roman"/>
          <w:b/>
          <w:bCs/>
          <w:lang w:val="en-US"/>
        </w:rPr>
      </w:pPr>
    </w:p>
    <w:p w14:paraId="03703965" w14:textId="41EE9E35" w:rsidR="00BE4056" w:rsidRPr="00A75E61" w:rsidRDefault="00BE4056" w:rsidP="0057171E">
      <w:pPr>
        <w:spacing w:line="276" w:lineRule="auto"/>
        <w:jc w:val="both"/>
        <w:rPr>
          <w:rFonts w:ascii="Times New Roman" w:hAnsi="Times New Roman" w:cs="Times New Roman"/>
          <w:b/>
          <w:bCs/>
          <w:lang w:val="en-US"/>
        </w:rPr>
      </w:pPr>
      <w:r w:rsidRPr="00A75E61">
        <w:rPr>
          <w:rFonts w:ascii="Times New Roman" w:hAnsi="Times New Roman" w:cs="Times New Roman"/>
          <w:b/>
          <w:bCs/>
          <w:lang w:val="en-US"/>
        </w:rPr>
        <w:t xml:space="preserve">Abstract </w:t>
      </w:r>
      <w:r w:rsidRPr="00A75E61">
        <w:rPr>
          <w:rFonts w:ascii="Times New Roman" w:hAnsi="Times New Roman" w:cs="Times New Roman"/>
          <w:lang w:val="en-US"/>
        </w:rPr>
        <w:t xml:space="preserve">While the factors contributing to academic productivity have been extensively studied, phenotypical characteristics as potential predictors have remained underrepresented. The present study investigates the relationship between the number of grey hairs and various indicators of academic excellence. In a cross-sectional study, </w:t>
      </w:r>
      <w:r w:rsidRPr="004B038B">
        <w:rPr>
          <w:rFonts w:ascii="Times New Roman" w:hAnsi="Times New Roman" w:cs="Times New Roman"/>
          <w:i/>
          <w:iCs/>
          <w:lang w:val="en-US"/>
        </w:rPr>
        <w:t>N</w:t>
      </w:r>
      <w:r w:rsidRPr="00A75E61">
        <w:rPr>
          <w:rFonts w:ascii="Times New Roman" w:hAnsi="Times New Roman" w:cs="Times New Roman"/>
          <w:lang w:val="en-US"/>
        </w:rPr>
        <w:t xml:space="preserve"> = 847 researchers (age: </w:t>
      </w:r>
      <w:r w:rsidRPr="004B038B">
        <w:rPr>
          <w:rFonts w:ascii="Times New Roman" w:hAnsi="Times New Roman" w:cs="Times New Roman"/>
          <w:i/>
          <w:iCs/>
          <w:lang w:val="en-US"/>
        </w:rPr>
        <w:t>M</w:t>
      </w:r>
      <w:r w:rsidRPr="00A75E61">
        <w:rPr>
          <w:rFonts w:ascii="Times New Roman" w:hAnsi="Times New Roman" w:cs="Times New Roman"/>
          <w:lang w:val="en-US"/>
        </w:rPr>
        <w:t xml:space="preserve"> = 43.2, </w:t>
      </w:r>
      <w:r w:rsidRPr="004B038B">
        <w:rPr>
          <w:rFonts w:ascii="Times New Roman" w:hAnsi="Times New Roman" w:cs="Times New Roman"/>
          <w:i/>
          <w:iCs/>
          <w:lang w:val="en-US"/>
        </w:rPr>
        <w:t>SD</w:t>
      </w:r>
      <w:r w:rsidRPr="00A75E61">
        <w:rPr>
          <w:rFonts w:ascii="Times New Roman" w:hAnsi="Times New Roman" w:cs="Times New Roman"/>
          <w:lang w:val="en-US"/>
        </w:rPr>
        <w:t xml:space="preserve"> = 12.8) at German universities were examined. Grey hair density was quantified using standardized photo analysis (Grey Hair Index, GHI: 0–100). Academic excellence was operationalized via h-index, number of first authorships, third-party funding acquisition, peer-review activities</w:t>
      </w:r>
      <w:r w:rsidR="004B038B">
        <w:rPr>
          <w:rFonts w:ascii="Times New Roman" w:hAnsi="Times New Roman" w:cs="Times New Roman"/>
          <w:lang w:val="en-US"/>
        </w:rPr>
        <w:t xml:space="preserve">, and </w:t>
      </w:r>
      <w:r w:rsidR="004B038B" w:rsidRPr="000F279C">
        <w:rPr>
          <w:rFonts w:ascii="Times New Roman" w:hAnsi="Times New Roman" w:cs="Times New Roman"/>
          <w:lang w:val="en-GB"/>
        </w:rPr>
        <w:t xml:space="preserve">the completion of the </w:t>
      </w:r>
      <w:proofErr w:type="spellStart"/>
      <w:r w:rsidR="004B038B" w:rsidRPr="000F279C">
        <w:rPr>
          <w:rFonts w:ascii="Times New Roman" w:hAnsi="Times New Roman" w:cs="Times New Roman"/>
          <w:lang w:val="en-GB"/>
        </w:rPr>
        <w:t>habilitation</w:t>
      </w:r>
      <w:proofErr w:type="spellEnd"/>
      <w:r w:rsidR="004B038B" w:rsidRPr="000F279C">
        <w:rPr>
          <w:rFonts w:ascii="Times New Roman" w:hAnsi="Times New Roman" w:cs="Times New Roman"/>
          <w:lang w:val="en-GB"/>
        </w:rPr>
        <w:t xml:space="preserve"> thesis.</w:t>
      </w:r>
      <w:r w:rsidRPr="00A75E61">
        <w:rPr>
          <w:rFonts w:ascii="Times New Roman" w:hAnsi="Times New Roman" w:cs="Times New Roman"/>
          <w:lang w:val="en-US"/>
        </w:rPr>
        <w:t xml:space="preserve"> A significant positive correlation was found between GHI and all excellence indicators (</w:t>
      </w:r>
      <w:r w:rsidRPr="004B038B">
        <w:rPr>
          <w:rFonts w:ascii="Times New Roman" w:hAnsi="Times New Roman" w:cs="Times New Roman"/>
          <w:i/>
          <w:iCs/>
          <w:lang w:val="en-US"/>
        </w:rPr>
        <w:t>r</w:t>
      </w:r>
      <w:r w:rsidRPr="00A75E61">
        <w:rPr>
          <w:rFonts w:ascii="Times New Roman" w:hAnsi="Times New Roman" w:cs="Times New Roman"/>
          <w:lang w:val="en-US"/>
        </w:rPr>
        <w:t xml:space="preserve"> = .34 to .52, all </w:t>
      </w:r>
      <w:r w:rsidRPr="004B038B">
        <w:rPr>
          <w:rFonts w:ascii="Times New Roman" w:hAnsi="Times New Roman" w:cs="Times New Roman"/>
          <w:i/>
          <w:iCs/>
          <w:lang w:val="en-US"/>
        </w:rPr>
        <w:t>p</w:t>
      </w:r>
      <w:r w:rsidRPr="00A75E61">
        <w:rPr>
          <w:rFonts w:ascii="Times New Roman" w:hAnsi="Times New Roman" w:cs="Times New Roman"/>
          <w:lang w:val="en-US"/>
        </w:rPr>
        <w:t xml:space="preserve"> &lt; .001). After controlling for age, the effect remained statistically significant (</w:t>
      </w:r>
      <w:r w:rsidRPr="004B038B">
        <w:rPr>
          <w:rFonts w:ascii="Times New Roman" w:hAnsi="Times New Roman" w:cs="Times New Roman"/>
          <w:i/>
          <w:iCs/>
          <w:lang w:val="en-US"/>
        </w:rPr>
        <w:t>β</w:t>
      </w:r>
      <w:r w:rsidRPr="00A75E61">
        <w:rPr>
          <w:rFonts w:ascii="Times New Roman" w:hAnsi="Times New Roman" w:cs="Times New Roman"/>
          <w:lang w:val="en-US"/>
        </w:rPr>
        <w:t xml:space="preserve"> = .23, </w:t>
      </w:r>
      <w:r w:rsidRPr="004B038B">
        <w:rPr>
          <w:rFonts w:ascii="Times New Roman" w:hAnsi="Times New Roman" w:cs="Times New Roman"/>
          <w:i/>
          <w:iCs/>
          <w:lang w:val="en-US"/>
        </w:rPr>
        <w:t>p</w:t>
      </w:r>
      <w:r w:rsidRPr="00A75E61">
        <w:rPr>
          <w:rFonts w:ascii="Times New Roman" w:hAnsi="Times New Roman" w:cs="Times New Roman"/>
          <w:lang w:val="en-US"/>
        </w:rPr>
        <w:t xml:space="preserve"> &lt; .01). Mediation analyses suggest partial mediation via “perceived seriousness” (Sobel test: </w:t>
      </w:r>
      <w:r w:rsidRPr="004B038B">
        <w:rPr>
          <w:rFonts w:ascii="Times New Roman" w:hAnsi="Times New Roman" w:cs="Times New Roman"/>
          <w:i/>
          <w:iCs/>
          <w:lang w:val="en-US"/>
        </w:rPr>
        <w:t>z</w:t>
      </w:r>
      <w:r w:rsidRPr="00A75E61">
        <w:rPr>
          <w:rFonts w:ascii="Times New Roman" w:hAnsi="Times New Roman" w:cs="Times New Roman"/>
          <w:lang w:val="en-US"/>
        </w:rPr>
        <w:t xml:space="preserve"> = 3.44, </w:t>
      </w:r>
      <w:r w:rsidRPr="004B038B">
        <w:rPr>
          <w:rFonts w:ascii="Times New Roman" w:hAnsi="Times New Roman" w:cs="Times New Roman"/>
          <w:i/>
          <w:iCs/>
          <w:lang w:val="en-US"/>
        </w:rPr>
        <w:t>p</w:t>
      </w:r>
      <w:r w:rsidRPr="00A75E61">
        <w:rPr>
          <w:rFonts w:ascii="Times New Roman" w:hAnsi="Times New Roman" w:cs="Times New Roman"/>
          <w:lang w:val="en-US"/>
        </w:rPr>
        <w:t xml:space="preserve"> &lt; .001). The findings indicate a robust association between grey hair density and academic performance. However, causal interpretations remain speculative. Potential mechanis</w:t>
      </w:r>
      <w:r w:rsidRPr="00351E1D">
        <w:rPr>
          <w:rFonts w:ascii="Times New Roman" w:hAnsi="Times New Roman" w:cs="Times New Roman"/>
          <w:lang w:val="en-US"/>
        </w:rPr>
        <w:t>ms are discussed.</w:t>
      </w:r>
    </w:p>
    <w:p w14:paraId="7E6BD610" w14:textId="77777777" w:rsidR="00BE4056" w:rsidRPr="00A75E61" w:rsidRDefault="00BE4056" w:rsidP="00BE4056">
      <w:pPr>
        <w:jc w:val="both"/>
        <w:rPr>
          <w:rFonts w:ascii="Times New Roman" w:hAnsi="Times New Roman" w:cs="Times New Roman"/>
          <w:b/>
          <w:bCs/>
          <w:lang w:val="en-US"/>
        </w:rPr>
      </w:pPr>
    </w:p>
    <w:p w14:paraId="444CC9C9" w14:textId="4177F249" w:rsidR="00BE4056" w:rsidRPr="00A75E61" w:rsidRDefault="00BE4056" w:rsidP="00BE4056">
      <w:pPr>
        <w:jc w:val="both"/>
        <w:rPr>
          <w:rFonts w:ascii="Times New Roman" w:hAnsi="Times New Roman" w:cs="Times New Roman"/>
          <w:lang w:val="en-US"/>
        </w:rPr>
      </w:pPr>
      <w:r w:rsidRPr="00A75E61">
        <w:rPr>
          <w:rFonts w:ascii="Times New Roman" w:hAnsi="Times New Roman" w:cs="Times New Roman"/>
          <w:b/>
          <w:bCs/>
          <w:lang w:val="en-US"/>
        </w:rPr>
        <w:t xml:space="preserve">Keywords </w:t>
      </w:r>
      <w:r w:rsidRPr="00A75E61">
        <w:rPr>
          <w:rFonts w:ascii="Times New Roman" w:hAnsi="Times New Roman" w:cs="Times New Roman"/>
          <w:lang w:val="en-US"/>
        </w:rPr>
        <w:t>Academic productivity · Phenotype · Age-related characteristics · Peer perception</w:t>
      </w:r>
    </w:p>
    <w:p w14:paraId="7C7E0B81" w14:textId="77777777" w:rsidR="00BE4056" w:rsidRPr="000F279C" w:rsidRDefault="00BE4056" w:rsidP="00BE4056">
      <w:pPr>
        <w:jc w:val="both"/>
        <w:rPr>
          <w:rFonts w:ascii="Times New Roman" w:hAnsi="Times New Roman" w:cs="Times New Roman"/>
          <w:lang w:val="en-GB"/>
        </w:rPr>
      </w:pPr>
    </w:p>
    <w:p w14:paraId="463C8E02" w14:textId="77777777" w:rsidR="00BE4056" w:rsidRPr="000F279C" w:rsidRDefault="00BE4056" w:rsidP="00BE4056">
      <w:pPr>
        <w:jc w:val="both"/>
        <w:rPr>
          <w:rFonts w:ascii="Times New Roman" w:hAnsi="Times New Roman" w:cs="Times New Roman"/>
          <w:lang w:val="en-GB"/>
        </w:rPr>
      </w:pPr>
    </w:p>
    <w:p w14:paraId="3314E4E8" w14:textId="311711C9" w:rsidR="00BE4056" w:rsidRPr="00D93352" w:rsidRDefault="00BE4056" w:rsidP="00BE4056">
      <w:pPr>
        <w:jc w:val="both"/>
        <w:rPr>
          <w:rFonts w:ascii="Times New Roman" w:hAnsi="Times New Roman" w:cs="Times New Roman"/>
          <w:b/>
          <w:bCs/>
          <w:sz w:val="28"/>
          <w:szCs w:val="28"/>
        </w:rPr>
      </w:pPr>
      <w:r w:rsidRPr="00D93352">
        <w:rPr>
          <w:rFonts w:ascii="Times New Roman" w:hAnsi="Times New Roman" w:cs="Times New Roman"/>
          <w:b/>
          <w:bCs/>
          <w:sz w:val="28"/>
          <w:szCs w:val="28"/>
        </w:rPr>
        <w:t>1   Einleitung</w:t>
      </w:r>
    </w:p>
    <w:p w14:paraId="1A49EC9C" w14:textId="77777777" w:rsidR="00BE4056" w:rsidRDefault="00BE4056" w:rsidP="00BE4056"/>
    <w:p w14:paraId="07BB916C" w14:textId="336B0308" w:rsidR="00A75E61" w:rsidRDefault="00BE4056" w:rsidP="0057171E">
      <w:pPr>
        <w:spacing w:line="276" w:lineRule="auto"/>
        <w:jc w:val="both"/>
        <w:rPr>
          <w:rFonts w:ascii="Times New Roman" w:hAnsi="Times New Roman" w:cs="Times New Roman"/>
        </w:rPr>
      </w:pPr>
      <w:r w:rsidRPr="00BE4056">
        <w:rPr>
          <w:rFonts w:ascii="Times New Roman" w:hAnsi="Times New Roman" w:cs="Times New Roman"/>
        </w:rPr>
        <w:t xml:space="preserve">Die Determinanten wissenschaftlicher Exzellenz sind Gegenstand intensiver Forschung (Hirsch, </w:t>
      </w:r>
      <w:r w:rsidRPr="00BE4056">
        <w:rPr>
          <w:rFonts w:ascii="Times New Roman" w:hAnsi="Times New Roman" w:cs="Times New Roman"/>
          <w:color w:val="100DFF"/>
        </w:rPr>
        <w:t>2005</w:t>
      </w:r>
      <w:r w:rsidRPr="00BE4056">
        <w:rPr>
          <w:rFonts w:ascii="Times New Roman" w:hAnsi="Times New Roman" w:cs="Times New Roman"/>
        </w:rPr>
        <w:t xml:space="preserve">; </w:t>
      </w:r>
      <w:proofErr w:type="spellStart"/>
      <w:r w:rsidRPr="00BE4056">
        <w:rPr>
          <w:rFonts w:ascii="Times New Roman" w:hAnsi="Times New Roman" w:cs="Times New Roman"/>
        </w:rPr>
        <w:t>Wuchty</w:t>
      </w:r>
      <w:proofErr w:type="spellEnd"/>
      <w:r w:rsidRPr="00BE4056">
        <w:rPr>
          <w:rFonts w:ascii="Times New Roman" w:hAnsi="Times New Roman" w:cs="Times New Roman"/>
        </w:rPr>
        <w:t xml:space="preserve"> et al., </w:t>
      </w:r>
      <w:r w:rsidRPr="00BE4056">
        <w:rPr>
          <w:rFonts w:ascii="Times New Roman" w:hAnsi="Times New Roman" w:cs="Times New Roman"/>
          <w:color w:val="100DFF"/>
        </w:rPr>
        <w:t>2007</w:t>
      </w:r>
      <w:r w:rsidRPr="00BE4056">
        <w:rPr>
          <w:rFonts w:ascii="Times New Roman" w:hAnsi="Times New Roman" w:cs="Times New Roman"/>
        </w:rPr>
        <w:t>). Während kognitive Fähigkeiten, Persönlichkeitsmerkmale und institutionelle Faktoren gut dokumentiert sind, blieben äußere Erscheinungsmerkmale als potenzielle Einflussfaktoren weit</w:t>
      </w:r>
      <w:r w:rsidR="00DE3834">
        <w:rPr>
          <w:rFonts w:ascii="Times New Roman" w:hAnsi="Times New Roman" w:cs="Times New Roman"/>
        </w:rPr>
        <w:t>-</w:t>
      </w:r>
      <w:r w:rsidRPr="00BE4056">
        <w:rPr>
          <w:rFonts w:ascii="Times New Roman" w:hAnsi="Times New Roman" w:cs="Times New Roman"/>
        </w:rPr>
        <w:t>gehend unbeachtet.</w:t>
      </w:r>
    </w:p>
    <w:p w14:paraId="38081A64" w14:textId="59D0E84A" w:rsidR="00BE4056" w:rsidRDefault="00BE4056" w:rsidP="0057171E">
      <w:pPr>
        <w:spacing w:line="276" w:lineRule="auto"/>
        <w:jc w:val="both"/>
        <w:rPr>
          <w:rFonts w:ascii="Times New Roman" w:hAnsi="Times New Roman" w:cs="Times New Roman"/>
        </w:rPr>
      </w:pPr>
      <w:r w:rsidRPr="00BE4056">
        <w:rPr>
          <w:rFonts w:ascii="Times New Roman" w:hAnsi="Times New Roman" w:cs="Times New Roman"/>
        </w:rPr>
        <w:t xml:space="preserve">Evolutionspsychologische Ansätze legen nahe, dass sichtbare Altersmarker wie graue Haare als Signale für Erfahrung und Weisheit fungieren könnten (Anderson &amp; Kilduff, </w:t>
      </w:r>
      <w:r w:rsidRPr="00BE4056">
        <w:rPr>
          <w:rFonts w:ascii="Times New Roman" w:hAnsi="Times New Roman" w:cs="Times New Roman"/>
          <w:color w:val="100DFF"/>
        </w:rPr>
        <w:t>2009</w:t>
      </w:r>
      <w:r w:rsidRPr="00BE4056">
        <w:rPr>
          <w:rFonts w:ascii="Times New Roman" w:hAnsi="Times New Roman" w:cs="Times New Roman"/>
        </w:rPr>
        <w:t xml:space="preserve">). </w:t>
      </w:r>
      <w:r w:rsidR="00DE3834">
        <w:rPr>
          <w:rFonts w:ascii="Times New Roman" w:hAnsi="Times New Roman" w:cs="Times New Roman"/>
        </w:rPr>
        <w:t>I</w:t>
      </w:r>
      <w:r w:rsidR="00DE3834" w:rsidRPr="00DE3834">
        <w:rPr>
          <w:rFonts w:ascii="Times New Roman" w:hAnsi="Times New Roman" w:cs="Times New Roman"/>
        </w:rPr>
        <w:t>n sozialen Kontexten, in denen Expertise nicht direkt beobachtbar ist, können solche Signale eine funktionale Rolle bei der Zu</w:t>
      </w:r>
      <w:r w:rsidR="00DE3834">
        <w:rPr>
          <w:rFonts w:ascii="Times New Roman" w:hAnsi="Times New Roman" w:cs="Times New Roman"/>
        </w:rPr>
        <w:t>-</w:t>
      </w:r>
      <w:r w:rsidR="00DE3834" w:rsidRPr="00DE3834">
        <w:rPr>
          <w:rFonts w:ascii="Times New Roman" w:hAnsi="Times New Roman" w:cs="Times New Roman"/>
        </w:rPr>
        <w:t>schreibung von Kompetenz und Autorität übernehmen.</w:t>
      </w:r>
    </w:p>
    <w:p w14:paraId="0C1C6121" w14:textId="77777777" w:rsidR="0066104E" w:rsidRDefault="00DE3834" w:rsidP="0057171E">
      <w:pPr>
        <w:spacing w:line="276" w:lineRule="auto"/>
        <w:jc w:val="both"/>
        <w:rPr>
          <w:rFonts w:ascii="Times New Roman" w:hAnsi="Times New Roman" w:cs="Times New Roman"/>
        </w:rPr>
        <w:sectPr w:rsidR="0066104E" w:rsidSect="00857ED0">
          <w:headerReference w:type="default" r:id="rId13"/>
          <w:headerReference w:type="first" r:id="rId14"/>
          <w:footerReference w:type="first" r:id="rId15"/>
          <w:pgSz w:w="10440" w:h="15120"/>
          <w:pgMar w:top="1417" w:right="1417" w:bottom="1134" w:left="1417" w:header="708" w:footer="708" w:gutter="0"/>
          <w:cols w:space="708"/>
          <w:titlePg/>
          <w:docGrid w:linePitch="360"/>
        </w:sectPr>
      </w:pPr>
      <w:r w:rsidRPr="00DE3834">
        <w:rPr>
          <w:rFonts w:ascii="Times New Roman" w:hAnsi="Times New Roman" w:cs="Times New Roman"/>
        </w:rPr>
        <w:t>Gerade im akademischen Feld – einem sozialen Mikrokosmos, der von Status</w:t>
      </w:r>
      <w:r>
        <w:rPr>
          <w:rFonts w:ascii="Times New Roman" w:hAnsi="Times New Roman" w:cs="Times New Roman"/>
        </w:rPr>
        <w:t>-</w:t>
      </w:r>
      <w:r w:rsidRPr="00DE3834">
        <w:rPr>
          <w:rFonts w:ascii="Times New Roman" w:hAnsi="Times New Roman" w:cs="Times New Roman"/>
        </w:rPr>
        <w:t xml:space="preserve">differenzierungen, Peer-Bewertungen und impliziten </w:t>
      </w:r>
      <w:proofErr w:type="spellStart"/>
      <w:r w:rsidRPr="00DE3834">
        <w:rPr>
          <w:rFonts w:ascii="Times New Roman" w:hAnsi="Times New Roman" w:cs="Times New Roman"/>
        </w:rPr>
        <w:t>Reputationsein</w:t>
      </w:r>
      <w:proofErr w:type="spellEnd"/>
      <w:r>
        <w:rPr>
          <w:rFonts w:ascii="Times New Roman" w:hAnsi="Times New Roman" w:cs="Times New Roman"/>
        </w:rPr>
        <w:t>-</w:t>
      </w:r>
      <w:r w:rsidRPr="00DE3834">
        <w:rPr>
          <w:rFonts w:ascii="Times New Roman" w:hAnsi="Times New Roman" w:cs="Times New Roman"/>
        </w:rPr>
        <w:t>schätzungen durchzogen ist – könnten äußerlich sichtbare Marker wie graues</w:t>
      </w:r>
    </w:p>
    <w:p w14:paraId="35D23C99" w14:textId="10232792" w:rsidR="00DE3834" w:rsidRDefault="00DE3834" w:rsidP="0066104E">
      <w:pPr>
        <w:spacing w:before="120" w:line="276" w:lineRule="auto"/>
        <w:jc w:val="both"/>
        <w:rPr>
          <w:rFonts w:ascii="Times New Roman" w:hAnsi="Times New Roman" w:cs="Times New Roman"/>
        </w:rPr>
      </w:pPr>
      <w:r w:rsidRPr="00DE3834">
        <w:rPr>
          <w:rFonts w:ascii="Times New Roman" w:hAnsi="Times New Roman" w:cs="Times New Roman"/>
        </w:rPr>
        <w:lastRenderedPageBreak/>
        <w:t>Haar als Heuristiken wirken, mit denen Kolleginnen</w:t>
      </w:r>
      <w:r>
        <w:rPr>
          <w:rFonts w:ascii="Times New Roman" w:hAnsi="Times New Roman" w:cs="Times New Roman"/>
        </w:rPr>
        <w:t xml:space="preserve"> und Kollegen</w:t>
      </w:r>
      <w:r w:rsidRPr="00DE3834">
        <w:rPr>
          <w:rFonts w:ascii="Times New Roman" w:hAnsi="Times New Roman" w:cs="Times New Roman"/>
        </w:rPr>
        <w:t>, Kommissionen oder auch Gutachterinnen</w:t>
      </w:r>
      <w:r>
        <w:rPr>
          <w:rFonts w:ascii="Times New Roman" w:hAnsi="Times New Roman" w:cs="Times New Roman"/>
        </w:rPr>
        <w:t xml:space="preserve"> und Gutachter</w:t>
      </w:r>
      <w:r w:rsidRPr="00DE3834">
        <w:rPr>
          <w:rFonts w:ascii="Times New Roman" w:hAnsi="Times New Roman" w:cs="Times New Roman"/>
        </w:rPr>
        <w:t xml:space="preserve"> akademische Reife und Vertrauenswürdigkeit bewerten</w:t>
      </w:r>
      <w:r>
        <w:rPr>
          <w:rFonts w:ascii="Times New Roman" w:hAnsi="Times New Roman" w:cs="Times New Roman"/>
        </w:rPr>
        <w:t xml:space="preserve"> (z. B. </w:t>
      </w:r>
      <w:proofErr w:type="spellStart"/>
      <w:r w:rsidRPr="00BE4056">
        <w:rPr>
          <w:rFonts w:ascii="Times New Roman" w:hAnsi="Times New Roman" w:cs="Times New Roman"/>
        </w:rPr>
        <w:t>A</w:t>
      </w:r>
      <w:r>
        <w:rPr>
          <w:rFonts w:ascii="Times New Roman" w:hAnsi="Times New Roman" w:cs="Times New Roman"/>
        </w:rPr>
        <w:t>pperton</w:t>
      </w:r>
      <w:proofErr w:type="spellEnd"/>
      <w:r>
        <w:rPr>
          <w:rFonts w:ascii="Times New Roman" w:hAnsi="Times New Roman" w:cs="Times New Roman"/>
        </w:rPr>
        <w:t xml:space="preserve"> et al. </w:t>
      </w:r>
      <w:r w:rsidRPr="00BE4056">
        <w:rPr>
          <w:rFonts w:ascii="Times New Roman" w:hAnsi="Times New Roman" w:cs="Times New Roman"/>
          <w:color w:val="100DFF"/>
        </w:rPr>
        <w:t>20</w:t>
      </w:r>
      <w:r>
        <w:rPr>
          <w:rFonts w:ascii="Times New Roman" w:hAnsi="Times New Roman" w:cs="Times New Roman"/>
          <w:color w:val="100DFF"/>
        </w:rPr>
        <w:t>24</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E4056">
        <w:rPr>
          <w:rFonts w:ascii="Times New Roman" w:hAnsi="Times New Roman" w:cs="Times New Roman"/>
        </w:rPr>
        <w:t xml:space="preserve">Anderson &amp; Kilduff, </w:t>
      </w:r>
      <w:r w:rsidRPr="00BE4056">
        <w:rPr>
          <w:rFonts w:ascii="Times New Roman" w:hAnsi="Times New Roman" w:cs="Times New Roman"/>
          <w:color w:val="100DFF"/>
        </w:rPr>
        <w:t>20</w:t>
      </w:r>
      <w:r>
        <w:rPr>
          <w:rFonts w:ascii="Times New Roman" w:hAnsi="Times New Roman" w:cs="Times New Roman"/>
          <w:color w:val="100DFF"/>
        </w:rPr>
        <w:t>09</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rPr>
        <w:t>Nielson</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12</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proofErr w:type="spellStart"/>
      <w:r>
        <w:rPr>
          <w:rFonts w:ascii="Times New Roman" w:hAnsi="Times New Roman" w:cs="Times New Roman"/>
        </w:rPr>
        <w:t>Zuchero</w:t>
      </w:r>
      <w:proofErr w:type="spellEnd"/>
      <w:r>
        <w:rPr>
          <w:rFonts w:ascii="Times New Roman" w:hAnsi="Times New Roman" w:cs="Times New Roman"/>
        </w:rPr>
        <w:t xml:space="preserve"> et al.</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w:t>
      </w:r>
      <w:r w:rsidRPr="00BE4056">
        <w:rPr>
          <w:rFonts w:ascii="Times New Roman" w:hAnsi="Times New Roman" w:cs="Times New Roman"/>
          <w:color w:val="100DFF"/>
        </w:rPr>
        <w:t>9</w:t>
      </w:r>
      <w:r>
        <w:rPr>
          <w:rFonts w:ascii="Times New Roman" w:hAnsi="Times New Roman" w:cs="Times New Roman"/>
          <w:color w:val="000000" w:themeColor="text1"/>
        </w:rPr>
        <w:t>)</w:t>
      </w:r>
      <w:r w:rsidRPr="00DE3834">
        <w:rPr>
          <w:rFonts w:ascii="Times New Roman" w:hAnsi="Times New Roman" w:cs="Times New Roman"/>
        </w:rPr>
        <w:t>. Dies gilt insbesondere für Übergangsphasen in der akademischen Laufbahn, etwa beim Abschluss der Habilitationsschrift, der vielfach als Schwellenmoment wahrgenommen wird, in dem wissenschaftliche Eigenständigkeit und Exzellenz symbolisch wie faktisch manifestiert werden müssen</w:t>
      </w:r>
      <w:r>
        <w:rPr>
          <w:rFonts w:ascii="Times New Roman" w:hAnsi="Times New Roman" w:cs="Times New Roman"/>
        </w:rPr>
        <w:t xml:space="preserve"> (Becker</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12</w:t>
      </w:r>
      <w:r w:rsidRPr="00DE383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BE4056">
        <w:rPr>
          <w:rFonts w:ascii="Times New Roman" w:hAnsi="Times New Roman" w:cs="Times New Roman"/>
        </w:rPr>
        <w:t>Kilduff</w:t>
      </w:r>
      <w:r>
        <w:rPr>
          <w:rFonts w:ascii="Times New Roman" w:hAnsi="Times New Roman" w:cs="Times New Roman"/>
        </w:rPr>
        <w:t xml:space="preserve"> et al.</w:t>
      </w:r>
      <w:r w:rsidRPr="00BE4056">
        <w:rPr>
          <w:rFonts w:ascii="Times New Roman" w:hAnsi="Times New Roman" w:cs="Times New Roman"/>
        </w:rPr>
        <w:t xml:space="preserve">, </w:t>
      </w:r>
      <w:r w:rsidRPr="00BE4056">
        <w:rPr>
          <w:rFonts w:ascii="Times New Roman" w:hAnsi="Times New Roman" w:cs="Times New Roman"/>
          <w:color w:val="100DFF"/>
        </w:rPr>
        <w:t>20</w:t>
      </w:r>
      <w:r>
        <w:rPr>
          <w:rFonts w:ascii="Times New Roman" w:hAnsi="Times New Roman" w:cs="Times New Roman"/>
          <w:color w:val="100DFF"/>
        </w:rPr>
        <w:t>18</w:t>
      </w:r>
      <w:r>
        <w:rPr>
          <w:rFonts w:ascii="Times New Roman" w:hAnsi="Times New Roman" w:cs="Times New Roman"/>
          <w:color w:val="000000" w:themeColor="text1"/>
        </w:rPr>
        <w:t>)</w:t>
      </w:r>
      <w:r w:rsidRPr="00DE3834">
        <w:rPr>
          <w:rFonts w:ascii="Times New Roman" w:hAnsi="Times New Roman" w:cs="Times New Roman"/>
        </w:rPr>
        <w:t>. Hier könnten subtile Signale wie eine erhöhte Grauhaardichte unbewusst die Wahrnehmung akademischer Reife verstärken</w:t>
      </w:r>
      <w:r>
        <w:rPr>
          <w:rFonts w:ascii="Times New Roman" w:hAnsi="Times New Roman" w:cs="Times New Roman"/>
        </w:rPr>
        <w:t xml:space="preserve"> – </w:t>
      </w:r>
      <w:r w:rsidRPr="00DE3834">
        <w:rPr>
          <w:rFonts w:ascii="Times New Roman" w:hAnsi="Times New Roman" w:cs="Times New Roman"/>
        </w:rPr>
        <w:t>getreu dem Motto: „Wer habilitiert, muss einiges durchgestanden haben</w:t>
      </w:r>
      <w:r>
        <w:rPr>
          <w:rFonts w:ascii="Times New Roman" w:hAnsi="Times New Roman" w:cs="Times New Roman"/>
        </w:rPr>
        <w:t xml:space="preserve">“ (Neuermann, </w:t>
      </w:r>
      <w:r w:rsidRPr="00BE4056">
        <w:rPr>
          <w:rFonts w:ascii="Times New Roman" w:hAnsi="Times New Roman" w:cs="Times New Roman"/>
          <w:color w:val="100DFF"/>
        </w:rPr>
        <w:t>20</w:t>
      </w:r>
      <w:r>
        <w:rPr>
          <w:rFonts w:ascii="Times New Roman" w:hAnsi="Times New Roman" w:cs="Times New Roman"/>
          <w:color w:val="100DFF"/>
        </w:rPr>
        <w:t>17</w:t>
      </w:r>
      <w:r>
        <w:rPr>
          <w:rFonts w:ascii="Times New Roman" w:hAnsi="Times New Roman" w:cs="Times New Roman"/>
          <w:color w:val="000000" w:themeColor="text1"/>
        </w:rPr>
        <w:t>, S. 24)</w:t>
      </w:r>
      <w:r w:rsidRPr="00DE3834">
        <w:rPr>
          <w:rFonts w:ascii="Times New Roman" w:hAnsi="Times New Roman" w:cs="Times New Roman"/>
        </w:rPr>
        <w:t>.</w:t>
      </w:r>
    </w:p>
    <w:p w14:paraId="030080B0" w14:textId="4005ACE8" w:rsidR="00DE3834" w:rsidRDefault="00DE3834" w:rsidP="0057171E">
      <w:pPr>
        <w:spacing w:line="276" w:lineRule="auto"/>
        <w:jc w:val="both"/>
        <w:rPr>
          <w:rFonts w:ascii="Times New Roman" w:hAnsi="Times New Roman" w:cs="Times New Roman"/>
        </w:rPr>
      </w:pPr>
      <w:r w:rsidRPr="00DE3834">
        <w:rPr>
          <w:rFonts w:ascii="Times New Roman" w:hAnsi="Times New Roman" w:cs="Times New Roman"/>
        </w:rPr>
        <w:t xml:space="preserve">Die vorliegende Studie prüft erstmals systematisch den Zusammenhang zwischen Grauhaardichte und wissenschaftlicher </w:t>
      </w:r>
      <w:r w:rsidR="006F6AF4">
        <w:rPr>
          <w:rFonts w:ascii="Times New Roman" w:hAnsi="Times New Roman" w:cs="Times New Roman"/>
        </w:rPr>
        <w:t>Exzellenz</w:t>
      </w:r>
      <w:r w:rsidRPr="00DE3834">
        <w:rPr>
          <w:rFonts w:ascii="Times New Roman" w:hAnsi="Times New Roman" w:cs="Times New Roman"/>
        </w:rPr>
        <w:t xml:space="preserve">. Basierend auf der </w:t>
      </w:r>
      <w:r w:rsidRPr="006F6AF4">
        <w:rPr>
          <w:rFonts w:ascii="Times New Roman" w:hAnsi="Times New Roman" w:cs="Times New Roman"/>
          <w:i/>
          <w:iCs/>
        </w:rPr>
        <w:t>Wisdom-</w:t>
      </w:r>
      <w:proofErr w:type="spellStart"/>
      <w:r w:rsidRPr="006F6AF4">
        <w:rPr>
          <w:rFonts w:ascii="Times New Roman" w:hAnsi="Times New Roman" w:cs="Times New Roman"/>
          <w:i/>
          <w:iCs/>
        </w:rPr>
        <w:t>Signaling</w:t>
      </w:r>
      <w:proofErr w:type="spellEnd"/>
      <w:r w:rsidRPr="006F6AF4">
        <w:rPr>
          <w:rFonts w:ascii="Times New Roman" w:hAnsi="Times New Roman" w:cs="Times New Roman"/>
          <w:i/>
          <w:iCs/>
        </w:rPr>
        <w:t>-Hypothese</w:t>
      </w:r>
      <w:r w:rsidRPr="00DE3834">
        <w:rPr>
          <w:rFonts w:ascii="Times New Roman" w:hAnsi="Times New Roman" w:cs="Times New Roman"/>
        </w:rPr>
        <w:t xml:space="preserve"> erwarten wir positive Korrelationen zwischen beiden Konstrukten – insbesondere auch im Hinblick auf das erfolgreiche Durchlaufen karriereentscheidender Meilensteine wie der Fertigstellung der Habilitationsschrift.</w:t>
      </w:r>
    </w:p>
    <w:p w14:paraId="08749CF4" w14:textId="77777777" w:rsidR="00DE3834" w:rsidRPr="003E6E21" w:rsidRDefault="00DE3834" w:rsidP="00857ED0">
      <w:pPr>
        <w:rPr>
          <w:rFonts w:ascii="Times New Roman" w:hAnsi="Times New Roman" w:cs="Times New Roman"/>
          <w:sz w:val="32"/>
          <w:szCs w:val="32"/>
        </w:rPr>
      </w:pPr>
    </w:p>
    <w:p w14:paraId="75D15C0F" w14:textId="4EAAC5D7" w:rsidR="00857ED0" w:rsidRPr="00D93352" w:rsidRDefault="00857ED0" w:rsidP="00857ED0">
      <w:pPr>
        <w:rPr>
          <w:rFonts w:ascii="Times New Roman" w:hAnsi="Times New Roman" w:cs="Times New Roman"/>
          <w:sz w:val="28"/>
          <w:szCs w:val="28"/>
        </w:rPr>
      </w:pPr>
      <w:r w:rsidRPr="00D93352">
        <w:rPr>
          <w:rFonts w:ascii="Times New Roman" w:hAnsi="Times New Roman" w:cs="Times New Roman"/>
          <w:b/>
          <w:bCs/>
          <w:sz w:val="28"/>
          <w:szCs w:val="28"/>
        </w:rPr>
        <w:t xml:space="preserve">2   </w:t>
      </w:r>
      <w:r w:rsidRPr="00857ED0">
        <w:rPr>
          <w:rFonts w:ascii="Times New Roman" w:hAnsi="Times New Roman" w:cs="Times New Roman"/>
          <w:b/>
          <w:bCs/>
          <w:sz w:val="28"/>
          <w:szCs w:val="28"/>
        </w:rPr>
        <w:t>Methoden</w:t>
      </w:r>
    </w:p>
    <w:p w14:paraId="4132205F" w14:textId="77777777" w:rsidR="00857ED0" w:rsidRDefault="00857ED0" w:rsidP="00857ED0">
      <w:pPr>
        <w:rPr>
          <w:rFonts w:ascii="Times New Roman" w:hAnsi="Times New Roman" w:cs="Times New Roman"/>
        </w:rPr>
      </w:pPr>
      <w:r w:rsidRPr="00857ED0">
        <w:rPr>
          <w:rFonts w:ascii="Times New Roman" w:hAnsi="Times New Roman" w:cs="Times New Roman"/>
        </w:rPr>
        <w:br/>
      </w:r>
      <w:r w:rsidRPr="00857ED0">
        <w:rPr>
          <w:rFonts w:ascii="Times New Roman" w:hAnsi="Times New Roman" w:cs="Times New Roman"/>
          <w:b/>
          <w:bCs/>
        </w:rPr>
        <w:t>2.1   Stichprobe</w:t>
      </w:r>
    </w:p>
    <w:p w14:paraId="0B306C5F" w14:textId="3ACD5EA5" w:rsidR="00857ED0" w:rsidRDefault="00857ED0" w:rsidP="0057171E">
      <w:pPr>
        <w:spacing w:line="276" w:lineRule="auto"/>
        <w:jc w:val="both"/>
        <w:rPr>
          <w:rFonts w:ascii="Times New Roman" w:hAnsi="Times New Roman" w:cs="Times New Roman"/>
        </w:rPr>
      </w:pPr>
      <w:r w:rsidRPr="00857ED0">
        <w:rPr>
          <w:rFonts w:ascii="Times New Roman" w:hAnsi="Times New Roman" w:cs="Times New Roman"/>
        </w:rPr>
        <w:br/>
        <w:t xml:space="preserve">Die Rekrutierung erfolgte über eine stratifizierte Zufallsstichprobe aus dem Hochschulkompass der Hochschulrektorenkonferenz. </w:t>
      </w:r>
      <w:r w:rsidR="008C026B" w:rsidRPr="008C026B">
        <w:rPr>
          <w:rFonts w:ascii="Times New Roman" w:hAnsi="Times New Roman" w:cs="Times New Roman"/>
        </w:rPr>
        <w:t xml:space="preserve">Einschlusskriterien für die Teilnahme umfassten eine abgeschlossene Promotion, mindestens zwei Jahre eigenständige Forschungserfahrung sowie das Vorhandensein sichtbarer Kopfbehaarung, um eine Bewertung des Untersuchungsgegenstandes zu </w:t>
      </w:r>
      <w:r w:rsidR="008C026B" w:rsidRPr="0057171E">
        <w:rPr>
          <w:rFonts w:ascii="Times New Roman" w:hAnsi="Times New Roman" w:cs="Times New Roman"/>
        </w:rPr>
        <w:t>ermöglichen. Von den 1.203</w:t>
      </w:r>
      <w:r w:rsidR="008C026B" w:rsidRPr="008C026B">
        <w:rPr>
          <w:rFonts w:ascii="Times New Roman" w:hAnsi="Times New Roman" w:cs="Times New Roman"/>
        </w:rPr>
        <w:t xml:space="preserve"> angeschriebenen potenziellen Teilnehmenden nahmen 847 an der Studie teil, was einer Rücklaufquote von 70,4% entspricht.</w:t>
      </w:r>
    </w:p>
    <w:p w14:paraId="1B892ED8" w14:textId="77777777" w:rsidR="00857ED0" w:rsidRDefault="00857ED0" w:rsidP="00857ED0">
      <w:pPr>
        <w:rPr>
          <w:rFonts w:ascii="Times New Roman" w:hAnsi="Times New Roman" w:cs="Times New Roman"/>
          <w:b/>
          <w:bCs/>
        </w:rPr>
      </w:pPr>
      <w:r w:rsidRPr="00857ED0">
        <w:rPr>
          <w:rFonts w:ascii="Times New Roman" w:hAnsi="Times New Roman" w:cs="Times New Roman"/>
        </w:rPr>
        <w:br/>
      </w:r>
      <w:r w:rsidRPr="00857ED0">
        <w:rPr>
          <w:rFonts w:ascii="Times New Roman" w:hAnsi="Times New Roman" w:cs="Times New Roman"/>
          <w:b/>
          <w:bCs/>
        </w:rPr>
        <w:t>2.2   Instrumente</w:t>
      </w:r>
    </w:p>
    <w:p w14:paraId="291D9A89" w14:textId="77777777" w:rsidR="00857ED0" w:rsidRPr="00857ED0" w:rsidRDefault="00857ED0" w:rsidP="00857ED0">
      <w:pPr>
        <w:rPr>
          <w:rFonts w:ascii="Times New Roman" w:hAnsi="Times New Roman" w:cs="Times New Roman"/>
          <w:i/>
          <w:iCs/>
        </w:rPr>
      </w:pPr>
      <w:r w:rsidRPr="00857ED0">
        <w:rPr>
          <w:rFonts w:ascii="Times New Roman" w:hAnsi="Times New Roman" w:cs="Times New Roman"/>
          <w:b/>
          <w:bCs/>
        </w:rPr>
        <w:br/>
      </w:r>
      <w:r w:rsidRPr="00857ED0">
        <w:rPr>
          <w:rFonts w:ascii="Times New Roman" w:hAnsi="Times New Roman" w:cs="Times New Roman"/>
          <w:i/>
          <w:iCs/>
        </w:rPr>
        <w:t>2.2.1   Grauhaardichte</w:t>
      </w:r>
    </w:p>
    <w:p w14:paraId="725E2791" w14:textId="77777777" w:rsidR="00857ED0" w:rsidRDefault="00857ED0" w:rsidP="00857ED0">
      <w:pPr>
        <w:rPr>
          <w:rFonts w:ascii="Times New Roman" w:hAnsi="Times New Roman" w:cs="Times New Roman"/>
          <w:b/>
          <w:bCs/>
        </w:rPr>
      </w:pPr>
    </w:p>
    <w:p w14:paraId="0167EBAE" w14:textId="77777777" w:rsidR="0066104E" w:rsidRDefault="008C026B" w:rsidP="0057171E">
      <w:pPr>
        <w:spacing w:line="276" w:lineRule="auto"/>
        <w:jc w:val="both"/>
        <w:rPr>
          <w:rFonts w:ascii="Times New Roman" w:hAnsi="Times New Roman" w:cs="Times New Roman"/>
        </w:rPr>
        <w:sectPr w:rsidR="0066104E" w:rsidSect="00857ED0">
          <w:headerReference w:type="first" r:id="rId16"/>
          <w:pgSz w:w="10440" w:h="15120"/>
          <w:pgMar w:top="1417" w:right="1417" w:bottom="1134" w:left="1417" w:header="708" w:footer="708" w:gutter="0"/>
          <w:cols w:space="708"/>
          <w:titlePg/>
          <w:docGrid w:linePitch="360"/>
        </w:sectPr>
      </w:pPr>
      <w:r w:rsidRPr="008C026B">
        <w:rPr>
          <w:rFonts w:ascii="Times New Roman" w:hAnsi="Times New Roman" w:cs="Times New Roman"/>
        </w:rPr>
        <w:t xml:space="preserve">Zur objektiven Erhebung des </w:t>
      </w:r>
      <w:proofErr w:type="spellStart"/>
      <w:r w:rsidRPr="008C026B">
        <w:rPr>
          <w:rFonts w:ascii="Times New Roman" w:hAnsi="Times New Roman" w:cs="Times New Roman"/>
        </w:rPr>
        <w:t>Ergrauungsgrads</w:t>
      </w:r>
      <w:proofErr w:type="spellEnd"/>
      <w:r w:rsidRPr="008C026B">
        <w:rPr>
          <w:rFonts w:ascii="Times New Roman" w:hAnsi="Times New Roman" w:cs="Times New Roman"/>
        </w:rPr>
        <w:t xml:space="preserve"> wurden standardisierte Portraitfotografien aller Teilnehmenden angefertigt und durch drei unabhängige Rater</w:t>
      </w:r>
      <w:r w:rsidR="00DE3834">
        <w:rPr>
          <w:rFonts w:ascii="Times New Roman" w:hAnsi="Times New Roman" w:cs="Times New Roman"/>
        </w:rPr>
        <w:t>innen und Rater</w:t>
      </w:r>
      <w:r w:rsidRPr="008C026B">
        <w:rPr>
          <w:rFonts w:ascii="Times New Roman" w:hAnsi="Times New Roman" w:cs="Times New Roman"/>
        </w:rPr>
        <w:t xml:space="preserve"> hinsichtlich des Anteils grauer Haare beurteilt. Die Auswertung erfolgte anhand des Grauhaar-Index (GHI), eines quantitativen Maßes zur Schätzung des Anteils grauer Haare auf einer Skala von 0 bis 100</w:t>
      </w:r>
    </w:p>
    <w:p w14:paraId="1A5E8AFB" w14:textId="012796E6" w:rsidR="008C026B" w:rsidRDefault="008C026B" w:rsidP="0066104E">
      <w:pPr>
        <w:spacing w:before="120" w:line="276" w:lineRule="auto"/>
        <w:jc w:val="both"/>
        <w:rPr>
          <w:rFonts w:ascii="Times New Roman" w:hAnsi="Times New Roman" w:cs="Times New Roman"/>
        </w:rPr>
      </w:pPr>
      <w:r w:rsidRPr="00857ED0">
        <w:rPr>
          <w:rFonts w:ascii="Times New Roman" w:hAnsi="Times New Roman" w:cs="Times New Roman"/>
        </w:rPr>
        <w:lastRenderedPageBreak/>
        <w:t xml:space="preserve">(0 = keine grauen Haare, 100 = vollständig grau). </w:t>
      </w:r>
      <w:r w:rsidRPr="008C026B">
        <w:rPr>
          <w:rFonts w:ascii="Times New Roman" w:hAnsi="Times New Roman" w:cs="Times New Roman"/>
        </w:rPr>
        <w:t>Die Interrater-Reliabilität der Bewertungen war mit einem Intraklassenkorrelationskoeffizienten (ICC)</w:t>
      </w:r>
      <w:r w:rsidR="0066104E">
        <w:rPr>
          <w:rFonts w:ascii="Times New Roman" w:hAnsi="Times New Roman" w:cs="Times New Roman"/>
        </w:rPr>
        <w:t xml:space="preserve"> </w:t>
      </w:r>
      <w:r w:rsidRPr="008C026B">
        <w:rPr>
          <w:rFonts w:ascii="Times New Roman" w:hAnsi="Times New Roman" w:cs="Times New Roman"/>
        </w:rPr>
        <w:t xml:space="preserve">von </w:t>
      </w:r>
      <w:proofErr w:type="gramStart"/>
      <w:r w:rsidR="0066104E">
        <w:rPr>
          <w:rFonts w:ascii="Times New Roman" w:hAnsi="Times New Roman" w:cs="Times New Roman"/>
        </w:rPr>
        <w:t>.</w:t>
      </w:r>
      <w:r w:rsidRPr="008C026B">
        <w:rPr>
          <w:rFonts w:ascii="Times New Roman" w:hAnsi="Times New Roman" w:cs="Times New Roman"/>
        </w:rPr>
        <w:t>89</w:t>
      </w:r>
      <w:proofErr w:type="gramEnd"/>
      <w:r w:rsidRPr="008C026B">
        <w:rPr>
          <w:rFonts w:ascii="Times New Roman" w:hAnsi="Times New Roman" w:cs="Times New Roman"/>
        </w:rPr>
        <w:t xml:space="preserve"> als hoch einzustufen, was auf eine gute Übereinstimmung zwischen den Rate</w:t>
      </w:r>
      <w:r w:rsidR="00DE3834">
        <w:rPr>
          <w:rFonts w:ascii="Times New Roman" w:hAnsi="Times New Roman" w:cs="Times New Roman"/>
        </w:rPr>
        <w:t>nden</w:t>
      </w:r>
      <w:r w:rsidRPr="008C026B">
        <w:rPr>
          <w:rFonts w:ascii="Times New Roman" w:hAnsi="Times New Roman" w:cs="Times New Roman"/>
        </w:rPr>
        <w:t xml:space="preserve"> hinweist.</w:t>
      </w:r>
      <w:r>
        <w:rPr>
          <w:rFonts w:ascii="Times New Roman" w:hAnsi="Times New Roman" w:cs="Times New Roman"/>
        </w:rPr>
        <w:t xml:space="preserve"> </w:t>
      </w:r>
    </w:p>
    <w:p w14:paraId="43815E9C" w14:textId="77777777" w:rsidR="008C026B" w:rsidRDefault="008C026B" w:rsidP="00857ED0">
      <w:pPr>
        <w:rPr>
          <w:rFonts w:ascii="Times New Roman" w:hAnsi="Times New Roman" w:cs="Times New Roman"/>
        </w:rPr>
      </w:pPr>
    </w:p>
    <w:p w14:paraId="0000EF65" w14:textId="10B67A60" w:rsidR="00857ED0" w:rsidRPr="00857ED0" w:rsidRDefault="00857ED0" w:rsidP="00857ED0">
      <w:pPr>
        <w:rPr>
          <w:rFonts w:ascii="Times New Roman" w:hAnsi="Times New Roman" w:cs="Times New Roman"/>
          <w:i/>
          <w:iCs/>
        </w:rPr>
      </w:pPr>
      <w:r w:rsidRPr="00857ED0">
        <w:rPr>
          <w:rFonts w:ascii="Times New Roman" w:hAnsi="Times New Roman" w:cs="Times New Roman"/>
          <w:i/>
          <w:iCs/>
        </w:rPr>
        <w:t>2.2.2   Wissenschaftliche Exzellenz</w:t>
      </w:r>
    </w:p>
    <w:p w14:paraId="51D5C296" w14:textId="77777777" w:rsidR="00857ED0" w:rsidRDefault="00857ED0" w:rsidP="00857ED0">
      <w:pPr>
        <w:rPr>
          <w:rFonts w:ascii="Times New Roman" w:hAnsi="Times New Roman" w:cs="Times New Roman"/>
        </w:rPr>
      </w:pPr>
    </w:p>
    <w:p w14:paraId="23482B92" w14:textId="6C3616E7" w:rsidR="00857ED0" w:rsidRDefault="008C026B" w:rsidP="0057171E">
      <w:pPr>
        <w:spacing w:line="276" w:lineRule="auto"/>
        <w:jc w:val="both"/>
        <w:rPr>
          <w:rFonts w:ascii="Times New Roman" w:hAnsi="Times New Roman" w:cs="Times New Roman"/>
        </w:rPr>
      </w:pPr>
      <w:r w:rsidRPr="008C026B">
        <w:rPr>
          <w:rFonts w:ascii="Times New Roman" w:hAnsi="Times New Roman" w:cs="Times New Roman"/>
        </w:rPr>
        <w:t xml:space="preserve">Die wissenschaftliche Leistungsfähigkeit der Teilnehmenden wurde als multidimensionales Konstrukt operationalisiert. Dabei wurden folgende Indikatoren berücksichtigt: der h-Index (gemäß Web </w:t>
      </w:r>
      <w:proofErr w:type="spellStart"/>
      <w:r w:rsidRPr="008C026B">
        <w:rPr>
          <w:rFonts w:ascii="Times New Roman" w:hAnsi="Times New Roman" w:cs="Times New Roman"/>
        </w:rPr>
        <w:t>of</w:t>
      </w:r>
      <w:proofErr w:type="spellEnd"/>
      <w:r w:rsidRPr="008C026B">
        <w:rPr>
          <w:rFonts w:ascii="Times New Roman" w:hAnsi="Times New Roman" w:cs="Times New Roman"/>
        </w:rPr>
        <w:t xml:space="preserve"> Science</w:t>
      </w:r>
      <w:r w:rsidR="00C35B72">
        <w:rPr>
          <w:rFonts w:ascii="Times New Roman" w:hAnsi="Times New Roman" w:cs="Times New Roman"/>
        </w:rPr>
        <w:t>;</w:t>
      </w:r>
      <w:r w:rsidRPr="008C026B">
        <w:rPr>
          <w:rFonts w:ascii="Times New Roman" w:hAnsi="Times New Roman" w:cs="Times New Roman"/>
        </w:rPr>
        <w:t xml:space="preserve"> Stichtag: 01.03.2024), die Anzahl an </w:t>
      </w:r>
      <w:proofErr w:type="spellStart"/>
      <w:r w:rsidRPr="008C026B">
        <w:rPr>
          <w:rFonts w:ascii="Times New Roman" w:hAnsi="Times New Roman" w:cs="Times New Roman"/>
        </w:rPr>
        <w:t>Erstautorenschaften</w:t>
      </w:r>
      <w:proofErr w:type="spellEnd"/>
      <w:r w:rsidRPr="008C026B">
        <w:rPr>
          <w:rFonts w:ascii="Times New Roman" w:hAnsi="Times New Roman" w:cs="Times New Roman"/>
        </w:rPr>
        <w:t xml:space="preserve"> innerhalb der letzten fünf Jahre, das kumulierte Drittmittelvolumen der wissenschaftlichen Karriere (logarithmiert) sowie das Ausmaß der Peer-Review-Aktivitäten, erfasst über Mitgliedschaften in Editorial Boards und dokumentierte Gutachtertätigkeiten. Darüber hinaus wurde die Fertigstellung der Habilitationsschrift als zusätzlicher Meilenstein in der wissenschaftlichen Laufbahn berücksichtigt und als dichotomes Kriterium (</w:t>
      </w:r>
      <w:r w:rsidR="003E6E21">
        <w:rPr>
          <w:rFonts w:ascii="Times New Roman" w:hAnsi="Times New Roman" w:cs="Times New Roman"/>
        </w:rPr>
        <w:t xml:space="preserve">0 = </w:t>
      </w:r>
      <w:r w:rsidRPr="008C026B">
        <w:rPr>
          <w:rFonts w:ascii="Times New Roman" w:hAnsi="Times New Roman" w:cs="Times New Roman"/>
        </w:rPr>
        <w:t>nicht abgeschlossen</w:t>
      </w:r>
      <w:r w:rsidR="003E6E21">
        <w:rPr>
          <w:rFonts w:ascii="Times New Roman" w:hAnsi="Times New Roman" w:cs="Times New Roman"/>
        </w:rPr>
        <w:t xml:space="preserve">, 1 = </w:t>
      </w:r>
      <w:r w:rsidR="003E6E21" w:rsidRPr="008C026B">
        <w:rPr>
          <w:rFonts w:ascii="Times New Roman" w:hAnsi="Times New Roman" w:cs="Times New Roman"/>
        </w:rPr>
        <w:t>abgeschlossen</w:t>
      </w:r>
      <w:r w:rsidRPr="008C026B">
        <w:rPr>
          <w:rFonts w:ascii="Times New Roman" w:hAnsi="Times New Roman" w:cs="Times New Roman"/>
        </w:rPr>
        <w:t>) in die Ana</w:t>
      </w:r>
      <w:r w:rsidR="003E6E21">
        <w:rPr>
          <w:rFonts w:ascii="Times New Roman" w:hAnsi="Times New Roman" w:cs="Times New Roman"/>
        </w:rPr>
        <w:t>-</w:t>
      </w:r>
      <w:proofErr w:type="spellStart"/>
      <w:r w:rsidRPr="008C026B">
        <w:rPr>
          <w:rFonts w:ascii="Times New Roman" w:hAnsi="Times New Roman" w:cs="Times New Roman"/>
        </w:rPr>
        <w:t>lyse</w:t>
      </w:r>
      <w:proofErr w:type="spellEnd"/>
      <w:r w:rsidRPr="008C026B">
        <w:rPr>
          <w:rFonts w:ascii="Times New Roman" w:hAnsi="Times New Roman" w:cs="Times New Roman"/>
        </w:rPr>
        <w:t xml:space="preserve"> einbezogen.</w:t>
      </w:r>
    </w:p>
    <w:p w14:paraId="49F2BAA6" w14:textId="77777777" w:rsidR="008C026B" w:rsidRPr="00857ED0" w:rsidRDefault="008C026B" w:rsidP="0057171E">
      <w:pPr>
        <w:spacing w:line="276" w:lineRule="auto"/>
        <w:jc w:val="both"/>
        <w:rPr>
          <w:rFonts w:ascii="Times New Roman" w:hAnsi="Times New Roman" w:cs="Times New Roman"/>
        </w:rPr>
      </w:pPr>
    </w:p>
    <w:p w14:paraId="2590300F" w14:textId="77777777" w:rsidR="00857ED0" w:rsidRPr="00857ED0" w:rsidRDefault="00857ED0" w:rsidP="00857ED0">
      <w:pPr>
        <w:jc w:val="both"/>
        <w:rPr>
          <w:rFonts w:ascii="Times New Roman" w:hAnsi="Times New Roman" w:cs="Times New Roman"/>
          <w:i/>
          <w:iCs/>
        </w:rPr>
      </w:pPr>
      <w:r w:rsidRPr="00857ED0">
        <w:rPr>
          <w:rFonts w:ascii="Times New Roman" w:hAnsi="Times New Roman" w:cs="Times New Roman"/>
          <w:i/>
          <w:iCs/>
        </w:rPr>
        <w:t>2.2.3   Kontrollvariablen</w:t>
      </w:r>
    </w:p>
    <w:p w14:paraId="2AE95E8A" w14:textId="77777777" w:rsidR="00857ED0" w:rsidRPr="00857ED0" w:rsidRDefault="00857ED0" w:rsidP="00857ED0">
      <w:pPr>
        <w:jc w:val="both"/>
        <w:rPr>
          <w:rFonts w:ascii="Times New Roman" w:hAnsi="Times New Roman" w:cs="Times New Roman"/>
          <w:b/>
          <w:bCs/>
          <w:i/>
          <w:iCs/>
        </w:rPr>
      </w:pPr>
    </w:p>
    <w:p w14:paraId="6FB3ABF5" w14:textId="47700076" w:rsidR="00DD64B6" w:rsidRDefault="00DD64B6" w:rsidP="0057171E">
      <w:pPr>
        <w:spacing w:line="276" w:lineRule="auto"/>
        <w:jc w:val="both"/>
        <w:rPr>
          <w:rFonts w:ascii="Times New Roman" w:hAnsi="Times New Roman" w:cs="Times New Roman"/>
        </w:rPr>
      </w:pPr>
      <w:r w:rsidRPr="00DD64B6">
        <w:rPr>
          <w:rFonts w:ascii="Times New Roman" w:hAnsi="Times New Roman" w:cs="Times New Roman"/>
        </w:rPr>
        <w:t>Zur Beschreibung der Stichprobe sowie zur Kontrolle potenziell konfundier</w:t>
      </w:r>
      <w:r w:rsidR="00C35B72">
        <w:rPr>
          <w:rFonts w:ascii="Times New Roman" w:hAnsi="Times New Roman" w:cs="Times New Roman"/>
        </w:rPr>
        <w:t>-</w:t>
      </w:r>
      <w:proofErr w:type="spellStart"/>
      <w:r w:rsidRPr="00DD64B6">
        <w:rPr>
          <w:rFonts w:ascii="Times New Roman" w:hAnsi="Times New Roman" w:cs="Times New Roman"/>
        </w:rPr>
        <w:t>ender</w:t>
      </w:r>
      <w:proofErr w:type="spellEnd"/>
      <w:r w:rsidRPr="00DD64B6">
        <w:rPr>
          <w:rFonts w:ascii="Times New Roman" w:hAnsi="Times New Roman" w:cs="Times New Roman"/>
        </w:rPr>
        <w:t xml:space="preserve"> Variablen wurden zentrale soziodemografische und karrierebezogene Merkmale erfasst. Dazu zählten das Alter (in Jahren), das selbstberichtete Geschlecht (männlich, weiblich, divers), der jeweilige Fachbereich (z. B. Naturwissenschaften, Sozialwissenschaften, Medizin, Geisteswissenschaften) sowie die Zugehörigkeit zu einer spezifischen wissenschaftlichen Institution.</w:t>
      </w:r>
    </w:p>
    <w:p w14:paraId="4CA645EB" w14:textId="7E96F777" w:rsidR="00DD64B6" w:rsidRPr="00857ED0" w:rsidRDefault="00857ED0" w:rsidP="00DD64B6">
      <w:pPr>
        <w:jc w:val="both"/>
        <w:rPr>
          <w:rFonts w:ascii="Times New Roman" w:hAnsi="Times New Roman" w:cs="Times New Roman"/>
          <w:i/>
          <w:iCs/>
        </w:rPr>
      </w:pPr>
      <w:r w:rsidRPr="00857ED0">
        <w:rPr>
          <w:rFonts w:ascii="Times New Roman" w:hAnsi="Times New Roman" w:cs="Times New Roman"/>
        </w:rPr>
        <w:br/>
      </w:r>
      <w:r w:rsidR="00DD64B6" w:rsidRPr="00857ED0">
        <w:rPr>
          <w:rFonts w:ascii="Times New Roman" w:hAnsi="Times New Roman" w:cs="Times New Roman"/>
          <w:i/>
          <w:iCs/>
        </w:rPr>
        <w:t>2.2.</w:t>
      </w:r>
      <w:r w:rsidR="00DD64B6">
        <w:rPr>
          <w:rFonts w:ascii="Times New Roman" w:hAnsi="Times New Roman" w:cs="Times New Roman"/>
          <w:i/>
          <w:iCs/>
        </w:rPr>
        <w:t>4</w:t>
      </w:r>
      <w:r w:rsidR="00DD64B6" w:rsidRPr="00857ED0">
        <w:rPr>
          <w:rFonts w:ascii="Times New Roman" w:hAnsi="Times New Roman" w:cs="Times New Roman"/>
          <w:i/>
          <w:iCs/>
        </w:rPr>
        <w:t xml:space="preserve">   </w:t>
      </w:r>
      <w:r w:rsidR="00DD64B6">
        <w:rPr>
          <w:rFonts w:ascii="Times New Roman" w:hAnsi="Times New Roman" w:cs="Times New Roman"/>
          <w:i/>
          <w:iCs/>
        </w:rPr>
        <w:t>Statistische Analysen</w:t>
      </w:r>
    </w:p>
    <w:p w14:paraId="09D3EB4A" w14:textId="21D525E2" w:rsidR="00DD64B6" w:rsidRDefault="00DD64B6" w:rsidP="00857ED0">
      <w:pPr>
        <w:jc w:val="both"/>
        <w:rPr>
          <w:rFonts w:ascii="Times New Roman" w:hAnsi="Times New Roman" w:cs="Times New Roman"/>
        </w:rPr>
      </w:pPr>
    </w:p>
    <w:p w14:paraId="4FD8BFF8" w14:textId="77777777" w:rsidR="0066104E" w:rsidRDefault="00DD64B6" w:rsidP="0057171E">
      <w:pPr>
        <w:spacing w:line="276" w:lineRule="auto"/>
        <w:jc w:val="both"/>
        <w:rPr>
          <w:rFonts w:ascii="Times New Roman" w:hAnsi="Times New Roman" w:cs="Times New Roman"/>
        </w:rPr>
        <w:sectPr w:rsidR="0066104E" w:rsidSect="00857ED0">
          <w:headerReference w:type="first" r:id="rId17"/>
          <w:pgSz w:w="10440" w:h="15120"/>
          <w:pgMar w:top="1417" w:right="1417" w:bottom="1134" w:left="1417" w:header="708" w:footer="708" w:gutter="0"/>
          <w:cols w:space="708"/>
          <w:titlePg/>
          <w:docGrid w:linePitch="360"/>
        </w:sectPr>
      </w:pPr>
      <w:r w:rsidRPr="00DD64B6">
        <w:rPr>
          <w:rFonts w:ascii="Times New Roman" w:hAnsi="Times New Roman" w:cs="Times New Roman"/>
        </w:rPr>
        <w:t xml:space="preserve">Die statistischen Analysen umfassten bivariate Korrelationsanalysen zur </w:t>
      </w:r>
      <w:proofErr w:type="spellStart"/>
      <w:r w:rsidRPr="00DD64B6">
        <w:rPr>
          <w:rFonts w:ascii="Times New Roman" w:hAnsi="Times New Roman" w:cs="Times New Roman"/>
        </w:rPr>
        <w:t>Prü</w:t>
      </w:r>
      <w:r w:rsidR="00C35B72">
        <w:rPr>
          <w:rFonts w:ascii="Times New Roman" w:hAnsi="Times New Roman" w:cs="Times New Roman"/>
        </w:rPr>
        <w:t>-</w:t>
      </w:r>
      <w:r w:rsidRPr="00DD64B6">
        <w:rPr>
          <w:rFonts w:ascii="Times New Roman" w:hAnsi="Times New Roman" w:cs="Times New Roman"/>
        </w:rPr>
        <w:t>fung</w:t>
      </w:r>
      <w:proofErr w:type="spellEnd"/>
      <w:r w:rsidRPr="00DD64B6">
        <w:rPr>
          <w:rFonts w:ascii="Times New Roman" w:hAnsi="Times New Roman" w:cs="Times New Roman"/>
        </w:rPr>
        <w:t xml:space="preserve"> erster Zusammenhänge zwischen den zentralen Variablen sowie </w:t>
      </w:r>
      <w:proofErr w:type="spellStart"/>
      <w:r w:rsidRPr="00DD64B6">
        <w:rPr>
          <w:rFonts w:ascii="Times New Roman" w:hAnsi="Times New Roman" w:cs="Times New Roman"/>
        </w:rPr>
        <w:t>hierarch</w:t>
      </w:r>
      <w:r w:rsidR="00C35B72">
        <w:rPr>
          <w:rFonts w:ascii="Times New Roman" w:hAnsi="Times New Roman" w:cs="Times New Roman"/>
        </w:rPr>
        <w:t>-</w:t>
      </w:r>
      <w:r w:rsidRPr="00DD64B6">
        <w:rPr>
          <w:rFonts w:ascii="Times New Roman" w:hAnsi="Times New Roman" w:cs="Times New Roman"/>
        </w:rPr>
        <w:t>ische</w:t>
      </w:r>
      <w:proofErr w:type="spellEnd"/>
      <w:r w:rsidRPr="00DD64B6">
        <w:rPr>
          <w:rFonts w:ascii="Times New Roman" w:hAnsi="Times New Roman" w:cs="Times New Roman"/>
        </w:rPr>
        <w:t xml:space="preserve"> Regressionsanalysen zur schrittweisen Überprüfung der Prädiktionskraft einzelner Einflussfaktoren unter Kontrolle relevanter </w:t>
      </w:r>
      <w:proofErr w:type="spellStart"/>
      <w:r w:rsidRPr="00DD64B6">
        <w:rPr>
          <w:rFonts w:ascii="Times New Roman" w:hAnsi="Times New Roman" w:cs="Times New Roman"/>
        </w:rPr>
        <w:t>Kovariaten</w:t>
      </w:r>
      <w:proofErr w:type="spellEnd"/>
      <w:r w:rsidRPr="00DD64B6">
        <w:rPr>
          <w:rFonts w:ascii="Times New Roman" w:hAnsi="Times New Roman" w:cs="Times New Roman"/>
        </w:rPr>
        <w:t xml:space="preserve">. Darüber hinaus wurden Strukturgleichungsmodelle (SEM) eingesetzt, um komplexe Zusammenhänge zwischen latenten Konstrukten modellhaft abzubilden und gleichzeitig Messfehler zu kontrollieren. Die Datenaufbereitung und Regressionsanalysen erfolgten mit IBM SPSS </w:t>
      </w:r>
      <w:proofErr w:type="spellStart"/>
      <w:r w:rsidRPr="00DD64B6">
        <w:rPr>
          <w:rFonts w:ascii="Times New Roman" w:hAnsi="Times New Roman" w:cs="Times New Roman"/>
        </w:rPr>
        <w:t>Statistics</w:t>
      </w:r>
      <w:proofErr w:type="spellEnd"/>
      <w:r w:rsidRPr="00DD64B6">
        <w:rPr>
          <w:rFonts w:ascii="Times New Roman" w:hAnsi="Times New Roman" w:cs="Times New Roman"/>
        </w:rPr>
        <w:t xml:space="preserve"> Version 29.0, während die Strukturgleichungsmodelle mit </w:t>
      </w:r>
      <w:proofErr w:type="spellStart"/>
      <w:r w:rsidRPr="00DD64B6">
        <w:rPr>
          <w:rFonts w:ascii="Times New Roman" w:hAnsi="Times New Roman" w:cs="Times New Roman"/>
        </w:rPr>
        <w:t>Mplus</w:t>
      </w:r>
      <w:proofErr w:type="spellEnd"/>
      <w:r w:rsidRPr="00DD64B6">
        <w:rPr>
          <w:rFonts w:ascii="Times New Roman" w:hAnsi="Times New Roman" w:cs="Times New Roman"/>
        </w:rPr>
        <w:t xml:space="preserve"> Version 8.4 geschätzt wurden.</w:t>
      </w:r>
    </w:p>
    <w:p w14:paraId="1E6B71DF" w14:textId="790B3938" w:rsidR="00857ED0" w:rsidRPr="00D93352" w:rsidRDefault="00D93352" w:rsidP="0066104E">
      <w:pPr>
        <w:spacing w:before="120"/>
        <w:jc w:val="both"/>
        <w:rPr>
          <w:rFonts w:ascii="Times New Roman" w:hAnsi="Times New Roman" w:cs="Times New Roman"/>
          <w:b/>
          <w:bCs/>
          <w:sz w:val="28"/>
          <w:szCs w:val="28"/>
        </w:rPr>
      </w:pPr>
      <w:r w:rsidRPr="00D93352">
        <w:rPr>
          <w:rFonts w:ascii="Times New Roman" w:hAnsi="Times New Roman" w:cs="Times New Roman"/>
          <w:b/>
          <w:bCs/>
          <w:sz w:val="28"/>
          <w:szCs w:val="28"/>
        </w:rPr>
        <w:lastRenderedPageBreak/>
        <w:t xml:space="preserve">3   </w:t>
      </w:r>
      <w:r w:rsidR="00857ED0" w:rsidRPr="00857ED0">
        <w:rPr>
          <w:rFonts w:ascii="Times New Roman" w:hAnsi="Times New Roman" w:cs="Times New Roman"/>
          <w:b/>
          <w:bCs/>
          <w:sz w:val="28"/>
          <w:szCs w:val="28"/>
        </w:rPr>
        <w:t>Ergebnisse</w:t>
      </w:r>
    </w:p>
    <w:p w14:paraId="40B89383" w14:textId="6295FBDF" w:rsidR="00857ED0" w:rsidRDefault="00857ED0" w:rsidP="00857ED0">
      <w:pPr>
        <w:rPr>
          <w:rFonts w:ascii="Times New Roman" w:hAnsi="Times New Roman" w:cs="Times New Roman"/>
        </w:rPr>
      </w:pPr>
      <w:r w:rsidRPr="00857ED0">
        <w:rPr>
          <w:rFonts w:ascii="Times New Roman" w:hAnsi="Times New Roman" w:cs="Times New Roman"/>
        </w:rPr>
        <w:br/>
      </w:r>
      <w:r w:rsidR="00D93352">
        <w:rPr>
          <w:rFonts w:ascii="Times New Roman" w:hAnsi="Times New Roman" w:cs="Times New Roman"/>
          <w:b/>
          <w:bCs/>
        </w:rPr>
        <w:t>3</w:t>
      </w:r>
      <w:r w:rsidRPr="00857ED0">
        <w:rPr>
          <w:rFonts w:ascii="Times New Roman" w:hAnsi="Times New Roman" w:cs="Times New Roman"/>
          <w:b/>
          <w:bCs/>
        </w:rPr>
        <w:t>.</w:t>
      </w:r>
      <w:r w:rsidR="00D93352">
        <w:rPr>
          <w:rFonts w:ascii="Times New Roman" w:hAnsi="Times New Roman" w:cs="Times New Roman"/>
          <w:b/>
          <w:bCs/>
        </w:rPr>
        <w:t>1</w:t>
      </w:r>
      <w:r w:rsidRPr="00857ED0">
        <w:rPr>
          <w:rFonts w:ascii="Times New Roman" w:hAnsi="Times New Roman" w:cs="Times New Roman"/>
          <w:b/>
          <w:bCs/>
        </w:rPr>
        <w:t xml:space="preserve">   Deskriptive Statistiken</w:t>
      </w:r>
      <w:r w:rsidRPr="00857ED0">
        <w:rPr>
          <w:rFonts w:ascii="Times New Roman" w:hAnsi="Times New Roman" w:cs="Times New Roman"/>
          <w:b/>
          <w:bCs/>
        </w:rPr>
        <w:br/>
      </w:r>
    </w:p>
    <w:p w14:paraId="27CB9CE0" w14:textId="77777777" w:rsidR="00D40E59" w:rsidRDefault="00F723AE" w:rsidP="0057171E">
      <w:pPr>
        <w:spacing w:line="276" w:lineRule="auto"/>
        <w:jc w:val="both"/>
        <w:rPr>
          <w:rFonts w:ascii="Times New Roman" w:hAnsi="Times New Roman" w:cs="Times New Roman"/>
        </w:rPr>
      </w:pPr>
      <w:r w:rsidRPr="00F723AE">
        <w:rPr>
          <w:rFonts w:ascii="Times New Roman" w:hAnsi="Times New Roman" w:cs="Times New Roman"/>
        </w:rPr>
        <w:t xml:space="preserve">Der durchschnittliche Grauhaar-Index (GHI) lag bei </w:t>
      </w:r>
      <w:r w:rsidRPr="00B837D4">
        <w:rPr>
          <w:rFonts w:ascii="Times New Roman" w:hAnsi="Times New Roman" w:cs="Times New Roman"/>
          <w:i/>
          <w:iCs/>
        </w:rPr>
        <w:t>M</w:t>
      </w:r>
      <w:r w:rsidRPr="00F723AE">
        <w:rPr>
          <w:rFonts w:ascii="Times New Roman" w:hAnsi="Times New Roman" w:cs="Times New Roman"/>
        </w:rPr>
        <w:t xml:space="preserve"> = 31,7 (</w:t>
      </w:r>
      <w:r w:rsidRPr="00B874D0">
        <w:rPr>
          <w:rFonts w:ascii="Times New Roman" w:hAnsi="Times New Roman" w:cs="Times New Roman"/>
          <w:i/>
          <w:iCs/>
        </w:rPr>
        <w:t>SD</w:t>
      </w:r>
      <w:r w:rsidRPr="00F723AE">
        <w:rPr>
          <w:rFonts w:ascii="Times New Roman" w:hAnsi="Times New Roman" w:cs="Times New Roman"/>
        </w:rPr>
        <w:t xml:space="preserve"> = 22,4) und wies eine Spannweite von 0 bis 89 auf. Insgesamt zeigten 23% der </w:t>
      </w:r>
      <w:r w:rsidR="00B837D4">
        <w:rPr>
          <w:rFonts w:ascii="Times New Roman" w:hAnsi="Times New Roman" w:cs="Times New Roman"/>
        </w:rPr>
        <w:t>Studienteilnehmerinnen und -teilnehmer</w:t>
      </w:r>
      <w:r w:rsidRPr="00F723AE">
        <w:rPr>
          <w:rFonts w:ascii="Times New Roman" w:hAnsi="Times New Roman" w:cs="Times New Roman"/>
        </w:rPr>
        <w:t xml:space="preserve"> keinerlei (GHI = 0)</w:t>
      </w:r>
      <w:r w:rsidR="00B874D0">
        <w:rPr>
          <w:rFonts w:ascii="Times New Roman" w:hAnsi="Times New Roman" w:cs="Times New Roman"/>
        </w:rPr>
        <w:t xml:space="preserve"> oder vereinzelt </w:t>
      </w:r>
      <w:r w:rsidR="00B874D0" w:rsidRPr="00F723AE">
        <w:rPr>
          <w:rFonts w:ascii="Times New Roman" w:hAnsi="Times New Roman" w:cs="Times New Roman"/>
        </w:rPr>
        <w:t>graue Haare</w:t>
      </w:r>
      <w:r w:rsidR="00B874D0">
        <w:rPr>
          <w:rFonts w:ascii="Times New Roman" w:hAnsi="Times New Roman" w:cs="Times New Roman"/>
        </w:rPr>
        <w:t xml:space="preserve"> (GHI &lt; 5)</w:t>
      </w:r>
      <w:r w:rsidRPr="00F723AE">
        <w:rPr>
          <w:rFonts w:ascii="Times New Roman" w:hAnsi="Times New Roman" w:cs="Times New Roman"/>
        </w:rPr>
        <w:t>, während 8% nahezu vollständig ergraut waren</w:t>
      </w:r>
      <w:r w:rsidR="00B874D0">
        <w:rPr>
          <w:rFonts w:ascii="Times New Roman" w:hAnsi="Times New Roman" w:cs="Times New Roman"/>
        </w:rPr>
        <w:t xml:space="preserve">             </w:t>
      </w:r>
      <w:r w:rsidRPr="00F723AE">
        <w:rPr>
          <w:rFonts w:ascii="Times New Roman" w:hAnsi="Times New Roman" w:cs="Times New Roman"/>
        </w:rPr>
        <w:t xml:space="preserve"> (GHI &gt; 80). </w:t>
      </w:r>
      <w:r w:rsidR="006F6AF4" w:rsidRPr="006F6AF4">
        <w:rPr>
          <w:rFonts w:ascii="Times New Roman" w:hAnsi="Times New Roman" w:cs="Times New Roman"/>
        </w:rPr>
        <w:t>Eine Übersicht über die deskriptiven Statistiken sowie die bivariaten Korrelationen zwischen dem GHI und den zentralen Indikatoren wissenschaftlicher Exzellenz ist in Tabelle 1 dargestellt. Die Exzellenz</w:t>
      </w:r>
      <w:r w:rsidR="006F6AF4">
        <w:rPr>
          <w:rFonts w:ascii="Times New Roman" w:hAnsi="Times New Roman" w:cs="Times New Roman"/>
        </w:rPr>
        <w:t>-</w:t>
      </w:r>
      <w:r w:rsidR="006F6AF4" w:rsidRPr="006F6AF4">
        <w:rPr>
          <w:rFonts w:ascii="Times New Roman" w:hAnsi="Times New Roman" w:cs="Times New Roman"/>
        </w:rPr>
        <w:t xml:space="preserve">indikatoren umfassen den h-Index, die Anzahl der </w:t>
      </w:r>
      <w:proofErr w:type="spellStart"/>
      <w:r w:rsidR="006F6AF4" w:rsidRPr="006F6AF4">
        <w:rPr>
          <w:rFonts w:ascii="Times New Roman" w:hAnsi="Times New Roman" w:cs="Times New Roman"/>
        </w:rPr>
        <w:t>Erstautorenschaften</w:t>
      </w:r>
      <w:proofErr w:type="spellEnd"/>
      <w:r w:rsidR="006F6AF4" w:rsidRPr="006F6AF4">
        <w:rPr>
          <w:rFonts w:ascii="Times New Roman" w:hAnsi="Times New Roman" w:cs="Times New Roman"/>
        </w:rPr>
        <w:t>, die Höhe der Drittmitteleinwerbungen (log-transformiert), die Peer-Review-Aktivitäten sowie die erfolgreiche Fertigstellung der Habilitationsschrift.</w:t>
      </w:r>
    </w:p>
    <w:p w14:paraId="4FD86FF4" w14:textId="77777777" w:rsidR="00D40E59" w:rsidRDefault="00D40E59" w:rsidP="0057171E">
      <w:pPr>
        <w:spacing w:line="276" w:lineRule="auto"/>
        <w:jc w:val="both"/>
        <w:rPr>
          <w:rFonts w:ascii="Times New Roman" w:hAnsi="Times New Roman" w:cs="Times New Roman"/>
        </w:rPr>
      </w:pPr>
    </w:p>
    <w:p w14:paraId="7352B3AF" w14:textId="494DFC64" w:rsidR="00F723AE" w:rsidRPr="00527485" w:rsidRDefault="00F723AE" w:rsidP="0057171E">
      <w:pPr>
        <w:spacing w:line="276" w:lineRule="auto"/>
        <w:jc w:val="both"/>
        <w:rPr>
          <w:rFonts w:ascii="Times New Roman" w:hAnsi="Times New Roman" w:cs="Times New Roman"/>
          <w:sz w:val="20"/>
          <w:szCs w:val="20"/>
        </w:rPr>
      </w:pPr>
      <w:r w:rsidRPr="00527485">
        <w:rPr>
          <w:rFonts w:ascii="Times New Roman" w:hAnsi="Times New Roman" w:cs="Times New Roman"/>
          <w:b/>
          <w:bCs/>
          <w:sz w:val="20"/>
          <w:szCs w:val="20"/>
        </w:rPr>
        <w:t>Tab. 1</w:t>
      </w:r>
      <w:r w:rsidRPr="00527485">
        <w:rPr>
          <w:rFonts w:ascii="Times New Roman" w:hAnsi="Times New Roman" w:cs="Times New Roman"/>
          <w:sz w:val="20"/>
          <w:szCs w:val="20"/>
        </w:rPr>
        <w:t xml:space="preserve">    Deskriptive Statistiken und Korrelationsmatrix</w:t>
      </w:r>
    </w:p>
    <w:p w14:paraId="698EC4E5" w14:textId="77777777" w:rsidR="00F723AE" w:rsidRPr="00F723AE" w:rsidRDefault="00F723AE" w:rsidP="00F723AE">
      <w:pPr>
        <w:jc w:val="both"/>
        <w:rPr>
          <w:rFonts w:ascii="Times New Roman" w:hAnsi="Times New Roman" w:cs="Times New Roman"/>
          <w:sz w:val="10"/>
          <w:szCs w:val="10"/>
        </w:rPr>
      </w:pPr>
    </w:p>
    <w:tbl>
      <w:tblPr>
        <w:tblStyle w:val="Tabellenraster"/>
        <w:tblW w:w="7655" w:type="dxa"/>
        <w:tblBorders>
          <w:left w:val="none" w:sz="0" w:space="0" w:color="auto"/>
          <w:right w:val="none" w:sz="0" w:space="0" w:color="auto"/>
          <w:insideH w:val="none" w:sz="0" w:space="0" w:color="auto"/>
        </w:tblBorders>
        <w:tblLook w:val="04A0" w:firstRow="1" w:lastRow="0" w:firstColumn="1" w:lastColumn="0" w:noHBand="0" w:noVBand="1"/>
      </w:tblPr>
      <w:tblGrid>
        <w:gridCol w:w="2389"/>
        <w:gridCol w:w="684"/>
        <w:gridCol w:w="685"/>
        <w:gridCol w:w="689"/>
        <w:gridCol w:w="690"/>
        <w:gridCol w:w="689"/>
        <w:gridCol w:w="690"/>
        <w:gridCol w:w="689"/>
        <w:gridCol w:w="450"/>
      </w:tblGrid>
      <w:tr w:rsidR="00CC5D3A" w:rsidRPr="00527485" w14:paraId="01EF5FED" w14:textId="77777777" w:rsidTr="006F6AF4">
        <w:trPr>
          <w:trHeight w:val="340"/>
        </w:trPr>
        <w:tc>
          <w:tcPr>
            <w:tcW w:w="2410" w:type="dxa"/>
            <w:tcBorders>
              <w:top w:val="single" w:sz="4" w:space="0" w:color="auto"/>
              <w:bottom w:val="single" w:sz="12" w:space="0" w:color="auto"/>
              <w:right w:val="nil"/>
            </w:tcBorders>
            <w:vAlign w:val="center"/>
          </w:tcPr>
          <w:p w14:paraId="2198FEEF" w14:textId="7AECBD5E" w:rsidR="00F723AE" w:rsidRPr="00527485" w:rsidRDefault="00F723AE" w:rsidP="00527485">
            <w:pPr>
              <w:rPr>
                <w:rFonts w:ascii="Times New Roman" w:hAnsi="Times New Roman" w:cs="Times New Roman"/>
                <w:b/>
                <w:bCs/>
                <w:sz w:val="20"/>
                <w:szCs w:val="20"/>
              </w:rPr>
            </w:pPr>
          </w:p>
        </w:tc>
        <w:tc>
          <w:tcPr>
            <w:tcW w:w="691" w:type="dxa"/>
            <w:tcBorders>
              <w:top w:val="single" w:sz="4" w:space="0" w:color="auto"/>
              <w:left w:val="nil"/>
              <w:bottom w:val="single" w:sz="12" w:space="0" w:color="auto"/>
              <w:right w:val="nil"/>
            </w:tcBorders>
            <w:vAlign w:val="center"/>
          </w:tcPr>
          <w:p w14:paraId="0578ED72" w14:textId="532DF5B6" w:rsidR="00F723AE" w:rsidRPr="00527485" w:rsidRDefault="00F723AE" w:rsidP="00527485">
            <w:pPr>
              <w:rPr>
                <w:rFonts w:ascii="Times New Roman" w:hAnsi="Times New Roman" w:cs="Times New Roman"/>
                <w:b/>
                <w:bCs/>
                <w:sz w:val="20"/>
                <w:szCs w:val="20"/>
              </w:rPr>
            </w:pPr>
            <w:r w:rsidRPr="00527485">
              <w:rPr>
                <w:rFonts w:ascii="Times New Roman" w:hAnsi="Times New Roman" w:cs="Times New Roman"/>
                <w:b/>
                <w:bCs/>
                <w:sz w:val="20"/>
                <w:szCs w:val="20"/>
              </w:rPr>
              <w:t>M</w:t>
            </w:r>
          </w:p>
        </w:tc>
        <w:tc>
          <w:tcPr>
            <w:tcW w:w="692" w:type="dxa"/>
            <w:tcBorders>
              <w:top w:val="single" w:sz="4" w:space="0" w:color="auto"/>
              <w:left w:val="nil"/>
              <w:bottom w:val="single" w:sz="12" w:space="0" w:color="auto"/>
              <w:right w:val="nil"/>
            </w:tcBorders>
            <w:vAlign w:val="center"/>
          </w:tcPr>
          <w:p w14:paraId="0B39E0FF" w14:textId="73C87A85" w:rsidR="00F723AE" w:rsidRPr="00527485" w:rsidRDefault="00F723AE" w:rsidP="00527485">
            <w:pPr>
              <w:rPr>
                <w:rFonts w:ascii="Times New Roman" w:hAnsi="Times New Roman" w:cs="Times New Roman"/>
                <w:b/>
                <w:bCs/>
                <w:sz w:val="20"/>
                <w:szCs w:val="20"/>
              </w:rPr>
            </w:pPr>
            <w:r w:rsidRPr="00527485">
              <w:rPr>
                <w:rFonts w:ascii="Times New Roman" w:hAnsi="Times New Roman" w:cs="Times New Roman"/>
                <w:b/>
                <w:bCs/>
                <w:sz w:val="20"/>
                <w:szCs w:val="20"/>
              </w:rPr>
              <w:t>SD</w:t>
            </w:r>
          </w:p>
        </w:tc>
        <w:tc>
          <w:tcPr>
            <w:tcW w:w="691" w:type="dxa"/>
            <w:tcBorders>
              <w:top w:val="single" w:sz="4" w:space="0" w:color="auto"/>
              <w:left w:val="nil"/>
              <w:bottom w:val="single" w:sz="12" w:space="0" w:color="auto"/>
              <w:right w:val="nil"/>
            </w:tcBorders>
            <w:vAlign w:val="center"/>
          </w:tcPr>
          <w:p w14:paraId="46793B0D" w14:textId="1CBC3765" w:rsidR="00F723AE" w:rsidRPr="00527485" w:rsidRDefault="002A7312" w:rsidP="00527485">
            <w:pPr>
              <w:rPr>
                <w:rFonts w:ascii="Times New Roman" w:hAnsi="Times New Roman" w:cs="Times New Roman"/>
                <w:b/>
                <w:bCs/>
                <w:sz w:val="20"/>
                <w:szCs w:val="20"/>
              </w:rPr>
            </w:pPr>
            <w:r>
              <w:rPr>
                <w:rFonts w:ascii="Times New Roman" w:hAnsi="Times New Roman" w:cs="Times New Roman"/>
                <w:b/>
                <w:bCs/>
                <w:sz w:val="20"/>
                <w:szCs w:val="20"/>
              </w:rPr>
              <w:t>GHI</w:t>
            </w:r>
          </w:p>
        </w:tc>
        <w:tc>
          <w:tcPr>
            <w:tcW w:w="692" w:type="dxa"/>
            <w:tcBorders>
              <w:top w:val="single" w:sz="4" w:space="0" w:color="auto"/>
              <w:left w:val="nil"/>
              <w:bottom w:val="single" w:sz="12" w:space="0" w:color="auto"/>
              <w:right w:val="nil"/>
            </w:tcBorders>
            <w:vAlign w:val="center"/>
          </w:tcPr>
          <w:p w14:paraId="33DB4634" w14:textId="1F4C66D5"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(1)</w:t>
            </w:r>
          </w:p>
        </w:tc>
        <w:tc>
          <w:tcPr>
            <w:tcW w:w="691" w:type="dxa"/>
            <w:tcBorders>
              <w:top w:val="single" w:sz="4" w:space="0" w:color="auto"/>
              <w:left w:val="nil"/>
              <w:bottom w:val="single" w:sz="12" w:space="0" w:color="auto"/>
              <w:right w:val="nil"/>
            </w:tcBorders>
            <w:vAlign w:val="center"/>
          </w:tcPr>
          <w:p w14:paraId="7E21029E" w14:textId="1EEF3CE5"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(2)</w:t>
            </w:r>
          </w:p>
        </w:tc>
        <w:tc>
          <w:tcPr>
            <w:tcW w:w="692" w:type="dxa"/>
            <w:tcBorders>
              <w:top w:val="single" w:sz="4" w:space="0" w:color="auto"/>
              <w:left w:val="nil"/>
              <w:bottom w:val="single" w:sz="12" w:space="0" w:color="auto"/>
              <w:right w:val="nil"/>
            </w:tcBorders>
            <w:vAlign w:val="center"/>
          </w:tcPr>
          <w:p w14:paraId="536E5D69" w14:textId="2D1C799D"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(3)</w:t>
            </w:r>
          </w:p>
        </w:tc>
        <w:tc>
          <w:tcPr>
            <w:tcW w:w="691" w:type="dxa"/>
            <w:tcBorders>
              <w:top w:val="single" w:sz="4" w:space="0" w:color="auto"/>
              <w:left w:val="nil"/>
              <w:bottom w:val="single" w:sz="12" w:space="0" w:color="auto"/>
              <w:right w:val="nil"/>
            </w:tcBorders>
            <w:vAlign w:val="center"/>
          </w:tcPr>
          <w:p w14:paraId="4C026248" w14:textId="1E499249"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(4)</w:t>
            </w:r>
          </w:p>
        </w:tc>
        <w:tc>
          <w:tcPr>
            <w:tcW w:w="405" w:type="dxa"/>
            <w:tcBorders>
              <w:top w:val="single" w:sz="4" w:space="0" w:color="auto"/>
              <w:left w:val="nil"/>
              <w:bottom w:val="single" w:sz="12" w:space="0" w:color="auto"/>
            </w:tcBorders>
            <w:vAlign w:val="center"/>
          </w:tcPr>
          <w:p w14:paraId="12813588" w14:textId="7A39E75C" w:rsidR="00F723AE" w:rsidRPr="00527485" w:rsidRDefault="006A451C" w:rsidP="00527485">
            <w:pPr>
              <w:rPr>
                <w:rFonts w:ascii="Times New Roman" w:hAnsi="Times New Roman" w:cs="Times New Roman"/>
                <w:b/>
                <w:bCs/>
                <w:sz w:val="20"/>
                <w:szCs w:val="20"/>
              </w:rPr>
            </w:pPr>
            <w:r>
              <w:rPr>
                <w:rFonts w:ascii="Times New Roman" w:hAnsi="Times New Roman" w:cs="Times New Roman"/>
                <w:b/>
                <w:bCs/>
                <w:sz w:val="20"/>
                <w:szCs w:val="20"/>
              </w:rPr>
              <w:t>(5)</w:t>
            </w:r>
          </w:p>
        </w:tc>
      </w:tr>
      <w:tr w:rsidR="00CC5D3A" w:rsidRPr="00527485" w14:paraId="6B3000BF" w14:textId="77777777" w:rsidTr="006F6AF4">
        <w:trPr>
          <w:trHeight w:val="340"/>
        </w:trPr>
        <w:tc>
          <w:tcPr>
            <w:tcW w:w="2410" w:type="dxa"/>
            <w:tcBorders>
              <w:top w:val="single" w:sz="12" w:space="0" w:color="auto"/>
              <w:right w:val="nil"/>
            </w:tcBorders>
            <w:vAlign w:val="center"/>
          </w:tcPr>
          <w:p w14:paraId="573FBF71" w14:textId="4B9F8A1D" w:rsidR="00F723AE" w:rsidRPr="006A451C" w:rsidRDefault="00F723AE" w:rsidP="00527485">
            <w:pPr>
              <w:rPr>
                <w:rFonts w:ascii="Times New Roman" w:hAnsi="Times New Roman" w:cs="Times New Roman"/>
                <w:b/>
                <w:bCs/>
                <w:sz w:val="20"/>
                <w:szCs w:val="20"/>
              </w:rPr>
            </w:pPr>
            <w:r w:rsidRPr="006A451C">
              <w:rPr>
                <w:rFonts w:ascii="Times New Roman" w:hAnsi="Times New Roman" w:cs="Times New Roman"/>
                <w:b/>
                <w:bCs/>
                <w:sz w:val="20"/>
                <w:szCs w:val="20"/>
              </w:rPr>
              <w:t>GHI</w:t>
            </w:r>
          </w:p>
        </w:tc>
        <w:tc>
          <w:tcPr>
            <w:tcW w:w="691" w:type="dxa"/>
            <w:tcBorders>
              <w:top w:val="single" w:sz="12" w:space="0" w:color="auto"/>
              <w:left w:val="nil"/>
              <w:right w:val="nil"/>
            </w:tcBorders>
            <w:vAlign w:val="center"/>
          </w:tcPr>
          <w:p w14:paraId="43A042AC" w14:textId="05B5871F"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31.7</w:t>
            </w:r>
          </w:p>
        </w:tc>
        <w:tc>
          <w:tcPr>
            <w:tcW w:w="692" w:type="dxa"/>
            <w:tcBorders>
              <w:top w:val="single" w:sz="12" w:space="0" w:color="auto"/>
              <w:left w:val="nil"/>
              <w:right w:val="nil"/>
            </w:tcBorders>
            <w:vAlign w:val="center"/>
          </w:tcPr>
          <w:p w14:paraId="762A8B2F" w14:textId="6F2624E8"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22.4</w:t>
            </w:r>
          </w:p>
        </w:tc>
        <w:tc>
          <w:tcPr>
            <w:tcW w:w="691" w:type="dxa"/>
            <w:tcBorders>
              <w:top w:val="single" w:sz="12" w:space="0" w:color="auto"/>
              <w:left w:val="nil"/>
              <w:right w:val="nil"/>
            </w:tcBorders>
            <w:vAlign w:val="center"/>
          </w:tcPr>
          <w:p w14:paraId="592A8DF2" w14:textId="2562CFB8"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2" w:type="dxa"/>
            <w:tcBorders>
              <w:top w:val="single" w:sz="12" w:space="0" w:color="auto"/>
              <w:left w:val="nil"/>
              <w:right w:val="nil"/>
            </w:tcBorders>
            <w:vAlign w:val="center"/>
          </w:tcPr>
          <w:p w14:paraId="50947121" w14:textId="77777777" w:rsidR="00F723AE" w:rsidRPr="00527485" w:rsidRDefault="00F723AE"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69C4CE43" w14:textId="77777777" w:rsidR="00F723AE" w:rsidRPr="00527485" w:rsidRDefault="00F723AE"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3E29C0EC" w14:textId="77777777" w:rsidR="00F723AE" w:rsidRPr="00527485" w:rsidRDefault="00F723AE"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62DAFCBE" w14:textId="77777777" w:rsidR="00F723AE" w:rsidRPr="00527485" w:rsidRDefault="00F723AE" w:rsidP="00527485">
            <w:pPr>
              <w:rPr>
                <w:rFonts w:ascii="Times New Roman" w:hAnsi="Times New Roman" w:cs="Times New Roman"/>
                <w:sz w:val="20"/>
                <w:szCs w:val="20"/>
              </w:rPr>
            </w:pPr>
          </w:p>
        </w:tc>
        <w:tc>
          <w:tcPr>
            <w:tcW w:w="405" w:type="dxa"/>
            <w:tcBorders>
              <w:top w:val="single" w:sz="12" w:space="0" w:color="auto"/>
              <w:left w:val="nil"/>
            </w:tcBorders>
            <w:vAlign w:val="center"/>
          </w:tcPr>
          <w:p w14:paraId="061EEB28" w14:textId="77777777" w:rsidR="00F723AE" w:rsidRPr="00527485" w:rsidRDefault="00F723AE" w:rsidP="00527485">
            <w:pPr>
              <w:rPr>
                <w:rFonts w:ascii="Times New Roman" w:hAnsi="Times New Roman" w:cs="Times New Roman"/>
                <w:sz w:val="20"/>
                <w:szCs w:val="20"/>
              </w:rPr>
            </w:pPr>
          </w:p>
        </w:tc>
      </w:tr>
      <w:tr w:rsidR="00F23CB4" w:rsidRPr="00527485" w14:paraId="6228F3D1" w14:textId="77777777" w:rsidTr="006F6AF4">
        <w:trPr>
          <w:trHeight w:val="340"/>
        </w:trPr>
        <w:tc>
          <w:tcPr>
            <w:tcW w:w="2410" w:type="dxa"/>
            <w:tcBorders>
              <w:top w:val="single" w:sz="12" w:space="0" w:color="auto"/>
              <w:right w:val="nil"/>
            </w:tcBorders>
            <w:vAlign w:val="center"/>
          </w:tcPr>
          <w:p w14:paraId="0D14AF91" w14:textId="645A654A" w:rsidR="00F23CB4" w:rsidRPr="006A451C" w:rsidRDefault="006A451C" w:rsidP="00F23CB4">
            <w:pPr>
              <w:rPr>
                <w:rFonts w:ascii="Times New Roman" w:hAnsi="Times New Roman" w:cs="Times New Roman"/>
                <w:b/>
                <w:bCs/>
                <w:sz w:val="20"/>
                <w:szCs w:val="20"/>
              </w:rPr>
            </w:pPr>
            <w:r w:rsidRPr="006A451C">
              <w:rPr>
                <w:rFonts w:ascii="Times New Roman" w:hAnsi="Times New Roman" w:cs="Times New Roman"/>
                <w:b/>
                <w:bCs/>
                <w:sz w:val="20"/>
                <w:szCs w:val="20"/>
              </w:rPr>
              <w:t>Exzellenzindikatoren</w:t>
            </w:r>
          </w:p>
        </w:tc>
        <w:tc>
          <w:tcPr>
            <w:tcW w:w="691" w:type="dxa"/>
            <w:tcBorders>
              <w:top w:val="single" w:sz="12" w:space="0" w:color="auto"/>
              <w:left w:val="nil"/>
              <w:right w:val="nil"/>
            </w:tcBorders>
            <w:vAlign w:val="center"/>
          </w:tcPr>
          <w:p w14:paraId="6DA00439" w14:textId="77777777" w:rsidR="00F23CB4" w:rsidRPr="00527485" w:rsidRDefault="00F23CB4"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2ECEE18A" w14:textId="77777777" w:rsidR="00F23CB4" w:rsidRPr="00527485" w:rsidRDefault="00F23CB4"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51AF3516" w14:textId="77777777" w:rsidR="00F23CB4" w:rsidRPr="00527485" w:rsidRDefault="00F23CB4"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4994718C" w14:textId="77777777" w:rsidR="00F23CB4" w:rsidRPr="00527485" w:rsidRDefault="00F23CB4"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5ED4D88E" w14:textId="77777777" w:rsidR="00F23CB4" w:rsidRPr="00527485" w:rsidRDefault="00F23CB4" w:rsidP="00527485">
            <w:pPr>
              <w:rPr>
                <w:rFonts w:ascii="Times New Roman" w:hAnsi="Times New Roman" w:cs="Times New Roman"/>
                <w:sz w:val="20"/>
                <w:szCs w:val="20"/>
              </w:rPr>
            </w:pPr>
          </w:p>
        </w:tc>
        <w:tc>
          <w:tcPr>
            <w:tcW w:w="692" w:type="dxa"/>
            <w:tcBorders>
              <w:top w:val="single" w:sz="12" w:space="0" w:color="auto"/>
              <w:left w:val="nil"/>
              <w:right w:val="nil"/>
            </w:tcBorders>
            <w:vAlign w:val="center"/>
          </w:tcPr>
          <w:p w14:paraId="2684B17B" w14:textId="77777777" w:rsidR="00F23CB4" w:rsidRPr="00527485" w:rsidRDefault="00F23CB4" w:rsidP="00527485">
            <w:pPr>
              <w:rPr>
                <w:rFonts w:ascii="Times New Roman" w:hAnsi="Times New Roman" w:cs="Times New Roman"/>
                <w:sz w:val="20"/>
                <w:szCs w:val="20"/>
              </w:rPr>
            </w:pPr>
          </w:p>
        </w:tc>
        <w:tc>
          <w:tcPr>
            <w:tcW w:w="691" w:type="dxa"/>
            <w:tcBorders>
              <w:top w:val="single" w:sz="12" w:space="0" w:color="auto"/>
              <w:left w:val="nil"/>
              <w:right w:val="nil"/>
            </w:tcBorders>
            <w:vAlign w:val="center"/>
          </w:tcPr>
          <w:p w14:paraId="4B9972C1" w14:textId="77777777" w:rsidR="00F23CB4" w:rsidRPr="00527485" w:rsidRDefault="00F23CB4" w:rsidP="00527485">
            <w:pPr>
              <w:rPr>
                <w:rFonts w:ascii="Times New Roman" w:hAnsi="Times New Roman" w:cs="Times New Roman"/>
                <w:sz w:val="20"/>
                <w:szCs w:val="20"/>
              </w:rPr>
            </w:pPr>
          </w:p>
        </w:tc>
        <w:tc>
          <w:tcPr>
            <w:tcW w:w="405" w:type="dxa"/>
            <w:tcBorders>
              <w:top w:val="single" w:sz="12" w:space="0" w:color="auto"/>
              <w:left w:val="nil"/>
            </w:tcBorders>
            <w:vAlign w:val="center"/>
          </w:tcPr>
          <w:p w14:paraId="58D4435C" w14:textId="77777777" w:rsidR="00F23CB4" w:rsidRPr="00527485" w:rsidRDefault="00F23CB4" w:rsidP="00527485">
            <w:pPr>
              <w:rPr>
                <w:rFonts w:ascii="Times New Roman" w:hAnsi="Times New Roman" w:cs="Times New Roman"/>
                <w:sz w:val="20"/>
                <w:szCs w:val="20"/>
              </w:rPr>
            </w:pPr>
          </w:p>
        </w:tc>
      </w:tr>
      <w:tr w:rsidR="00CC5D3A" w:rsidRPr="00527485" w14:paraId="58887DFE" w14:textId="77777777" w:rsidTr="006F6AF4">
        <w:trPr>
          <w:trHeight w:val="340"/>
        </w:trPr>
        <w:tc>
          <w:tcPr>
            <w:tcW w:w="2410" w:type="dxa"/>
            <w:tcBorders>
              <w:right w:val="nil"/>
            </w:tcBorders>
            <w:vAlign w:val="center"/>
          </w:tcPr>
          <w:p w14:paraId="2B998777" w14:textId="1444A71B" w:rsidR="00F723AE" w:rsidRPr="00527485" w:rsidRDefault="00F23CB4" w:rsidP="00527485">
            <w:pPr>
              <w:rPr>
                <w:rFonts w:ascii="Times New Roman" w:hAnsi="Times New Roman" w:cs="Times New Roman"/>
                <w:sz w:val="20"/>
                <w:szCs w:val="20"/>
              </w:rPr>
            </w:pPr>
            <w:r>
              <w:rPr>
                <w:rFonts w:ascii="Times New Roman" w:hAnsi="Times New Roman" w:cs="Times New Roman"/>
                <w:sz w:val="20"/>
                <w:szCs w:val="20"/>
              </w:rPr>
              <w:t xml:space="preserve">(1) </w:t>
            </w:r>
            <w:r w:rsidR="00F723AE" w:rsidRPr="00527485">
              <w:rPr>
                <w:rFonts w:ascii="Times New Roman" w:hAnsi="Times New Roman" w:cs="Times New Roman"/>
                <w:sz w:val="20"/>
                <w:szCs w:val="20"/>
              </w:rPr>
              <w:t>h-Index</w:t>
            </w:r>
          </w:p>
        </w:tc>
        <w:tc>
          <w:tcPr>
            <w:tcW w:w="691" w:type="dxa"/>
            <w:tcBorders>
              <w:left w:val="nil"/>
              <w:right w:val="nil"/>
            </w:tcBorders>
            <w:vAlign w:val="center"/>
          </w:tcPr>
          <w:p w14:paraId="3BEE9F3F" w14:textId="57B7222A"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18.4</w:t>
            </w:r>
          </w:p>
        </w:tc>
        <w:tc>
          <w:tcPr>
            <w:tcW w:w="692" w:type="dxa"/>
            <w:tcBorders>
              <w:left w:val="nil"/>
              <w:right w:val="nil"/>
            </w:tcBorders>
            <w:vAlign w:val="center"/>
          </w:tcPr>
          <w:p w14:paraId="4C600482" w14:textId="0A35A426"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12.8</w:t>
            </w:r>
          </w:p>
        </w:tc>
        <w:tc>
          <w:tcPr>
            <w:tcW w:w="691" w:type="dxa"/>
            <w:tcBorders>
              <w:left w:val="nil"/>
              <w:right w:val="nil"/>
            </w:tcBorders>
            <w:vAlign w:val="center"/>
          </w:tcPr>
          <w:p w14:paraId="1A99DA27" w14:textId="4B25223D" w:rsidR="00F723AE" w:rsidRPr="00527485" w:rsidRDefault="00F723AE" w:rsidP="00527485">
            <w:pPr>
              <w:rPr>
                <w:rFonts w:ascii="Times New Roman" w:hAnsi="Times New Roman" w:cs="Times New Roman"/>
                <w:sz w:val="20"/>
                <w:szCs w:val="20"/>
              </w:rPr>
            </w:pPr>
            <w:r w:rsidRPr="00527485">
              <w:rPr>
                <w:rFonts w:ascii="Times New Roman" w:hAnsi="Times New Roman" w:cs="Times New Roman"/>
                <w:sz w:val="20"/>
                <w:szCs w:val="20"/>
              </w:rPr>
              <w:t>.52</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1B52C55D" w14:textId="3ADA176B"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1" w:type="dxa"/>
            <w:tcBorders>
              <w:left w:val="nil"/>
              <w:right w:val="nil"/>
            </w:tcBorders>
            <w:vAlign w:val="center"/>
          </w:tcPr>
          <w:p w14:paraId="516A474B" w14:textId="77777777" w:rsidR="00F723AE" w:rsidRPr="00527485" w:rsidRDefault="00F723AE" w:rsidP="00527485">
            <w:pPr>
              <w:rPr>
                <w:rFonts w:ascii="Times New Roman" w:hAnsi="Times New Roman" w:cs="Times New Roman"/>
                <w:sz w:val="20"/>
                <w:szCs w:val="20"/>
              </w:rPr>
            </w:pPr>
          </w:p>
        </w:tc>
        <w:tc>
          <w:tcPr>
            <w:tcW w:w="692" w:type="dxa"/>
            <w:tcBorders>
              <w:left w:val="nil"/>
              <w:right w:val="nil"/>
            </w:tcBorders>
            <w:vAlign w:val="center"/>
          </w:tcPr>
          <w:p w14:paraId="753DDF29" w14:textId="77777777" w:rsidR="00F723AE" w:rsidRPr="00527485" w:rsidRDefault="00F723AE" w:rsidP="00527485">
            <w:pPr>
              <w:rPr>
                <w:rFonts w:ascii="Times New Roman" w:hAnsi="Times New Roman" w:cs="Times New Roman"/>
                <w:sz w:val="20"/>
                <w:szCs w:val="20"/>
              </w:rPr>
            </w:pPr>
          </w:p>
        </w:tc>
        <w:tc>
          <w:tcPr>
            <w:tcW w:w="691" w:type="dxa"/>
            <w:tcBorders>
              <w:left w:val="nil"/>
              <w:right w:val="nil"/>
            </w:tcBorders>
            <w:vAlign w:val="center"/>
          </w:tcPr>
          <w:p w14:paraId="61A71CB5" w14:textId="77777777" w:rsidR="00F723AE" w:rsidRPr="00527485" w:rsidRDefault="00F723AE" w:rsidP="00527485">
            <w:pPr>
              <w:rPr>
                <w:rFonts w:ascii="Times New Roman" w:hAnsi="Times New Roman" w:cs="Times New Roman"/>
                <w:sz w:val="20"/>
                <w:szCs w:val="20"/>
              </w:rPr>
            </w:pPr>
          </w:p>
        </w:tc>
        <w:tc>
          <w:tcPr>
            <w:tcW w:w="405" w:type="dxa"/>
            <w:tcBorders>
              <w:left w:val="nil"/>
            </w:tcBorders>
            <w:vAlign w:val="center"/>
          </w:tcPr>
          <w:p w14:paraId="63052C7C" w14:textId="77777777" w:rsidR="00F723AE" w:rsidRPr="00527485" w:rsidRDefault="00F723AE" w:rsidP="00527485">
            <w:pPr>
              <w:rPr>
                <w:rFonts w:ascii="Times New Roman" w:hAnsi="Times New Roman" w:cs="Times New Roman"/>
                <w:sz w:val="20"/>
                <w:szCs w:val="20"/>
              </w:rPr>
            </w:pPr>
          </w:p>
        </w:tc>
      </w:tr>
      <w:tr w:rsidR="00CC5D3A" w:rsidRPr="00527485" w14:paraId="789B1AE0" w14:textId="77777777" w:rsidTr="006F6AF4">
        <w:trPr>
          <w:trHeight w:val="340"/>
        </w:trPr>
        <w:tc>
          <w:tcPr>
            <w:tcW w:w="2410" w:type="dxa"/>
            <w:tcBorders>
              <w:right w:val="nil"/>
            </w:tcBorders>
            <w:vAlign w:val="center"/>
          </w:tcPr>
          <w:p w14:paraId="0756572A" w14:textId="479AF492" w:rsidR="00F723AE" w:rsidRPr="00527485" w:rsidRDefault="00F23CB4" w:rsidP="00527485">
            <w:pPr>
              <w:rPr>
                <w:rFonts w:ascii="Times New Roman" w:hAnsi="Times New Roman" w:cs="Times New Roman"/>
                <w:sz w:val="20"/>
                <w:szCs w:val="20"/>
              </w:rPr>
            </w:pPr>
            <w:r>
              <w:rPr>
                <w:rFonts w:ascii="Times New Roman" w:hAnsi="Times New Roman" w:cs="Times New Roman"/>
                <w:sz w:val="20"/>
                <w:szCs w:val="20"/>
              </w:rPr>
              <w:t>(2)</w:t>
            </w:r>
            <w:r w:rsidR="006A451C">
              <w:rPr>
                <w:rFonts w:ascii="Times New Roman" w:hAnsi="Times New Roman" w:cs="Times New Roman"/>
                <w:sz w:val="20"/>
                <w:szCs w:val="20"/>
              </w:rPr>
              <w:t xml:space="preserve"> </w:t>
            </w:r>
            <w:proofErr w:type="spellStart"/>
            <w:r w:rsidR="00F723AE" w:rsidRPr="00527485">
              <w:rPr>
                <w:rFonts w:ascii="Times New Roman" w:hAnsi="Times New Roman" w:cs="Times New Roman"/>
                <w:sz w:val="20"/>
                <w:szCs w:val="20"/>
              </w:rPr>
              <w:t>Erstautorschaften</w:t>
            </w:r>
            <w:proofErr w:type="spellEnd"/>
          </w:p>
        </w:tc>
        <w:tc>
          <w:tcPr>
            <w:tcW w:w="691" w:type="dxa"/>
            <w:tcBorders>
              <w:left w:val="nil"/>
              <w:right w:val="nil"/>
            </w:tcBorders>
            <w:vAlign w:val="center"/>
          </w:tcPr>
          <w:p w14:paraId="165A8A3A" w14:textId="6DF24048"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12.3</w:t>
            </w:r>
          </w:p>
        </w:tc>
        <w:tc>
          <w:tcPr>
            <w:tcW w:w="692" w:type="dxa"/>
            <w:tcBorders>
              <w:left w:val="nil"/>
              <w:right w:val="nil"/>
            </w:tcBorders>
            <w:vAlign w:val="center"/>
          </w:tcPr>
          <w:p w14:paraId="2A758DBE" w14:textId="55E9780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8.9</w:t>
            </w:r>
          </w:p>
        </w:tc>
        <w:tc>
          <w:tcPr>
            <w:tcW w:w="691" w:type="dxa"/>
            <w:tcBorders>
              <w:left w:val="nil"/>
              <w:right w:val="nil"/>
            </w:tcBorders>
            <w:vAlign w:val="center"/>
          </w:tcPr>
          <w:p w14:paraId="7ACB6E1D" w14:textId="7C2FFCE9"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.41</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694C424C" w14:textId="310C58CD"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.78</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2D984FE0" w14:textId="5BC1311F"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2" w:type="dxa"/>
            <w:tcBorders>
              <w:left w:val="nil"/>
              <w:right w:val="nil"/>
            </w:tcBorders>
            <w:vAlign w:val="center"/>
          </w:tcPr>
          <w:p w14:paraId="473D1E4A" w14:textId="77777777" w:rsidR="00F723AE" w:rsidRPr="00527485" w:rsidRDefault="00F723AE" w:rsidP="00527485">
            <w:pPr>
              <w:rPr>
                <w:rFonts w:ascii="Times New Roman" w:hAnsi="Times New Roman" w:cs="Times New Roman"/>
                <w:sz w:val="20"/>
                <w:szCs w:val="20"/>
              </w:rPr>
            </w:pPr>
          </w:p>
        </w:tc>
        <w:tc>
          <w:tcPr>
            <w:tcW w:w="691" w:type="dxa"/>
            <w:tcBorders>
              <w:left w:val="nil"/>
              <w:right w:val="nil"/>
            </w:tcBorders>
            <w:vAlign w:val="center"/>
          </w:tcPr>
          <w:p w14:paraId="0EBFD587" w14:textId="77777777" w:rsidR="00F723AE" w:rsidRPr="00527485" w:rsidRDefault="00F723AE" w:rsidP="00527485">
            <w:pPr>
              <w:rPr>
                <w:rFonts w:ascii="Times New Roman" w:hAnsi="Times New Roman" w:cs="Times New Roman"/>
                <w:sz w:val="20"/>
                <w:szCs w:val="20"/>
              </w:rPr>
            </w:pPr>
          </w:p>
        </w:tc>
        <w:tc>
          <w:tcPr>
            <w:tcW w:w="405" w:type="dxa"/>
            <w:tcBorders>
              <w:left w:val="nil"/>
            </w:tcBorders>
            <w:vAlign w:val="center"/>
          </w:tcPr>
          <w:p w14:paraId="706F4AF2" w14:textId="77777777" w:rsidR="00F723AE" w:rsidRPr="00527485" w:rsidRDefault="00F723AE" w:rsidP="00527485">
            <w:pPr>
              <w:rPr>
                <w:rFonts w:ascii="Times New Roman" w:hAnsi="Times New Roman" w:cs="Times New Roman"/>
                <w:sz w:val="20"/>
                <w:szCs w:val="20"/>
              </w:rPr>
            </w:pPr>
          </w:p>
        </w:tc>
      </w:tr>
      <w:tr w:rsidR="00CC5D3A" w:rsidRPr="00527485" w14:paraId="378B5F92" w14:textId="77777777" w:rsidTr="006F6AF4">
        <w:trPr>
          <w:trHeight w:val="340"/>
        </w:trPr>
        <w:tc>
          <w:tcPr>
            <w:tcW w:w="2410" w:type="dxa"/>
            <w:tcBorders>
              <w:right w:val="nil"/>
            </w:tcBorders>
            <w:vAlign w:val="center"/>
          </w:tcPr>
          <w:p w14:paraId="7162F20B" w14:textId="2AD90318" w:rsidR="00F723AE" w:rsidRPr="00527485" w:rsidRDefault="006A451C" w:rsidP="00527485">
            <w:pPr>
              <w:rPr>
                <w:rFonts w:ascii="Times New Roman" w:hAnsi="Times New Roman" w:cs="Times New Roman"/>
                <w:sz w:val="20"/>
                <w:szCs w:val="20"/>
              </w:rPr>
            </w:pPr>
            <w:r>
              <w:rPr>
                <w:rFonts w:ascii="Times New Roman" w:hAnsi="Times New Roman" w:cs="Times New Roman"/>
                <w:sz w:val="20"/>
                <w:szCs w:val="20"/>
              </w:rPr>
              <w:t>(3)</w:t>
            </w:r>
            <w:r w:rsidR="00F723AE" w:rsidRPr="00527485">
              <w:rPr>
                <w:rFonts w:ascii="Times New Roman" w:hAnsi="Times New Roman" w:cs="Times New Roman"/>
                <w:sz w:val="20"/>
                <w:szCs w:val="20"/>
              </w:rPr>
              <w:t xml:space="preserve"> Drittmittel (</w:t>
            </w:r>
            <w:proofErr w:type="spellStart"/>
            <w:r w:rsidR="00F723AE" w:rsidRPr="00527485">
              <w:rPr>
                <w:rFonts w:ascii="Times New Roman" w:hAnsi="Times New Roman" w:cs="Times New Roman"/>
                <w:sz w:val="20"/>
                <w:szCs w:val="20"/>
              </w:rPr>
              <w:t>Iog</w:t>
            </w:r>
            <w:proofErr w:type="spellEnd"/>
            <w:r w:rsidR="00F723AE" w:rsidRPr="00527485">
              <w:rPr>
                <w:rFonts w:ascii="Times New Roman" w:hAnsi="Times New Roman" w:cs="Times New Roman"/>
                <w:sz w:val="20"/>
                <w:szCs w:val="20"/>
              </w:rPr>
              <w:t>)</w:t>
            </w:r>
          </w:p>
        </w:tc>
        <w:tc>
          <w:tcPr>
            <w:tcW w:w="691" w:type="dxa"/>
            <w:tcBorders>
              <w:left w:val="nil"/>
              <w:right w:val="nil"/>
            </w:tcBorders>
            <w:vAlign w:val="center"/>
          </w:tcPr>
          <w:p w14:paraId="7BEC74C5" w14:textId="16DE8295"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4.2</w:t>
            </w:r>
          </w:p>
        </w:tc>
        <w:tc>
          <w:tcPr>
            <w:tcW w:w="692" w:type="dxa"/>
            <w:tcBorders>
              <w:left w:val="nil"/>
              <w:right w:val="nil"/>
            </w:tcBorders>
            <w:vAlign w:val="center"/>
          </w:tcPr>
          <w:p w14:paraId="3948B59C" w14:textId="0AD4022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1.6</w:t>
            </w:r>
          </w:p>
        </w:tc>
        <w:tc>
          <w:tcPr>
            <w:tcW w:w="691" w:type="dxa"/>
            <w:tcBorders>
              <w:left w:val="nil"/>
              <w:right w:val="nil"/>
            </w:tcBorders>
            <w:vAlign w:val="center"/>
          </w:tcPr>
          <w:p w14:paraId="356BE7E1" w14:textId="5FD0924E"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.38</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07AB8426" w14:textId="6DCC7FA1"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.65</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59F95E60" w14:textId="1F615D1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.54</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4EA66809" w14:textId="1D865685"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691" w:type="dxa"/>
            <w:tcBorders>
              <w:left w:val="nil"/>
              <w:right w:val="nil"/>
            </w:tcBorders>
            <w:vAlign w:val="center"/>
          </w:tcPr>
          <w:p w14:paraId="60F1EEF8" w14:textId="77777777" w:rsidR="00F723AE" w:rsidRPr="00527485" w:rsidRDefault="00F723AE" w:rsidP="00527485">
            <w:pPr>
              <w:rPr>
                <w:rFonts w:ascii="Times New Roman" w:hAnsi="Times New Roman" w:cs="Times New Roman"/>
                <w:sz w:val="20"/>
                <w:szCs w:val="20"/>
              </w:rPr>
            </w:pPr>
          </w:p>
        </w:tc>
        <w:tc>
          <w:tcPr>
            <w:tcW w:w="405" w:type="dxa"/>
            <w:tcBorders>
              <w:left w:val="nil"/>
            </w:tcBorders>
            <w:vAlign w:val="center"/>
          </w:tcPr>
          <w:p w14:paraId="3C6987CC" w14:textId="77777777" w:rsidR="00F723AE" w:rsidRPr="00527485" w:rsidRDefault="00F723AE" w:rsidP="00527485">
            <w:pPr>
              <w:rPr>
                <w:rFonts w:ascii="Times New Roman" w:hAnsi="Times New Roman" w:cs="Times New Roman"/>
                <w:sz w:val="20"/>
                <w:szCs w:val="20"/>
              </w:rPr>
            </w:pPr>
          </w:p>
        </w:tc>
      </w:tr>
      <w:tr w:rsidR="00CC5D3A" w:rsidRPr="00527485" w14:paraId="28ED3D67" w14:textId="77777777" w:rsidTr="006F6AF4">
        <w:trPr>
          <w:trHeight w:val="340"/>
        </w:trPr>
        <w:tc>
          <w:tcPr>
            <w:tcW w:w="2410" w:type="dxa"/>
            <w:tcBorders>
              <w:right w:val="nil"/>
            </w:tcBorders>
            <w:vAlign w:val="center"/>
          </w:tcPr>
          <w:p w14:paraId="78DE424C" w14:textId="2FBE1A45" w:rsidR="00F723AE" w:rsidRPr="00527485" w:rsidRDefault="006A451C" w:rsidP="00527485">
            <w:pPr>
              <w:rPr>
                <w:rFonts w:ascii="Times New Roman" w:hAnsi="Times New Roman" w:cs="Times New Roman"/>
                <w:sz w:val="20"/>
                <w:szCs w:val="20"/>
              </w:rPr>
            </w:pPr>
            <w:r>
              <w:rPr>
                <w:rFonts w:ascii="Times New Roman" w:hAnsi="Times New Roman" w:cs="Times New Roman"/>
                <w:sz w:val="20"/>
                <w:szCs w:val="20"/>
              </w:rPr>
              <w:t xml:space="preserve">(4) </w:t>
            </w:r>
            <w:r w:rsidR="00F723AE" w:rsidRPr="00527485">
              <w:rPr>
                <w:rFonts w:ascii="Times New Roman" w:hAnsi="Times New Roman" w:cs="Times New Roman"/>
                <w:sz w:val="20"/>
                <w:szCs w:val="20"/>
              </w:rPr>
              <w:t>Peer-Review</w:t>
            </w:r>
          </w:p>
        </w:tc>
        <w:tc>
          <w:tcPr>
            <w:tcW w:w="691" w:type="dxa"/>
            <w:tcBorders>
              <w:left w:val="nil"/>
              <w:right w:val="nil"/>
            </w:tcBorders>
            <w:vAlign w:val="center"/>
          </w:tcPr>
          <w:p w14:paraId="01A24AC9" w14:textId="38B06054"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8.7</w:t>
            </w:r>
          </w:p>
        </w:tc>
        <w:tc>
          <w:tcPr>
            <w:tcW w:w="692" w:type="dxa"/>
            <w:tcBorders>
              <w:left w:val="nil"/>
              <w:right w:val="nil"/>
            </w:tcBorders>
            <w:vAlign w:val="center"/>
          </w:tcPr>
          <w:p w14:paraId="4A1BA728" w14:textId="64AAA846"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6.4</w:t>
            </w:r>
          </w:p>
        </w:tc>
        <w:tc>
          <w:tcPr>
            <w:tcW w:w="691" w:type="dxa"/>
            <w:tcBorders>
              <w:left w:val="nil"/>
              <w:right w:val="nil"/>
            </w:tcBorders>
            <w:vAlign w:val="center"/>
          </w:tcPr>
          <w:p w14:paraId="21E894D5" w14:textId="78C7A3F6"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.34</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72A27283" w14:textId="35D68447"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.71</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5D100233" w14:textId="590A0B31"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.48</w:t>
            </w:r>
            <w:r w:rsidRPr="00527485">
              <w:rPr>
                <w:rFonts w:ascii="Times New Roman" w:hAnsi="Times New Roman" w:cs="Times New Roman"/>
                <w:sz w:val="20"/>
                <w:szCs w:val="20"/>
                <w:vertAlign w:val="superscript"/>
              </w:rPr>
              <w:t>***</w:t>
            </w:r>
          </w:p>
        </w:tc>
        <w:tc>
          <w:tcPr>
            <w:tcW w:w="692" w:type="dxa"/>
            <w:tcBorders>
              <w:left w:val="nil"/>
              <w:right w:val="nil"/>
            </w:tcBorders>
            <w:vAlign w:val="center"/>
          </w:tcPr>
          <w:p w14:paraId="4A314D0C" w14:textId="7AD43AA0"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.59</w:t>
            </w:r>
            <w:r w:rsidRPr="00527485">
              <w:rPr>
                <w:rFonts w:ascii="Times New Roman" w:hAnsi="Times New Roman" w:cs="Times New Roman"/>
                <w:sz w:val="20"/>
                <w:szCs w:val="20"/>
                <w:vertAlign w:val="superscript"/>
              </w:rPr>
              <w:t>***</w:t>
            </w:r>
          </w:p>
        </w:tc>
        <w:tc>
          <w:tcPr>
            <w:tcW w:w="691" w:type="dxa"/>
            <w:tcBorders>
              <w:left w:val="nil"/>
              <w:right w:val="nil"/>
            </w:tcBorders>
            <w:vAlign w:val="center"/>
          </w:tcPr>
          <w:p w14:paraId="60659C20" w14:textId="45B1E124"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c>
          <w:tcPr>
            <w:tcW w:w="405" w:type="dxa"/>
            <w:tcBorders>
              <w:left w:val="nil"/>
            </w:tcBorders>
            <w:vAlign w:val="center"/>
          </w:tcPr>
          <w:p w14:paraId="35235E81" w14:textId="77777777" w:rsidR="00F723AE" w:rsidRPr="00527485" w:rsidRDefault="00F723AE" w:rsidP="00527485">
            <w:pPr>
              <w:rPr>
                <w:rFonts w:ascii="Times New Roman" w:hAnsi="Times New Roman" w:cs="Times New Roman"/>
                <w:sz w:val="20"/>
                <w:szCs w:val="20"/>
              </w:rPr>
            </w:pPr>
          </w:p>
        </w:tc>
      </w:tr>
      <w:tr w:rsidR="00CC5D3A" w:rsidRPr="00527485" w14:paraId="6FC3F8C1" w14:textId="77777777" w:rsidTr="006F6AF4">
        <w:trPr>
          <w:trHeight w:val="340"/>
        </w:trPr>
        <w:tc>
          <w:tcPr>
            <w:tcW w:w="2410" w:type="dxa"/>
            <w:tcBorders>
              <w:bottom w:val="single" w:sz="4" w:space="0" w:color="auto"/>
              <w:right w:val="nil"/>
            </w:tcBorders>
            <w:vAlign w:val="center"/>
          </w:tcPr>
          <w:p w14:paraId="2D9C5242" w14:textId="77777777" w:rsidR="00F723AE" w:rsidRDefault="009024CA" w:rsidP="00527485">
            <w:pPr>
              <w:rPr>
                <w:rFonts w:ascii="Times New Roman" w:hAnsi="Times New Roman" w:cs="Times New Roman"/>
                <w:sz w:val="20"/>
                <w:szCs w:val="20"/>
              </w:rPr>
            </w:pPr>
            <w:r>
              <w:rPr>
                <w:rFonts w:ascii="Times New Roman" w:hAnsi="Times New Roman" w:cs="Times New Roman"/>
                <w:sz w:val="20"/>
                <w:szCs w:val="20"/>
              </w:rPr>
              <w:t>(5)</w:t>
            </w:r>
            <w:r w:rsidR="00F723AE" w:rsidRPr="00527485">
              <w:rPr>
                <w:rFonts w:ascii="Times New Roman" w:hAnsi="Times New Roman" w:cs="Times New Roman"/>
                <w:sz w:val="20"/>
                <w:szCs w:val="20"/>
              </w:rPr>
              <w:t xml:space="preserve"> </w:t>
            </w:r>
            <w:r>
              <w:rPr>
                <w:rFonts w:ascii="Times New Roman" w:hAnsi="Times New Roman" w:cs="Times New Roman"/>
                <w:sz w:val="20"/>
                <w:szCs w:val="20"/>
              </w:rPr>
              <w:t>Habilitationsschrift</w:t>
            </w:r>
          </w:p>
          <w:p w14:paraId="72252D21" w14:textId="017524E8" w:rsidR="006F6AF4" w:rsidRDefault="006F6AF4" w:rsidP="00527485">
            <w:pPr>
              <w:rPr>
                <w:rFonts w:ascii="Times New Roman" w:hAnsi="Times New Roman" w:cs="Times New Roman"/>
                <w:sz w:val="10"/>
                <w:szCs w:val="10"/>
              </w:rPr>
            </w:pPr>
            <w:r w:rsidRPr="003E6E21">
              <w:rPr>
                <w:rFonts w:ascii="Times New Roman" w:hAnsi="Times New Roman" w:cs="Times New Roman"/>
                <w:sz w:val="16"/>
                <w:szCs w:val="16"/>
              </w:rPr>
              <w:t xml:space="preserve">     </w:t>
            </w:r>
            <w:r w:rsidRPr="003E6E21">
              <w:rPr>
                <w:rFonts w:ascii="Times New Roman" w:hAnsi="Times New Roman" w:cs="Times New Roman"/>
                <w:sz w:val="10"/>
                <w:szCs w:val="10"/>
              </w:rPr>
              <w:t>(</w:t>
            </w:r>
            <w:r w:rsidR="003E6E21" w:rsidRPr="003E6E21">
              <w:rPr>
                <w:rFonts w:ascii="Times New Roman" w:hAnsi="Times New Roman" w:cs="Times New Roman"/>
                <w:sz w:val="10"/>
                <w:szCs w:val="10"/>
              </w:rPr>
              <w:t xml:space="preserve">0 = </w:t>
            </w:r>
            <w:r w:rsidRPr="003E6E21">
              <w:rPr>
                <w:rFonts w:ascii="Times New Roman" w:hAnsi="Times New Roman" w:cs="Times New Roman"/>
                <w:sz w:val="10"/>
                <w:szCs w:val="10"/>
              </w:rPr>
              <w:t>nicht abgeschlossen</w:t>
            </w:r>
            <w:r w:rsidR="003E6E21" w:rsidRPr="003E6E21">
              <w:rPr>
                <w:rFonts w:ascii="Times New Roman" w:hAnsi="Times New Roman" w:cs="Times New Roman"/>
                <w:sz w:val="10"/>
                <w:szCs w:val="10"/>
              </w:rPr>
              <w:t>, 1 = abgeschlossen</w:t>
            </w:r>
            <w:r w:rsidRPr="003E6E21">
              <w:rPr>
                <w:rFonts w:ascii="Times New Roman" w:hAnsi="Times New Roman" w:cs="Times New Roman"/>
                <w:sz w:val="10"/>
                <w:szCs w:val="10"/>
              </w:rPr>
              <w:t>)</w:t>
            </w:r>
          </w:p>
          <w:p w14:paraId="68BF60A0" w14:textId="3662A0BC" w:rsidR="003E6E21" w:rsidRPr="003E6E21" w:rsidRDefault="003E6E21" w:rsidP="00527485">
            <w:pPr>
              <w:rPr>
                <w:rFonts w:ascii="Times New Roman" w:hAnsi="Times New Roman" w:cs="Times New Roman"/>
                <w:sz w:val="4"/>
                <w:szCs w:val="4"/>
              </w:rPr>
            </w:pPr>
          </w:p>
        </w:tc>
        <w:tc>
          <w:tcPr>
            <w:tcW w:w="691" w:type="dxa"/>
            <w:tcBorders>
              <w:left w:val="nil"/>
              <w:bottom w:val="single" w:sz="4" w:space="0" w:color="auto"/>
              <w:right w:val="nil"/>
            </w:tcBorders>
            <w:vAlign w:val="center"/>
          </w:tcPr>
          <w:p w14:paraId="10EAD6E2" w14:textId="4D61A5D7" w:rsidR="00F723AE" w:rsidRPr="00527485" w:rsidRDefault="009024CA" w:rsidP="00527485">
            <w:pPr>
              <w:rPr>
                <w:rFonts w:ascii="Times New Roman" w:hAnsi="Times New Roman" w:cs="Times New Roman"/>
                <w:sz w:val="20"/>
                <w:szCs w:val="20"/>
              </w:rPr>
            </w:pPr>
            <w:r>
              <w:rPr>
                <w:rFonts w:ascii="Times New Roman" w:hAnsi="Times New Roman" w:cs="Times New Roman"/>
                <w:sz w:val="20"/>
                <w:szCs w:val="20"/>
              </w:rPr>
              <w:t>0.5</w:t>
            </w:r>
          </w:p>
        </w:tc>
        <w:tc>
          <w:tcPr>
            <w:tcW w:w="692" w:type="dxa"/>
            <w:tcBorders>
              <w:left w:val="nil"/>
              <w:bottom w:val="single" w:sz="4" w:space="0" w:color="auto"/>
              <w:right w:val="nil"/>
            </w:tcBorders>
            <w:vAlign w:val="center"/>
          </w:tcPr>
          <w:p w14:paraId="1C426024" w14:textId="2379B6C1" w:rsidR="00F723AE" w:rsidRPr="00527485" w:rsidRDefault="009024CA" w:rsidP="00527485">
            <w:pPr>
              <w:rPr>
                <w:rFonts w:ascii="Times New Roman" w:hAnsi="Times New Roman" w:cs="Times New Roman"/>
                <w:sz w:val="20"/>
                <w:szCs w:val="20"/>
              </w:rPr>
            </w:pPr>
            <w:r>
              <w:rPr>
                <w:rFonts w:ascii="Times New Roman" w:hAnsi="Times New Roman" w:cs="Times New Roman"/>
                <w:sz w:val="20"/>
                <w:szCs w:val="20"/>
              </w:rPr>
              <w:t>0.5</w:t>
            </w:r>
          </w:p>
        </w:tc>
        <w:tc>
          <w:tcPr>
            <w:tcW w:w="691" w:type="dxa"/>
            <w:tcBorders>
              <w:left w:val="nil"/>
              <w:bottom w:val="single" w:sz="4" w:space="0" w:color="auto"/>
              <w:right w:val="nil"/>
            </w:tcBorders>
            <w:vAlign w:val="center"/>
          </w:tcPr>
          <w:p w14:paraId="396EF5DB" w14:textId="3C407F05"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.71</w:t>
            </w:r>
            <w:r w:rsidRPr="00527485">
              <w:rPr>
                <w:rFonts w:ascii="Times New Roman" w:hAnsi="Times New Roman" w:cs="Times New Roman"/>
                <w:sz w:val="20"/>
                <w:szCs w:val="20"/>
                <w:vertAlign w:val="superscript"/>
              </w:rPr>
              <w:t>***</w:t>
            </w:r>
          </w:p>
        </w:tc>
        <w:tc>
          <w:tcPr>
            <w:tcW w:w="692" w:type="dxa"/>
            <w:tcBorders>
              <w:left w:val="nil"/>
              <w:bottom w:val="single" w:sz="4" w:space="0" w:color="auto"/>
              <w:right w:val="nil"/>
            </w:tcBorders>
            <w:vAlign w:val="center"/>
          </w:tcPr>
          <w:p w14:paraId="70DAB5E9" w14:textId="2140AFCF"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.58</w:t>
            </w:r>
            <w:r w:rsidRPr="00527485">
              <w:rPr>
                <w:rFonts w:ascii="Times New Roman" w:hAnsi="Times New Roman" w:cs="Times New Roman"/>
                <w:sz w:val="20"/>
                <w:szCs w:val="20"/>
                <w:vertAlign w:val="superscript"/>
              </w:rPr>
              <w:t>***</w:t>
            </w:r>
          </w:p>
        </w:tc>
        <w:tc>
          <w:tcPr>
            <w:tcW w:w="691" w:type="dxa"/>
            <w:tcBorders>
              <w:left w:val="nil"/>
              <w:bottom w:val="single" w:sz="4" w:space="0" w:color="auto"/>
              <w:right w:val="nil"/>
            </w:tcBorders>
            <w:vAlign w:val="center"/>
          </w:tcPr>
          <w:p w14:paraId="1181A64E" w14:textId="02E544B6"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.45</w:t>
            </w:r>
            <w:r w:rsidRPr="00527485">
              <w:rPr>
                <w:rFonts w:ascii="Times New Roman" w:hAnsi="Times New Roman" w:cs="Times New Roman"/>
                <w:sz w:val="20"/>
                <w:szCs w:val="20"/>
                <w:vertAlign w:val="superscript"/>
              </w:rPr>
              <w:t>***</w:t>
            </w:r>
          </w:p>
        </w:tc>
        <w:tc>
          <w:tcPr>
            <w:tcW w:w="692" w:type="dxa"/>
            <w:tcBorders>
              <w:left w:val="nil"/>
              <w:bottom w:val="single" w:sz="4" w:space="0" w:color="auto"/>
              <w:right w:val="nil"/>
            </w:tcBorders>
            <w:vAlign w:val="center"/>
          </w:tcPr>
          <w:p w14:paraId="35D5BF26" w14:textId="4FAC3C4A"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.42</w:t>
            </w:r>
            <w:r w:rsidRPr="00527485">
              <w:rPr>
                <w:rFonts w:ascii="Times New Roman" w:hAnsi="Times New Roman" w:cs="Times New Roman"/>
                <w:sz w:val="20"/>
                <w:szCs w:val="20"/>
                <w:vertAlign w:val="superscript"/>
              </w:rPr>
              <w:t>***</w:t>
            </w:r>
          </w:p>
        </w:tc>
        <w:tc>
          <w:tcPr>
            <w:tcW w:w="691" w:type="dxa"/>
            <w:tcBorders>
              <w:left w:val="nil"/>
              <w:bottom w:val="single" w:sz="4" w:space="0" w:color="auto"/>
              <w:right w:val="nil"/>
            </w:tcBorders>
            <w:vAlign w:val="center"/>
          </w:tcPr>
          <w:p w14:paraId="6412F336" w14:textId="6B6801E3"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.51</w:t>
            </w:r>
            <w:r w:rsidRPr="00527485">
              <w:rPr>
                <w:rFonts w:ascii="Times New Roman" w:hAnsi="Times New Roman" w:cs="Times New Roman"/>
                <w:sz w:val="20"/>
                <w:szCs w:val="20"/>
                <w:vertAlign w:val="superscript"/>
              </w:rPr>
              <w:t>***</w:t>
            </w:r>
          </w:p>
        </w:tc>
        <w:tc>
          <w:tcPr>
            <w:tcW w:w="405" w:type="dxa"/>
            <w:tcBorders>
              <w:left w:val="nil"/>
              <w:bottom w:val="single" w:sz="4" w:space="0" w:color="auto"/>
            </w:tcBorders>
            <w:vAlign w:val="center"/>
          </w:tcPr>
          <w:p w14:paraId="460959B9" w14:textId="101D432D" w:rsidR="00F723AE" w:rsidRPr="00527485" w:rsidRDefault="00CC5D3A" w:rsidP="00527485">
            <w:pPr>
              <w:rPr>
                <w:rFonts w:ascii="Times New Roman" w:hAnsi="Times New Roman" w:cs="Times New Roman"/>
                <w:sz w:val="20"/>
                <w:szCs w:val="20"/>
              </w:rPr>
            </w:pPr>
            <w:r w:rsidRPr="00527485">
              <w:rPr>
                <w:rFonts w:ascii="Times New Roman" w:hAnsi="Times New Roman" w:cs="Times New Roman"/>
                <w:sz w:val="20"/>
                <w:szCs w:val="20"/>
              </w:rPr>
              <w:t>-</w:t>
            </w:r>
          </w:p>
        </w:tc>
      </w:tr>
    </w:tbl>
    <w:p w14:paraId="633CF14D" w14:textId="77777777" w:rsidR="00CC5D3A" w:rsidRPr="00527485" w:rsidRDefault="00CC5D3A" w:rsidP="00F723AE">
      <w:pPr>
        <w:jc w:val="both"/>
        <w:rPr>
          <w:rFonts w:ascii="Times New Roman" w:hAnsi="Times New Roman" w:cs="Times New Roman"/>
          <w:sz w:val="6"/>
          <w:szCs w:val="6"/>
        </w:rPr>
      </w:pPr>
    </w:p>
    <w:p w14:paraId="7EA7B568" w14:textId="4D68803A" w:rsidR="00F723AE" w:rsidRPr="00527485" w:rsidRDefault="00CC5D3A" w:rsidP="00F723AE">
      <w:pPr>
        <w:jc w:val="both"/>
        <w:rPr>
          <w:rFonts w:ascii="Times New Roman" w:hAnsi="Times New Roman" w:cs="Times New Roman"/>
          <w:sz w:val="20"/>
          <w:szCs w:val="20"/>
        </w:rPr>
      </w:pPr>
      <w:r w:rsidRPr="00527485">
        <w:rPr>
          <w:rFonts w:ascii="Times New Roman" w:hAnsi="Times New Roman" w:cs="Times New Roman"/>
          <w:sz w:val="20"/>
          <w:szCs w:val="20"/>
        </w:rPr>
        <w:t xml:space="preserve">Anmerkung: </w:t>
      </w:r>
      <w:r w:rsidRPr="00527485">
        <w:rPr>
          <w:rFonts w:ascii="Times New Roman" w:hAnsi="Times New Roman" w:cs="Times New Roman"/>
          <w:i/>
          <w:iCs/>
          <w:sz w:val="20"/>
          <w:szCs w:val="20"/>
        </w:rPr>
        <w:t>N</w:t>
      </w:r>
      <w:r w:rsidRPr="00527485">
        <w:rPr>
          <w:rFonts w:ascii="Times New Roman" w:hAnsi="Times New Roman" w:cs="Times New Roman"/>
          <w:sz w:val="20"/>
          <w:szCs w:val="20"/>
        </w:rPr>
        <w:t xml:space="preserve"> = 847. ***p &lt; .001.</w:t>
      </w:r>
    </w:p>
    <w:p w14:paraId="15EE3B0A" w14:textId="77777777" w:rsidR="006F6AF4" w:rsidRDefault="006F6AF4" w:rsidP="00CC5D3A">
      <w:pPr>
        <w:jc w:val="both"/>
        <w:rPr>
          <w:rFonts w:ascii="Times New Roman" w:hAnsi="Times New Roman" w:cs="Times New Roman"/>
        </w:rPr>
      </w:pPr>
    </w:p>
    <w:p w14:paraId="2C8E9981" w14:textId="7B14B035" w:rsidR="006F6AF4" w:rsidRPr="00CC5D3A" w:rsidRDefault="006F6AF4" w:rsidP="0066104E">
      <w:pPr>
        <w:spacing w:line="276" w:lineRule="auto"/>
        <w:jc w:val="both"/>
        <w:rPr>
          <w:rFonts w:ascii="Times New Roman" w:hAnsi="Times New Roman" w:cs="Times New Roman"/>
        </w:rPr>
      </w:pPr>
      <w:r w:rsidRPr="006F6AF4">
        <w:rPr>
          <w:rFonts w:ascii="Times New Roman" w:hAnsi="Times New Roman" w:cs="Times New Roman"/>
        </w:rPr>
        <w:t xml:space="preserve">Alle Exzellenzmaße zeigten signifikante positive Korrelationen mit dem GHI </w:t>
      </w:r>
      <w:r>
        <w:rPr>
          <w:rFonts w:ascii="Times New Roman" w:hAnsi="Times New Roman" w:cs="Times New Roman"/>
        </w:rPr>
        <w:t xml:space="preserve">   </w:t>
      </w:r>
      <w:r w:rsidRPr="006F6AF4">
        <w:rPr>
          <w:rFonts w:ascii="Times New Roman" w:hAnsi="Times New Roman" w:cs="Times New Roman"/>
        </w:rPr>
        <w:t>(</w:t>
      </w:r>
      <w:r w:rsidRPr="006F6AF4">
        <w:rPr>
          <w:rFonts w:ascii="Times New Roman" w:hAnsi="Times New Roman" w:cs="Times New Roman"/>
          <w:i/>
          <w:iCs/>
        </w:rPr>
        <w:t>r</w:t>
      </w:r>
      <w:r w:rsidRPr="006F6AF4">
        <w:rPr>
          <w:rFonts w:ascii="Times New Roman" w:hAnsi="Times New Roman" w:cs="Times New Roman"/>
        </w:rPr>
        <w:t xml:space="preserve"> = .34 bis .</w:t>
      </w:r>
      <w:r>
        <w:rPr>
          <w:rFonts w:ascii="Times New Roman" w:hAnsi="Times New Roman" w:cs="Times New Roman"/>
        </w:rPr>
        <w:t>71</w:t>
      </w:r>
      <w:r w:rsidRPr="006F6AF4">
        <w:rPr>
          <w:rFonts w:ascii="Times New Roman" w:hAnsi="Times New Roman" w:cs="Times New Roman"/>
        </w:rPr>
        <w:t xml:space="preserve">, alle </w:t>
      </w:r>
      <w:r w:rsidRPr="006F6AF4">
        <w:rPr>
          <w:rFonts w:ascii="Times New Roman" w:hAnsi="Times New Roman" w:cs="Times New Roman"/>
          <w:i/>
          <w:iCs/>
        </w:rPr>
        <w:t>p</w:t>
      </w:r>
      <w:r w:rsidRPr="006F6AF4">
        <w:rPr>
          <w:rFonts w:ascii="Times New Roman" w:hAnsi="Times New Roman" w:cs="Times New Roman"/>
        </w:rPr>
        <w:t xml:space="preserve"> &lt; .001), was auf eine robuste Assoziation zwischen Grauhaardichte und wissenschaftlicher </w:t>
      </w:r>
      <w:r>
        <w:rPr>
          <w:rFonts w:ascii="Times New Roman" w:hAnsi="Times New Roman" w:cs="Times New Roman"/>
        </w:rPr>
        <w:t>Exzellenz</w:t>
      </w:r>
      <w:r w:rsidRPr="006F6AF4">
        <w:rPr>
          <w:rFonts w:ascii="Times New Roman" w:hAnsi="Times New Roman" w:cs="Times New Roman"/>
        </w:rPr>
        <w:t xml:space="preserve"> hinweist. Am stärksten war </w:t>
      </w:r>
      <w:r w:rsidR="003E6E21">
        <w:rPr>
          <w:rFonts w:ascii="Times New Roman" w:hAnsi="Times New Roman" w:cs="Times New Roman"/>
        </w:rPr>
        <w:t>fiel</w:t>
      </w:r>
      <w:r w:rsidRPr="006F6AF4">
        <w:rPr>
          <w:rFonts w:ascii="Times New Roman" w:hAnsi="Times New Roman" w:cs="Times New Roman"/>
        </w:rPr>
        <w:t xml:space="preserve"> Zusammenhang zwischen GHI und dem </w:t>
      </w:r>
      <w:r w:rsidR="003E6E21">
        <w:rPr>
          <w:rFonts w:ascii="Times New Roman" w:hAnsi="Times New Roman" w:cs="Times New Roman"/>
        </w:rPr>
        <w:t xml:space="preserve">Abschluss der Habilitationsschrift </w:t>
      </w:r>
      <w:r w:rsidRPr="006F6AF4">
        <w:rPr>
          <w:rFonts w:ascii="Times New Roman" w:hAnsi="Times New Roman" w:cs="Times New Roman"/>
        </w:rPr>
        <w:t>(</w:t>
      </w:r>
      <w:r w:rsidRPr="003E6E21">
        <w:rPr>
          <w:rFonts w:ascii="Times New Roman" w:hAnsi="Times New Roman" w:cs="Times New Roman"/>
          <w:i/>
          <w:iCs/>
        </w:rPr>
        <w:t>r</w:t>
      </w:r>
      <w:r w:rsidRPr="006F6AF4">
        <w:rPr>
          <w:rFonts w:ascii="Times New Roman" w:hAnsi="Times New Roman" w:cs="Times New Roman"/>
        </w:rPr>
        <w:t xml:space="preserve"> = .</w:t>
      </w:r>
      <w:r w:rsidR="003E6E21">
        <w:rPr>
          <w:rFonts w:ascii="Times New Roman" w:hAnsi="Times New Roman" w:cs="Times New Roman"/>
        </w:rPr>
        <w:t>71</w:t>
      </w:r>
      <w:r w:rsidRPr="006F6AF4">
        <w:rPr>
          <w:rFonts w:ascii="Times New Roman" w:hAnsi="Times New Roman" w:cs="Times New Roman"/>
        </w:rPr>
        <w:t>)</w:t>
      </w:r>
      <w:r w:rsidR="003E6E21">
        <w:rPr>
          <w:rFonts w:ascii="Times New Roman" w:hAnsi="Times New Roman" w:cs="Times New Roman"/>
        </w:rPr>
        <w:t xml:space="preserve"> aus</w:t>
      </w:r>
      <w:r w:rsidRPr="006F6AF4">
        <w:rPr>
          <w:rFonts w:ascii="Times New Roman" w:hAnsi="Times New Roman" w:cs="Times New Roman"/>
        </w:rPr>
        <w:t xml:space="preserve">, was die Relevanz der Grauhaardichte als Signal für diesen </w:t>
      </w:r>
      <w:proofErr w:type="spellStart"/>
      <w:r w:rsidRPr="006F6AF4">
        <w:rPr>
          <w:rFonts w:ascii="Times New Roman" w:hAnsi="Times New Roman" w:cs="Times New Roman"/>
        </w:rPr>
        <w:t>wichti</w:t>
      </w:r>
      <w:proofErr w:type="spellEnd"/>
      <w:r w:rsidR="003E6E21">
        <w:rPr>
          <w:rFonts w:ascii="Times New Roman" w:hAnsi="Times New Roman" w:cs="Times New Roman"/>
        </w:rPr>
        <w:t>-</w:t>
      </w:r>
      <w:r w:rsidRPr="006F6AF4">
        <w:rPr>
          <w:rFonts w:ascii="Times New Roman" w:hAnsi="Times New Roman" w:cs="Times New Roman"/>
        </w:rPr>
        <w:t>gen Karriereabschnitt unterstreicht.</w:t>
      </w:r>
    </w:p>
    <w:p w14:paraId="55AD258D" w14:textId="77777777" w:rsidR="00857ED0" w:rsidRDefault="00857ED0" w:rsidP="00857ED0">
      <w:pPr>
        <w:jc w:val="both"/>
        <w:rPr>
          <w:rFonts w:ascii="Times New Roman" w:hAnsi="Times New Roman" w:cs="Times New Roman"/>
        </w:rPr>
      </w:pPr>
    </w:p>
    <w:p w14:paraId="666A5AF1" w14:textId="512A482F" w:rsidR="00857ED0" w:rsidRDefault="00D93352" w:rsidP="00857ED0">
      <w:pPr>
        <w:rPr>
          <w:rFonts w:ascii="Times New Roman" w:hAnsi="Times New Roman" w:cs="Times New Roman"/>
        </w:rPr>
      </w:pPr>
      <w:r>
        <w:rPr>
          <w:rFonts w:ascii="Times New Roman" w:hAnsi="Times New Roman" w:cs="Times New Roman"/>
          <w:b/>
          <w:bCs/>
        </w:rPr>
        <w:t>3</w:t>
      </w:r>
      <w:r w:rsidR="00857ED0" w:rsidRPr="00857ED0">
        <w:rPr>
          <w:rFonts w:ascii="Times New Roman" w:hAnsi="Times New Roman" w:cs="Times New Roman"/>
          <w:b/>
          <w:bCs/>
        </w:rPr>
        <w:t>.</w:t>
      </w:r>
      <w:r w:rsidR="00A46B6B">
        <w:rPr>
          <w:rFonts w:ascii="Times New Roman" w:hAnsi="Times New Roman" w:cs="Times New Roman"/>
          <w:b/>
          <w:bCs/>
        </w:rPr>
        <w:t>2</w:t>
      </w:r>
      <w:r w:rsidR="00857ED0" w:rsidRPr="00857ED0">
        <w:rPr>
          <w:rFonts w:ascii="Times New Roman" w:hAnsi="Times New Roman" w:cs="Times New Roman"/>
          <w:b/>
          <w:bCs/>
        </w:rPr>
        <w:t xml:space="preserve">   Regressionsanalysen</w:t>
      </w:r>
    </w:p>
    <w:p w14:paraId="1AD456CF" w14:textId="77777777" w:rsidR="00CC5D3A" w:rsidRDefault="00CC5D3A" w:rsidP="00CC5D3A">
      <w:pPr>
        <w:jc w:val="both"/>
        <w:rPr>
          <w:rFonts w:ascii="Times New Roman" w:hAnsi="Times New Roman" w:cs="Times New Roman"/>
        </w:rPr>
      </w:pPr>
    </w:p>
    <w:p w14:paraId="747EF360" w14:textId="77777777" w:rsidR="00D40E59" w:rsidRDefault="00CC5D3A" w:rsidP="00D40E59">
      <w:pPr>
        <w:spacing w:line="276" w:lineRule="auto"/>
        <w:jc w:val="both"/>
        <w:rPr>
          <w:rFonts w:ascii="Times New Roman" w:hAnsi="Times New Roman" w:cs="Times New Roman"/>
        </w:rPr>
        <w:sectPr w:rsidR="00D40E59" w:rsidSect="00857ED0">
          <w:headerReference w:type="first" r:id="rId18"/>
          <w:pgSz w:w="10440" w:h="15120"/>
          <w:pgMar w:top="1417" w:right="1417" w:bottom="1134" w:left="1417" w:header="708" w:footer="708" w:gutter="0"/>
          <w:cols w:space="708"/>
          <w:titlePg/>
          <w:docGrid w:linePitch="360"/>
        </w:sectPr>
      </w:pPr>
      <w:r w:rsidRPr="00CC5D3A">
        <w:rPr>
          <w:rFonts w:ascii="Times New Roman" w:hAnsi="Times New Roman" w:cs="Times New Roman"/>
        </w:rPr>
        <w:t>Auch unter Kontrolle des Alters blieb der Grauhaar-Index (GHI) ein signifikanter Prädiktor wissenschaftlicher Exzellenz.</w:t>
      </w:r>
    </w:p>
    <w:p w14:paraId="3C543B1C" w14:textId="3874D0E7" w:rsidR="00CC5D3A" w:rsidRDefault="00CC5D3A" w:rsidP="00D40E59">
      <w:pPr>
        <w:spacing w:before="120" w:line="276" w:lineRule="auto"/>
        <w:jc w:val="both"/>
        <w:rPr>
          <w:rFonts w:ascii="Times New Roman" w:hAnsi="Times New Roman" w:cs="Times New Roman"/>
        </w:rPr>
      </w:pPr>
      <w:r w:rsidRPr="00CC5D3A">
        <w:rPr>
          <w:rFonts w:ascii="Times New Roman" w:hAnsi="Times New Roman" w:cs="Times New Roman"/>
        </w:rPr>
        <w:lastRenderedPageBreak/>
        <w:t>Während das Alter er</w:t>
      </w:r>
      <w:r w:rsidR="003E6E21">
        <w:rPr>
          <w:rFonts w:ascii="Times New Roman" w:hAnsi="Times New Roman" w:cs="Times New Roman"/>
        </w:rPr>
        <w:t>-</w:t>
      </w:r>
      <w:r w:rsidRPr="00CC5D3A">
        <w:rPr>
          <w:rFonts w:ascii="Times New Roman" w:hAnsi="Times New Roman" w:cs="Times New Roman"/>
        </w:rPr>
        <w:t>wartungsgemäß einen starken Einfluss auf den Exzellenz-Score zeigte (</w:t>
      </w:r>
      <w:r w:rsidRPr="003E6E21">
        <w:rPr>
          <w:rFonts w:ascii="Times New Roman" w:hAnsi="Times New Roman" w:cs="Times New Roman"/>
          <w:i/>
          <w:iCs/>
        </w:rPr>
        <w:t>β</w:t>
      </w:r>
      <w:r w:rsidRPr="00CC5D3A">
        <w:rPr>
          <w:rFonts w:ascii="Times New Roman" w:hAnsi="Times New Roman" w:cs="Times New Roman"/>
        </w:rPr>
        <w:t xml:space="preserve"> = .</w:t>
      </w:r>
      <w:proofErr w:type="gramStart"/>
      <w:r w:rsidRPr="00CC5D3A">
        <w:rPr>
          <w:rFonts w:ascii="Times New Roman" w:hAnsi="Times New Roman" w:cs="Times New Roman"/>
        </w:rPr>
        <w:t xml:space="preserve">71, </w:t>
      </w:r>
      <w:r w:rsidR="003E6E21">
        <w:rPr>
          <w:rFonts w:ascii="Times New Roman" w:hAnsi="Times New Roman" w:cs="Times New Roman"/>
        </w:rPr>
        <w:t xml:space="preserve">  </w:t>
      </w:r>
      <w:proofErr w:type="gramEnd"/>
      <w:r w:rsidR="003E6E21">
        <w:rPr>
          <w:rFonts w:ascii="Times New Roman" w:hAnsi="Times New Roman" w:cs="Times New Roman"/>
        </w:rPr>
        <w:t xml:space="preserve">       </w:t>
      </w:r>
      <w:r w:rsidRPr="003E6E21">
        <w:rPr>
          <w:rFonts w:ascii="Times New Roman" w:hAnsi="Times New Roman" w:cs="Times New Roman"/>
          <w:i/>
          <w:iCs/>
        </w:rPr>
        <w:t>p</w:t>
      </w:r>
      <w:r w:rsidRPr="00CC5D3A">
        <w:rPr>
          <w:rFonts w:ascii="Times New Roman" w:hAnsi="Times New Roman" w:cs="Times New Roman"/>
        </w:rPr>
        <w:t xml:space="preserve"> &lt; .001), erwies sich der GHI mit einem zusätzlichen Effekt von </w:t>
      </w:r>
      <w:r w:rsidRPr="003E6E21">
        <w:rPr>
          <w:rFonts w:ascii="Times New Roman" w:hAnsi="Times New Roman" w:cs="Times New Roman"/>
          <w:i/>
          <w:iCs/>
        </w:rPr>
        <w:t>β</w:t>
      </w:r>
      <w:r w:rsidRPr="00CC5D3A">
        <w:rPr>
          <w:rFonts w:ascii="Times New Roman" w:hAnsi="Times New Roman" w:cs="Times New Roman"/>
        </w:rPr>
        <w:t xml:space="preserve"> = .23 </w:t>
      </w:r>
      <w:r w:rsidR="003E6E21">
        <w:rPr>
          <w:rFonts w:ascii="Times New Roman" w:hAnsi="Times New Roman" w:cs="Times New Roman"/>
        </w:rPr>
        <w:t xml:space="preserve">             </w:t>
      </w:r>
      <w:r w:rsidRPr="00CC5D3A">
        <w:rPr>
          <w:rFonts w:ascii="Times New Roman" w:hAnsi="Times New Roman" w:cs="Times New Roman"/>
        </w:rPr>
        <w:t>(</w:t>
      </w:r>
      <w:r w:rsidRPr="003E6E21">
        <w:rPr>
          <w:rFonts w:ascii="Times New Roman" w:hAnsi="Times New Roman" w:cs="Times New Roman"/>
          <w:i/>
          <w:iCs/>
        </w:rPr>
        <w:t>p</w:t>
      </w:r>
      <w:r w:rsidRPr="00CC5D3A">
        <w:rPr>
          <w:rFonts w:ascii="Times New Roman" w:hAnsi="Times New Roman" w:cs="Times New Roman"/>
        </w:rPr>
        <w:t xml:space="preserve"> &lt; .01) als unabhängiger Prädiktor. Das Gesamtmodell erklärte insgesamt 47% der Varianz im Exzellenz-Score, was auf eine substanzielle Modellgüte hinweist</w:t>
      </w:r>
      <w:r>
        <w:rPr>
          <w:rFonts w:ascii="Times New Roman" w:hAnsi="Times New Roman" w:cs="Times New Roman"/>
        </w:rPr>
        <w:t xml:space="preserve"> (siehe Tab. 2)</w:t>
      </w:r>
      <w:r w:rsidRPr="00CC5D3A">
        <w:rPr>
          <w:rFonts w:ascii="Times New Roman" w:hAnsi="Times New Roman" w:cs="Times New Roman"/>
        </w:rPr>
        <w:t>.</w:t>
      </w:r>
    </w:p>
    <w:p w14:paraId="76AD8F95" w14:textId="77777777" w:rsidR="00CC5D3A" w:rsidRDefault="00CC5D3A" w:rsidP="00CC5D3A">
      <w:pPr>
        <w:jc w:val="both"/>
        <w:rPr>
          <w:rFonts w:ascii="Times New Roman" w:hAnsi="Times New Roman" w:cs="Times New Roman"/>
        </w:rPr>
      </w:pPr>
    </w:p>
    <w:p w14:paraId="3DFAD5C9" w14:textId="5116FCEF" w:rsidR="00CC5D3A" w:rsidRPr="00527485" w:rsidRDefault="00CC5D3A" w:rsidP="00CC5D3A">
      <w:pPr>
        <w:jc w:val="both"/>
        <w:rPr>
          <w:rFonts w:ascii="Times New Roman" w:hAnsi="Times New Roman" w:cs="Times New Roman"/>
          <w:sz w:val="20"/>
          <w:szCs w:val="20"/>
        </w:rPr>
      </w:pPr>
      <w:r w:rsidRPr="00527485">
        <w:rPr>
          <w:rFonts w:ascii="Times New Roman" w:hAnsi="Times New Roman" w:cs="Times New Roman"/>
          <w:b/>
          <w:bCs/>
          <w:sz w:val="20"/>
          <w:szCs w:val="20"/>
        </w:rPr>
        <w:t xml:space="preserve">Tab. </w:t>
      </w:r>
      <w:r w:rsidR="00527485" w:rsidRPr="00527485">
        <w:rPr>
          <w:rFonts w:ascii="Times New Roman" w:hAnsi="Times New Roman" w:cs="Times New Roman"/>
          <w:b/>
          <w:bCs/>
          <w:sz w:val="20"/>
          <w:szCs w:val="20"/>
        </w:rPr>
        <w:t>2</w:t>
      </w:r>
      <w:r w:rsidRPr="00527485">
        <w:rPr>
          <w:rFonts w:ascii="Times New Roman" w:hAnsi="Times New Roman" w:cs="Times New Roman"/>
          <w:sz w:val="20"/>
          <w:szCs w:val="20"/>
        </w:rPr>
        <w:t xml:space="preserve">    </w:t>
      </w:r>
      <w:r w:rsidR="00527485" w:rsidRPr="00527485">
        <w:rPr>
          <w:rFonts w:ascii="Times New Roman" w:hAnsi="Times New Roman" w:cs="Times New Roman"/>
          <w:sz w:val="20"/>
          <w:szCs w:val="20"/>
        </w:rPr>
        <w:t>Hierarchische Regressionsanalyse zur Vorhersage wissenschaftlicher Exzellenz</w:t>
      </w:r>
    </w:p>
    <w:p w14:paraId="0E46205A" w14:textId="77777777" w:rsidR="00527485" w:rsidRPr="00F723AE" w:rsidRDefault="00527485" w:rsidP="00CC5D3A">
      <w:pPr>
        <w:jc w:val="both"/>
        <w:rPr>
          <w:rFonts w:ascii="Times New Roman" w:hAnsi="Times New Roman" w:cs="Times New Roman"/>
          <w:sz w:val="10"/>
          <w:szCs w:val="10"/>
        </w:rPr>
      </w:pPr>
    </w:p>
    <w:tbl>
      <w:tblPr>
        <w:tblStyle w:val="Tabellenraster"/>
        <w:tblW w:w="7654" w:type="dxa"/>
        <w:tblLook w:val="04A0" w:firstRow="1" w:lastRow="0" w:firstColumn="1" w:lastColumn="0" w:noHBand="0" w:noVBand="1"/>
      </w:tblPr>
      <w:tblGrid>
        <w:gridCol w:w="1984"/>
        <w:gridCol w:w="1701"/>
        <w:gridCol w:w="1134"/>
        <w:gridCol w:w="1701"/>
        <w:gridCol w:w="1134"/>
      </w:tblGrid>
      <w:tr w:rsidR="00ED6B04" w:rsidRPr="00527485" w14:paraId="4187AAD6" w14:textId="77777777" w:rsidTr="00ED6B04">
        <w:trPr>
          <w:trHeight w:val="57"/>
        </w:trPr>
        <w:tc>
          <w:tcPr>
            <w:tcW w:w="1984" w:type="dxa"/>
            <w:tcBorders>
              <w:top w:val="single" w:sz="12" w:space="0" w:color="auto"/>
              <w:left w:val="nil"/>
              <w:bottom w:val="nil"/>
              <w:right w:val="nil"/>
            </w:tcBorders>
            <w:vAlign w:val="center"/>
          </w:tcPr>
          <w:p w14:paraId="3F0D6AE8" w14:textId="21C33F42" w:rsidR="00CC5D3A" w:rsidRPr="00527485" w:rsidRDefault="00527485" w:rsidP="00ED6B04">
            <w:pPr>
              <w:rPr>
                <w:rFonts w:ascii="Times New Roman" w:hAnsi="Times New Roman" w:cs="Times New Roman"/>
                <w:b/>
                <w:bCs/>
                <w:sz w:val="20"/>
                <w:szCs w:val="20"/>
              </w:rPr>
            </w:pPr>
            <w:r w:rsidRPr="00527485">
              <w:rPr>
                <w:rFonts w:ascii="Times New Roman" w:hAnsi="Times New Roman" w:cs="Times New Roman"/>
                <w:b/>
                <w:bCs/>
                <w:sz w:val="20"/>
                <w:szCs w:val="20"/>
              </w:rPr>
              <w:t>Prädiktor</w:t>
            </w:r>
          </w:p>
        </w:tc>
        <w:tc>
          <w:tcPr>
            <w:tcW w:w="1701" w:type="dxa"/>
            <w:tcBorders>
              <w:top w:val="single" w:sz="12" w:space="0" w:color="auto"/>
              <w:left w:val="nil"/>
              <w:bottom w:val="nil"/>
              <w:right w:val="nil"/>
            </w:tcBorders>
            <w:vAlign w:val="center"/>
          </w:tcPr>
          <w:p w14:paraId="00CB1F73" w14:textId="6D699088"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Modell 1</w:t>
            </w:r>
          </w:p>
        </w:tc>
        <w:tc>
          <w:tcPr>
            <w:tcW w:w="1134" w:type="dxa"/>
            <w:tcBorders>
              <w:top w:val="single" w:sz="12" w:space="0" w:color="auto"/>
              <w:left w:val="nil"/>
              <w:bottom w:val="nil"/>
              <w:right w:val="nil"/>
            </w:tcBorders>
            <w:vAlign w:val="center"/>
          </w:tcPr>
          <w:p w14:paraId="0B82381A" w14:textId="77777777" w:rsidR="00CC5D3A" w:rsidRPr="00527485" w:rsidRDefault="00CC5D3A" w:rsidP="00ED6B04">
            <w:pPr>
              <w:jc w:val="center"/>
              <w:rPr>
                <w:rFonts w:ascii="Times New Roman" w:hAnsi="Times New Roman" w:cs="Times New Roman"/>
                <w:b/>
                <w:bCs/>
                <w:sz w:val="20"/>
                <w:szCs w:val="20"/>
              </w:rPr>
            </w:pPr>
          </w:p>
        </w:tc>
        <w:tc>
          <w:tcPr>
            <w:tcW w:w="1701" w:type="dxa"/>
            <w:tcBorders>
              <w:top w:val="single" w:sz="12" w:space="0" w:color="auto"/>
              <w:left w:val="nil"/>
              <w:bottom w:val="nil"/>
              <w:right w:val="nil"/>
            </w:tcBorders>
            <w:vAlign w:val="center"/>
          </w:tcPr>
          <w:p w14:paraId="1DAEEF34" w14:textId="2BC2DB73"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Modell 2</w:t>
            </w:r>
          </w:p>
        </w:tc>
        <w:tc>
          <w:tcPr>
            <w:tcW w:w="1134" w:type="dxa"/>
            <w:tcBorders>
              <w:top w:val="single" w:sz="12" w:space="0" w:color="auto"/>
              <w:left w:val="nil"/>
              <w:bottom w:val="nil"/>
              <w:right w:val="nil"/>
            </w:tcBorders>
            <w:vAlign w:val="center"/>
          </w:tcPr>
          <w:p w14:paraId="5B1B4DE2" w14:textId="77777777" w:rsidR="00CC5D3A" w:rsidRPr="00527485" w:rsidRDefault="00CC5D3A" w:rsidP="00ED6B04">
            <w:pPr>
              <w:jc w:val="center"/>
              <w:rPr>
                <w:rFonts w:ascii="Times New Roman" w:hAnsi="Times New Roman" w:cs="Times New Roman"/>
                <w:b/>
                <w:bCs/>
                <w:sz w:val="20"/>
                <w:szCs w:val="20"/>
              </w:rPr>
            </w:pPr>
          </w:p>
        </w:tc>
      </w:tr>
      <w:tr w:rsidR="00ED6B04" w:rsidRPr="00ED6B04" w14:paraId="77BDD1BC" w14:textId="77777777" w:rsidTr="00ED6B04">
        <w:trPr>
          <w:trHeight w:val="113"/>
        </w:trPr>
        <w:tc>
          <w:tcPr>
            <w:tcW w:w="1984" w:type="dxa"/>
            <w:tcBorders>
              <w:top w:val="nil"/>
              <w:left w:val="nil"/>
              <w:bottom w:val="single" w:sz="12" w:space="0" w:color="auto"/>
              <w:right w:val="nil"/>
            </w:tcBorders>
          </w:tcPr>
          <w:p w14:paraId="0CB199BB" w14:textId="77777777" w:rsidR="00CC5D3A" w:rsidRPr="00ED6B04" w:rsidRDefault="00CC5D3A" w:rsidP="00ED6B04">
            <w:pPr>
              <w:jc w:val="center"/>
              <w:rPr>
                <w:rFonts w:ascii="Times New Roman" w:hAnsi="Times New Roman" w:cs="Times New Roman"/>
                <w:i/>
                <w:iCs/>
                <w:sz w:val="20"/>
                <w:szCs w:val="20"/>
              </w:rPr>
            </w:pPr>
          </w:p>
        </w:tc>
        <w:tc>
          <w:tcPr>
            <w:tcW w:w="1701" w:type="dxa"/>
            <w:tcBorders>
              <w:top w:val="nil"/>
              <w:left w:val="nil"/>
              <w:bottom w:val="single" w:sz="12" w:space="0" w:color="auto"/>
              <w:right w:val="nil"/>
            </w:tcBorders>
          </w:tcPr>
          <w:p w14:paraId="14634113" w14:textId="2434AC17" w:rsidR="00CC5D3A" w:rsidRPr="00ED6B04" w:rsidRDefault="00527485" w:rsidP="00ED6B04">
            <w:pPr>
              <w:jc w:val="center"/>
              <w:rPr>
                <w:rFonts w:ascii="Times New Roman" w:hAnsi="Times New Roman" w:cs="Times New Roman"/>
                <w:i/>
                <w:iCs/>
                <w:sz w:val="20"/>
                <w:szCs w:val="20"/>
              </w:rPr>
            </w:pPr>
            <w:r w:rsidRPr="00CC5D3A">
              <w:rPr>
                <w:rFonts w:ascii="Times New Roman" w:hAnsi="Times New Roman" w:cs="Times New Roman"/>
                <w:i/>
                <w:iCs/>
                <w:sz w:val="20"/>
                <w:szCs w:val="20"/>
              </w:rPr>
              <w:t>β</w:t>
            </w:r>
          </w:p>
        </w:tc>
        <w:tc>
          <w:tcPr>
            <w:tcW w:w="1134" w:type="dxa"/>
            <w:tcBorders>
              <w:top w:val="nil"/>
              <w:left w:val="nil"/>
              <w:bottom w:val="single" w:sz="12" w:space="0" w:color="auto"/>
              <w:right w:val="nil"/>
            </w:tcBorders>
          </w:tcPr>
          <w:p w14:paraId="3EC43AD6" w14:textId="52830105" w:rsidR="00CC5D3A" w:rsidRPr="00ED6B04" w:rsidRDefault="00527485" w:rsidP="00ED6B04">
            <w:pPr>
              <w:jc w:val="center"/>
              <w:rPr>
                <w:rFonts w:ascii="Times New Roman" w:hAnsi="Times New Roman" w:cs="Times New Roman"/>
                <w:i/>
                <w:iCs/>
                <w:sz w:val="20"/>
                <w:szCs w:val="20"/>
              </w:rPr>
            </w:pPr>
            <w:r w:rsidRPr="00ED6B04">
              <w:rPr>
                <w:rFonts w:ascii="Times New Roman" w:hAnsi="Times New Roman" w:cs="Times New Roman"/>
                <w:i/>
                <w:iCs/>
                <w:sz w:val="20"/>
                <w:szCs w:val="20"/>
              </w:rPr>
              <w:t>SE</w:t>
            </w:r>
          </w:p>
        </w:tc>
        <w:tc>
          <w:tcPr>
            <w:tcW w:w="1701" w:type="dxa"/>
            <w:tcBorders>
              <w:top w:val="nil"/>
              <w:left w:val="nil"/>
              <w:bottom w:val="single" w:sz="12" w:space="0" w:color="auto"/>
              <w:right w:val="nil"/>
            </w:tcBorders>
          </w:tcPr>
          <w:p w14:paraId="091201C8" w14:textId="13BAA295" w:rsidR="00CC5D3A" w:rsidRPr="00ED6B04" w:rsidRDefault="00527485" w:rsidP="00ED6B04">
            <w:pPr>
              <w:jc w:val="center"/>
              <w:rPr>
                <w:rFonts w:ascii="Times New Roman" w:hAnsi="Times New Roman" w:cs="Times New Roman"/>
                <w:i/>
                <w:iCs/>
                <w:sz w:val="20"/>
                <w:szCs w:val="20"/>
              </w:rPr>
            </w:pPr>
            <w:r w:rsidRPr="00CC5D3A">
              <w:rPr>
                <w:rFonts w:ascii="Times New Roman" w:hAnsi="Times New Roman" w:cs="Times New Roman"/>
                <w:i/>
                <w:iCs/>
                <w:sz w:val="20"/>
                <w:szCs w:val="20"/>
              </w:rPr>
              <w:t>β</w:t>
            </w:r>
          </w:p>
        </w:tc>
        <w:tc>
          <w:tcPr>
            <w:tcW w:w="1134" w:type="dxa"/>
            <w:tcBorders>
              <w:top w:val="nil"/>
              <w:left w:val="nil"/>
              <w:bottom w:val="single" w:sz="12" w:space="0" w:color="auto"/>
              <w:right w:val="nil"/>
            </w:tcBorders>
          </w:tcPr>
          <w:p w14:paraId="12DB0790" w14:textId="323A6A27" w:rsidR="00CC5D3A" w:rsidRPr="00ED6B04" w:rsidRDefault="00527485" w:rsidP="00ED6B04">
            <w:pPr>
              <w:jc w:val="center"/>
              <w:rPr>
                <w:rFonts w:ascii="Times New Roman" w:hAnsi="Times New Roman" w:cs="Times New Roman"/>
                <w:i/>
                <w:iCs/>
                <w:sz w:val="20"/>
                <w:szCs w:val="20"/>
              </w:rPr>
            </w:pPr>
            <w:r w:rsidRPr="00ED6B04">
              <w:rPr>
                <w:rFonts w:ascii="Times New Roman" w:hAnsi="Times New Roman" w:cs="Times New Roman"/>
                <w:i/>
                <w:iCs/>
                <w:sz w:val="20"/>
                <w:szCs w:val="20"/>
              </w:rPr>
              <w:t>SE</w:t>
            </w:r>
          </w:p>
        </w:tc>
      </w:tr>
      <w:tr w:rsidR="00CC5D3A" w:rsidRPr="00527485" w14:paraId="58731BAE" w14:textId="77777777" w:rsidTr="00ED6B04">
        <w:trPr>
          <w:trHeight w:val="283"/>
        </w:trPr>
        <w:tc>
          <w:tcPr>
            <w:tcW w:w="1984" w:type="dxa"/>
            <w:tcBorders>
              <w:top w:val="single" w:sz="12" w:space="0" w:color="auto"/>
              <w:left w:val="nil"/>
              <w:bottom w:val="nil"/>
              <w:right w:val="nil"/>
            </w:tcBorders>
            <w:vAlign w:val="center"/>
          </w:tcPr>
          <w:p w14:paraId="482422DD" w14:textId="42E78E97"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Alter</w:t>
            </w:r>
          </w:p>
        </w:tc>
        <w:tc>
          <w:tcPr>
            <w:tcW w:w="1701" w:type="dxa"/>
            <w:tcBorders>
              <w:top w:val="single" w:sz="12" w:space="0" w:color="auto"/>
              <w:left w:val="nil"/>
              <w:bottom w:val="nil"/>
              <w:right w:val="nil"/>
            </w:tcBorders>
            <w:vAlign w:val="center"/>
          </w:tcPr>
          <w:p w14:paraId="2D5A6502" w14:textId="584576E6"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.58</w:t>
            </w:r>
            <w:r w:rsidRPr="00527485">
              <w:rPr>
                <w:rFonts w:ascii="Times New Roman" w:hAnsi="Times New Roman" w:cs="Times New Roman"/>
                <w:sz w:val="20"/>
                <w:szCs w:val="20"/>
                <w:vertAlign w:val="superscript"/>
              </w:rPr>
              <w:t>***</w:t>
            </w:r>
          </w:p>
        </w:tc>
        <w:tc>
          <w:tcPr>
            <w:tcW w:w="1134" w:type="dxa"/>
            <w:tcBorders>
              <w:top w:val="single" w:sz="12" w:space="0" w:color="auto"/>
              <w:left w:val="nil"/>
              <w:bottom w:val="nil"/>
              <w:right w:val="nil"/>
            </w:tcBorders>
            <w:vAlign w:val="center"/>
          </w:tcPr>
          <w:p w14:paraId="7FE1C6B4" w14:textId="0DB518DE"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.04</w:t>
            </w:r>
          </w:p>
        </w:tc>
        <w:tc>
          <w:tcPr>
            <w:tcW w:w="1701" w:type="dxa"/>
            <w:tcBorders>
              <w:top w:val="single" w:sz="12" w:space="0" w:color="auto"/>
              <w:left w:val="nil"/>
              <w:bottom w:val="nil"/>
              <w:right w:val="nil"/>
            </w:tcBorders>
            <w:vAlign w:val="center"/>
          </w:tcPr>
          <w:p w14:paraId="1390E473" w14:textId="30B0C8E9"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.71</w:t>
            </w:r>
            <w:r w:rsidRPr="00527485">
              <w:rPr>
                <w:rFonts w:ascii="Times New Roman" w:hAnsi="Times New Roman" w:cs="Times New Roman"/>
                <w:sz w:val="20"/>
                <w:szCs w:val="20"/>
                <w:vertAlign w:val="superscript"/>
              </w:rPr>
              <w:t>***</w:t>
            </w:r>
          </w:p>
        </w:tc>
        <w:tc>
          <w:tcPr>
            <w:tcW w:w="1134" w:type="dxa"/>
            <w:tcBorders>
              <w:top w:val="single" w:sz="12" w:space="0" w:color="auto"/>
              <w:left w:val="nil"/>
              <w:bottom w:val="nil"/>
              <w:right w:val="nil"/>
            </w:tcBorders>
            <w:vAlign w:val="center"/>
          </w:tcPr>
          <w:p w14:paraId="3898C966" w14:textId="5F57F4DF"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.05</w:t>
            </w:r>
          </w:p>
        </w:tc>
      </w:tr>
      <w:tr w:rsidR="00CC5D3A" w:rsidRPr="00527485" w14:paraId="373EA46F" w14:textId="77777777" w:rsidTr="00ED6B04">
        <w:trPr>
          <w:trHeight w:val="283"/>
        </w:trPr>
        <w:tc>
          <w:tcPr>
            <w:tcW w:w="1984" w:type="dxa"/>
            <w:tcBorders>
              <w:top w:val="nil"/>
              <w:left w:val="nil"/>
              <w:bottom w:val="nil"/>
              <w:right w:val="nil"/>
            </w:tcBorders>
            <w:vAlign w:val="center"/>
          </w:tcPr>
          <w:p w14:paraId="52F9C2F1" w14:textId="6F997343"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GHI</w:t>
            </w:r>
          </w:p>
        </w:tc>
        <w:tc>
          <w:tcPr>
            <w:tcW w:w="1701" w:type="dxa"/>
            <w:tcBorders>
              <w:top w:val="nil"/>
              <w:left w:val="nil"/>
              <w:bottom w:val="nil"/>
              <w:right w:val="nil"/>
            </w:tcBorders>
            <w:vAlign w:val="center"/>
          </w:tcPr>
          <w:p w14:paraId="52B8847F" w14:textId="77777777" w:rsidR="00CC5D3A" w:rsidRPr="00527485" w:rsidRDefault="00CC5D3A" w:rsidP="00ED6B04">
            <w:pPr>
              <w:jc w:val="center"/>
              <w:rPr>
                <w:rFonts w:ascii="Times New Roman" w:hAnsi="Times New Roman" w:cs="Times New Roman"/>
                <w:sz w:val="20"/>
                <w:szCs w:val="20"/>
              </w:rPr>
            </w:pPr>
          </w:p>
        </w:tc>
        <w:tc>
          <w:tcPr>
            <w:tcW w:w="1134" w:type="dxa"/>
            <w:tcBorders>
              <w:top w:val="nil"/>
              <w:left w:val="nil"/>
              <w:bottom w:val="nil"/>
              <w:right w:val="nil"/>
            </w:tcBorders>
            <w:vAlign w:val="center"/>
          </w:tcPr>
          <w:p w14:paraId="0BBFDA06" w14:textId="77777777" w:rsidR="00CC5D3A" w:rsidRPr="00527485" w:rsidRDefault="00CC5D3A" w:rsidP="00ED6B04">
            <w:pPr>
              <w:jc w:val="center"/>
              <w:rPr>
                <w:rFonts w:ascii="Times New Roman" w:hAnsi="Times New Roman" w:cs="Times New Roman"/>
                <w:sz w:val="20"/>
                <w:szCs w:val="20"/>
              </w:rPr>
            </w:pPr>
          </w:p>
        </w:tc>
        <w:tc>
          <w:tcPr>
            <w:tcW w:w="1701" w:type="dxa"/>
            <w:tcBorders>
              <w:top w:val="nil"/>
              <w:left w:val="nil"/>
              <w:bottom w:val="nil"/>
              <w:right w:val="nil"/>
            </w:tcBorders>
            <w:vAlign w:val="center"/>
          </w:tcPr>
          <w:p w14:paraId="5A1BE282" w14:textId="6289E791"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.23</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7ACD7641" w14:textId="1C07E54E"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.08</w:t>
            </w:r>
          </w:p>
        </w:tc>
      </w:tr>
      <w:tr w:rsidR="00CC5D3A" w:rsidRPr="00527485" w14:paraId="50D687A3" w14:textId="77777777" w:rsidTr="00ED6B04">
        <w:trPr>
          <w:trHeight w:val="283"/>
        </w:trPr>
        <w:tc>
          <w:tcPr>
            <w:tcW w:w="1984" w:type="dxa"/>
            <w:tcBorders>
              <w:top w:val="nil"/>
              <w:left w:val="nil"/>
              <w:bottom w:val="nil"/>
              <w:right w:val="nil"/>
            </w:tcBorders>
            <w:vAlign w:val="center"/>
          </w:tcPr>
          <w:p w14:paraId="793703DF" w14:textId="09AB039F"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Geschlecht (weibl. )</w:t>
            </w:r>
          </w:p>
        </w:tc>
        <w:tc>
          <w:tcPr>
            <w:tcW w:w="1701" w:type="dxa"/>
            <w:tcBorders>
              <w:top w:val="nil"/>
              <w:left w:val="nil"/>
              <w:bottom w:val="nil"/>
              <w:right w:val="nil"/>
            </w:tcBorders>
            <w:vAlign w:val="center"/>
          </w:tcPr>
          <w:p w14:paraId="4E9C8223" w14:textId="53EEA54D"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-.12</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653969EE" w14:textId="394D9715"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.06</w:t>
            </w:r>
          </w:p>
        </w:tc>
        <w:tc>
          <w:tcPr>
            <w:tcW w:w="1701" w:type="dxa"/>
            <w:tcBorders>
              <w:top w:val="nil"/>
              <w:left w:val="nil"/>
              <w:bottom w:val="nil"/>
              <w:right w:val="nil"/>
            </w:tcBorders>
            <w:vAlign w:val="center"/>
          </w:tcPr>
          <w:p w14:paraId="66A1BAE8" w14:textId="05211A9A"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-.08</w:t>
            </w:r>
          </w:p>
        </w:tc>
        <w:tc>
          <w:tcPr>
            <w:tcW w:w="1134" w:type="dxa"/>
            <w:tcBorders>
              <w:top w:val="nil"/>
              <w:left w:val="nil"/>
              <w:bottom w:val="nil"/>
              <w:right w:val="nil"/>
            </w:tcBorders>
            <w:vAlign w:val="center"/>
          </w:tcPr>
          <w:p w14:paraId="658C4240" w14:textId="608A2923"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.06</w:t>
            </w:r>
          </w:p>
        </w:tc>
      </w:tr>
      <w:tr w:rsidR="00CC5D3A" w:rsidRPr="00527485" w14:paraId="6C9B2856" w14:textId="77777777" w:rsidTr="00ED6B04">
        <w:trPr>
          <w:trHeight w:val="283"/>
        </w:trPr>
        <w:tc>
          <w:tcPr>
            <w:tcW w:w="1984" w:type="dxa"/>
            <w:tcBorders>
              <w:top w:val="nil"/>
              <w:left w:val="nil"/>
              <w:bottom w:val="nil"/>
              <w:right w:val="nil"/>
            </w:tcBorders>
            <w:vAlign w:val="center"/>
          </w:tcPr>
          <w:p w14:paraId="511E51C1" w14:textId="3EEBE5C9" w:rsidR="00CC5D3A" w:rsidRPr="00527485" w:rsidRDefault="00527485" w:rsidP="00ED6B04">
            <w:pPr>
              <w:rPr>
                <w:rFonts w:ascii="Times New Roman" w:hAnsi="Times New Roman" w:cs="Times New Roman"/>
                <w:sz w:val="20"/>
                <w:szCs w:val="20"/>
              </w:rPr>
            </w:pPr>
            <w:r w:rsidRPr="00527485">
              <w:rPr>
                <w:rFonts w:ascii="Times New Roman" w:hAnsi="Times New Roman" w:cs="Times New Roman"/>
                <w:sz w:val="20"/>
                <w:szCs w:val="20"/>
              </w:rPr>
              <w:t>Karrierestufe</w:t>
            </w:r>
          </w:p>
        </w:tc>
        <w:tc>
          <w:tcPr>
            <w:tcW w:w="1701" w:type="dxa"/>
            <w:tcBorders>
              <w:top w:val="nil"/>
              <w:left w:val="nil"/>
              <w:bottom w:val="nil"/>
              <w:right w:val="nil"/>
            </w:tcBorders>
            <w:vAlign w:val="center"/>
          </w:tcPr>
          <w:p w14:paraId="13333547" w14:textId="6D06AC30"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.19</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2E8FA84E" w14:textId="4730EDDF"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.07</w:t>
            </w:r>
          </w:p>
        </w:tc>
        <w:tc>
          <w:tcPr>
            <w:tcW w:w="1701" w:type="dxa"/>
            <w:tcBorders>
              <w:top w:val="nil"/>
              <w:left w:val="nil"/>
              <w:bottom w:val="nil"/>
              <w:right w:val="nil"/>
            </w:tcBorders>
            <w:vAlign w:val="center"/>
          </w:tcPr>
          <w:p w14:paraId="58388510" w14:textId="4933E6E2"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.11</w:t>
            </w:r>
          </w:p>
        </w:tc>
        <w:tc>
          <w:tcPr>
            <w:tcW w:w="1134" w:type="dxa"/>
            <w:tcBorders>
              <w:top w:val="nil"/>
              <w:left w:val="nil"/>
              <w:bottom w:val="nil"/>
              <w:right w:val="nil"/>
            </w:tcBorders>
            <w:vAlign w:val="center"/>
          </w:tcPr>
          <w:p w14:paraId="0B5590A8" w14:textId="3C72DE45" w:rsidR="00CC5D3A" w:rsidRPr="00527485" w:rsidRDefault="00527485" w:rsidP="00ED6B04">
            <w:pPr>
              <w:jc w:val="center"/>
              <w:rPr>
                <w:rFonts w:ascii="Times New Roman" w:hAnsi="Times New Roman" w:cs="Times New Roman"/>
                <w:sz w:val="20"/>
                <w:szCs w:val="20"/>
              </w:rPr>
            </w:pPr>
            <w:r w:rsidRPr="00527485">
              <w:rPr>
                <w:rFonts w:ascii="Times New Roman" w:hAnsi="Times New Roman" w:cs="Times New Roman"/>
                <w:sz w:val="20"/>
                <w:szCs w:val="20"/>
              </w:rPr>
              <w:t>.07</w:t>
            </w:r>
          </w:p>
        </w:tc>
      </w:tr>
      <w:tr w:rsidR="00CC5D3A" w:rsidRPr="00527485" w14:paraId="48B96B79" w14:textId="77777777" w:rsidTr="00ED6B04">
        <w:trPr>
          <w:trHeight w:val="283"/>
        </w:trPr>
        <w:tc>
          <w:tcPr>
            <w:tcW w:w="1984" w:type="dxa"/>
            <w:tcBorders>
              <w:top w:val="nil"/>
              <w:left w:val="nil"/>
              <w:bottom w:val="nil"/>
              <w:right w:val="nil"/>
            </w:tcBorders>
            <w:vAlign w:val="center"/>
          </w:tcPr>
          <w:p w14:paraId="17676AFF" w14:textId="236C93B8" w:rsidR="00CC5D3A" w:rsidRPr="00527485" w:rsidRDefault="00527485" w:rsidP="00ED6B04">
            <w:pPr>
              <w:rPr>
                <w:rFonts w:ascii="Times New Roman" w:hAnsi="Times New Roman" w:cs="Times New Roman"/>
                <w:b/>
                <w:bCs/>
                <w:sz w:val="20"/>
                <w:szCs w:val="20"/>
              </w:rPr>
            </w:pPr>
            <w:r w:rsidRPr="00527485">
              <w:rPr>
                <w:rFonts w:ascii="Times New Roman" w:hAnsi="Times New Roman" w:cs="Times New Roman"/>
                <w:b/>
                <w:bCs/>
                <w:sz w:val="20"/>
                <w:szCs w:val="20"/>
              </w:rPr>
              <w:t>R</w:t>
            </w:r>
            <w:r w:rsidRPr="00527485">
              <w:rPr>
                <w:rFonts w:ascii="Times New Roman" w:hAnsi="Times New Roman" w:cs="Times New Roman"/>
                <w:b/>
                <w:bCs/>
                <w:sz w:val="20"/>
                <w:szCs w:val="20"/>
                <w:vertAlign w:val="superscript"/>
              </w:rPr>
              <w:t>2</w:t>
            </w:r>
          </w:p>
        </w:tc>
        <w:tc>
          <w:tcPr>
            <w:tcW w:w="1701" w:type="dxa"/>
            <w:tcBorders>
              <w:top w:val="nil"/>
              <w:left w:val="nil"/>
              <w:bottom w:val="nil"/>
              <w:right w:val="nil"/>
            </w:tcBorders>
            <w:vAlign w:val="center"/>
          </w:tcPr>
          <w:p w14:paraId="758086EF" w14:textId="590383EA"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.42</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5EC577E8" w14:textId="77777777" w:rsidR="00CC5D3A" w:rsidRPr="00527485" w:rsidRDefault="00CC5D3A" w:rsidP="00ED6B04">
            <w:pPr>
              <w:jc w:val="center"/>
              <w:rPr>
                <w:rFonts w:ascii="Times New Roman" w:hAnsi="Times New Roman" w:cs="Times New Roman"/>
                <w:b/>
                <w:bCs/>
                <w:sz w:val="20"/>
                <w:szCs w:val="20"/>
              </w:rPr>
            </w:pPr>
          </w:p>
        </w:tc>
        <w:tc>
          <w:tcPr>
            <w:tcW w:w="1701" w:type="dxa"/>
            <w:tcBorders>
              <w:top w:val="nil"/>
              <w:left w:val="nil"/>
              <w:bottom w:val="nil"/>
              <w:right w:val="nil"/>
            </w:tcBorders>
            <w:vAlign w:val="center"/>
          </w:tcPr>
          <w:p w14:paraId="5895ED80" w14:textId="3D36F53A"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.47</w:t>
            </w:r>
            <w:r w:rsidRPr="00527485">
              <w:rPr>
                <w:rFonts w:ascii="Times New Roman" w:hAnsi="Times New Roman" w:cs="Times New Roman"/>
                <w:sz w:val="20"/>
                <w:szCs w:val="20"/>
                <w:vertAlign w:val="superscript"/>
              </w:rPr>
              <w:t>*</w:t>
            </w:r>
          </w:p>
        </w:tc>
        <w:tc>
          <w:tcPr>
            <w:tcW w:w="1134" w:type="dxa"/>
            <w:tcBorders>
              <w:top w:val="nil"/>
              <w:left w:val="nil"/>
              <w:bottom w:val="nil"/>
              <w:right w:val="nil"/>
            </w:tcBorders>
            <w:vAlign w:val="center"/>
          </w:tcPr>
          <w:p w14:paraId="0AC528C3" w14:textId="77777777" w:rsidR="00CC5D3A" w:rsidRPr="00527485" w:rsidRDefault="00CC5D3A" w:rsidP="00ED6B04">
            <w:pPr>
              <w:jc w:val="center"/>
              <w:rPr>
                <w:rFonts w:ascii="Times New Roman" w:hAnsi="Times New Roman" w:cs="Times New Roman"/>
                <w:b/>
                <w:bCs/>
                <w:sz w:val="20"/>
                <w:szCs w:val="20"/>
              </w:rPr>
            </w:pPr>
          </w:p>
        </w:tc>
      </w:tr>
      <w:tr w:rsidR="00CC5D3A" w:rsidRPr="00527485" w14:paraId="32F5A1EE" w14:textId="77777777" w:rsidTr="00ED6B04">
        <w:trPr>
          <w:trHeight w:val="283"/>
        </w:trPr>
        <w:tc>
          <w:tcPr>
            <w:tcW w:w="1984" w:type="dxa"/>
            <w:tcBorders>
              <w:top w:val="nil"/>
              <w:left w:val="nil"/>
              <w:bottom w:val="single" w:sz="12" w:space="0" w:color="auto"/>
              <w:right w:val="nil"/>
            </w:tcBorders>
            <w:vAlign w:val="center"/>
          </w:tcPr>
          <w:p w14:paraId="0C5CE85D" w14:textId="0F391E1F" w:rsidR="00CC5D3A" w:rsidRPr="00527485" w:rsidRDefault="00527485" w:rsidP="00ED6B04">
            <w:pPr>
              <w:rPr>
                <w:rFonts w:ascii="Times New Roman" w:hAnsi="Times New Roman" w:cs="Times New Roman"/>
                <w:b/>
                <w:bCs/>
                <w:sz w:val="20"/>
                <w:szCs w:val="20"/>
              </w:rPr>
            </w:pPr>
            <w:r w:rsidRPr="00527485">
              <w:rPr>
                <w:rFonts w:ascii="HGPGothicE" w:eastAsia="HGPGothicE" w:hAnsi="HGPGothicE" w:cs="Times New Roman" w:hint="eastAsia"/>
                <w:sz w:val="16"/>
                <w:szCs w:val="16"/>
              </w:rPr>
              <w:t>△</w:t>
            </w:r>
            <w:r w:rsidRPr="00527485">
              <w:rPr>
                <w:rFonts w:ascii="Times New Roman" w:hAnsi="Times New Roman" w:cs="Times New Roman"/>
                <w:b/>
                <w:bCs/>
                <w:sz w:val="20"/>
                <w:szCs w:val="20"/>
              </w:rPr>
              <w:t>R</w:t>
            </w:r>
            <w:r w:rsidRPr="00527485">
              <w:rPr>
                <w:rFonts w:ascii="Times New Roman" w:hAnsi="Times New Roman" w:cs="Times New Roman"/>
                <w:b/>
                <w:bCs/>
                <w:sz w:val="20"/>
                <w:szCs w:val="20"/>
                <w:vertAlign w:val="superscript"/>
              </w:rPr>
              <w:t>2</w:t>
            </w:r>
          </w:p>
        </w:tc>
        <w:tc>
          <w:tcPr>
            <w:tcW w:w="1701" w:type="dxa"/>
            <w:tcBorders>
              <w:top w:val="nil"/>
              <w:left w:val="nil"/>
              <w:bottom w:val="single" w:sz="12" w:space="0" w:color="auto"/>
              <w:right w:val="nil"/>
            </w:tcBorders>
            <w:vAlign w:val="center"/>
          </w:tcPr>
          <w:p w14:paraId="634ADE5F" w14:textId="77777777" w:rsidR="00CC5D3A" w:rsidRPr="00527485" w:rsidRDefault="00CC5D3A" w:rsidP="00ED6B04">
            <w:pPr>
              <w:jc w:val="center"/>
              <w:rPr>
                <w:rFonts w:ascii="Times New Roman" w:hAnsi="Times New Roman" w:cs="Times New Roman"/>
                <w:b/>
                <w:bCs/>
                <w:sz w:val="20"/>
                <w:szCs w:val="20"/>
              </w:rPr>
            </w:pPr>
          </w:p>
        </w:tc>
        <w:tc>
          <w:tcPr>
            <w:tcW w:w="1134" w:type="dxa"/>
            <w:tcBorders>
              <w:top w:val="nil"/>
              <w:left w:val="nil"/>
              <w:bottom w:val="single" w:sz="12" w:space="0" w:color="auto"/>
              <w:right w:val="nil"/>
            </w:tcBorders>
            <w:vAlign w:val="center"/>
          </w:tcPr>
          <w:p w14:paraId="4A41D141" w14:textId="77777777" w:rsidR="00CC5D3A" w:rsidRPr="00527485" w:rsidRDefault="00CC5D3A" w:rsidP="00ED6B04">
            <w:pPr>
              <w:jc w:val="center"/>
              <w:rPr>
                <w:rFonts w:ascii="Times New Roman" w:hAnsi="Times New Roman" w:cs="Times New Roman"/>
                <w:b/>
                <w:bCs/>
                <w:sz w:val="20"/>
                <w:szCs w:val="20"/>
              </w:rPr>
            </w:pPr>
          </w:p>
        </w:tc>
        <w:tc>
          <w:tcPr>
            <w:tcW w:w="1701" w:type="dxa"/>
            <w:tcBorders>
              <w:top w:val="nil"/>
              <w:left w:val="nil"/>
              <w:bottom w:val="single" w:sz="12" w:space="0" w:color="auto"/>
              <w:right w:val="nil"/>
            </w:tcBorders>
            <w:vAlign w:val="center"/>
          </w:tcPr>
          <w:p w14:paraId="5A059649" w14:textId="1D062153" w:rsidR="00CC5D3A" w:rsidRPr="00527485" w:rsidRDefault="00527485" w:rsidP="00ED6B04">
            <w:pPr>
              <w:jc w:val="center"/>
              <w:rPr>
                <w:rFonts w:ascii="Times New Roman" w:hAnsi="Times New Roman" w:cs="Times New Roman"/>
                <w:b/>
                <w:bCs/>
                <w:sz w:val="20"/>
                <w:szCs w:val="20"/>
              </w:rPr>
            </w:pPr>
            <w:r w:rsidRPr="00527485">
              <w:rPr>
                <w:rFonts w:ascii="Times New Roman" w:hAnsi="Times New Roman" w:cs="Times New Roman"/>
                <w:b/>
                <w:bCs/>
                <w:sz w:val="20"/>
                <w:szCs w:val="20"/>
              </w:rPr>
              <w:t>.05</w:t>
            </w:r>
          </w:p>
        </w:tc>
        <w:tc>
          <w:tcPr>
            <w:tcW w:w="1134" w:type="dxa"/>
            <w:tcBorders>
              <w:top w:val="nil"/>
              <w:left w:val="nil"/>
              <w:bottom w:val="single" w:sz="12" w:space="0" w:color="auto"/>
              <w:right w:val="nil"/>
            </w:tcBorders>
            <w:vAlign w:val="center"/>
          </w:tcPr>
          <w:p w14:paraId="23634909" w14:textId="77777777" w:rsidR="00CC5D3A" w:rsidRPr="00527485" w:rsidRDefault="00CC5D3A" w:rsidP="00ED6B04">
            <w:pPr>
              <w:jc w:val="center"/>
              <w:rPr>
                <w:rFonts w:ascii="Times New Roman" w:hAnsi="Times New Roman" w:cs="Times New Roman"/>
                <w:b/>
                <w:bCs/>
                <w:sz w:val="20"/>
                <w:szCs w:val="20"/>
              </w:rPr>
            </w:pPr>
          </w:p>
        </w:tc>
      </w:tr>
    </w:tbl>
    <w:p w14:paraId="1B8EA17B" w14:textId="77777777" w:rsidR="00A46B6B" w:rsidRPr="00527485" w:rsidRDefault="00A46B6B" w:rsidP="00A46B6B">
      <w:pPr>
        <w:jc w:val="both"/>
        <w:rPr>
          <w:rFonts w:ascii="Times New Roman" w:hAnsi="Times New Roman" w:cs="Times New Roman"/>
          <w:sz w:val="6"/>
          <w:szCs w:val="6"/>
        </w:rPr>
      </w:pPr>
    </w:p>
    <w:p w14:paraId="38A98955" w14:textId="5E1DD8AE" w:rsidR="00CC5D3A" w:rsidRDefault="00A46B6B" w:rsidP="00A46B6B">
      <w:pPr>
        <w:jc w:val="both"/>
        <w:rPr>
          <w:rFonts w:ascii="Times New Roman" w:hAnsi="Times New Roman" w:cs="Times New Roman"/>
        </w:rPr>
      </w:pPr>
      <w:r w:rsidRPr="00527485">
        <w:rPr>
          <w:rFonts w:ascii="Times New Roman" w:hAnsi="Times New Roman" w:cs="Times New Roman"/>
          <w:sz w:val="20"/>
          <w:szCs w:val="20"/>
        </w:rPr>
        <w:t>Anmerkung</w:t>
      </w:r>
      <w:r>
        <w:rPr>
          <w:rFonts w:ascii="Times New Roman" w:hAnsi="Times New Roman" w:cs="Times New Roman"/>
          <w:sz w:val="20"/>
          <w:szCs w:val="20"/>
        </w:rPr>
        <w:t xml:space="preserve">: </w:t>
      </w:r>
      <w:r w:rsidRPr="00A46B6B">
        <w:rPr>
          <w:rFonts w:ascii="Times New Roman" w:hAnsi="Times New Roman" w:cs="Times New Roman"/>
          <w:sz w:val="20"/>
          <w:szCs w:val="20"/>
        </w:rPr>
        <w:t>N = 847. *p &lt; .05, **p &lt; .01, ***p &lt; .001.</w:t>
      </w:r>
    </w:p>
    <w:p w14:paraId="1B5F660A" w14:textId="0C675306" w:rsidR="00CC5D3A" w:rsidRPr="00CC5D3A" w:rsidRDefault="00CC5D3A" w:rsidP="00CC5D3A">
      <w:pPr>
        <w:jc w:val="both"/>
        <w:rPr>
          <w:rFonts w:ascii="Times New Roman" w:hAnsi="Times New Roman" w:cs="Times New Roman"/>
        </w:rPr>
      </w:pPr>
    </w:p>
    <w:p w14:paraId="3B8BE416" w14:textId="21F97566" w:rsidR="00CC5D3A" w:rsidRDefault="00CC5D3A" w:rsidP="00D40E59">
      <w:pPr>
        <w:spacing w:line="276" w:lineRule="auto"/>
        <w:jc w:val="both"/>
        <w:rPr>
          <w:rFonts w:ascii="Times New Roman" w:hAnsi="Times New Roman" w:cs="Times New Roman"/>
        </w:rPr>
      </w:pPr>
      <w:r w:rsidRPr="00CC5D3A">
        <w:rPr>
          <w:rFonts w:ascii="Times New Roman" w:hAnsi="Times New Roman" w:cs="Times New Roman"/>
        </w:rPr>
        <w:t>Zusätzliche geschlechtsspezifische Analysen legten nahe, dass der Zusammen</w:t>
      </w:r>
      <w:r w:rsidR="003E6E21">
        <w:rPr>
          <w:rFonts w:ascii="Times New Roman" w:hAnsi="Times New Roman" w:cs="Times New Roman"/>
        </w:rPr>
        <w:t>-</w:t>
      </w:r>
      <w:r w:rsidRPr="00CC5D3A">
        <w:rPr>
          <w:rFonts w:ascii="Times New Roman" w:hAnsi="Times New Roman" w:cs="Times New Roman"/>
        </w:rPr>
        <w:t>hang zwischen GHI und wissenschaftlicher Exzellenz bei männlichen Wissenschaftlern stärker ausgeprägt war (</w:t>
      </w:r>
      <w:r w:rsidRPr="003E6E21">
        <w:rPr>
          <w:rFonts w:ascii="Times New Roman" w:hAnsi="Times New Roman" w:cs="Times New Roman"/>
          <w:i/>
          <w:iCs/>
        </w:rPr>
        <w:t>β</w:t>
      </w:r>
      <w:r w:rsidRPr="00CC5D3A">
        <w:rPr>
          <w:rFonts w:ascii="Times New Roman" w:hAnsi="Times New Roman" w:cs="Times New Roman"/>
        </w:rPr>
        <w:t xml:space="preserve"> = .31) als bei weiblichen (</w:t>
      </w:r>
      <w:r w:rsidRPr="003E6E21">
        <w:rPr>
          <w:rFonts w:ascii="Times New Roman" w:hAnsi="Times New Roman" w:cs="Times New Roman"/>
          <w:i/>
          <w:iCs/>
        </w:rPr>
        <w:t>β</w:t>
      </w:r>
      <w:r w:rsidRPr="00CC5D3A">
        <w:rPr>
          <w:rFonts w:ascii="Times New Roman" w:hAnsi="Times New Roman" w:cs="Times New Roman"/>
        </w:rPr>
        <w:t xml:space="preserve"> = .18). Der Interaktionsterm zwischen Geschlecht und GHI erreichte jedoch nicht das Niveau statistischer Signifikanz (</w:t>
      </w:r>
      <w:r w:rsidRPr="003E6E21">
        <w:rPr>
          <w:rFonts w:ascii="Times New Roman" w:hAnsi="Times New Roman" w:cs="Times New Roman"/>
          <w:i/>
          <w:iCs/>
        </w:rPr>
        <w:t>p</w:t>
      </w:r>
      <w:r w:rsidRPr="00CC5D3A">
        <w:rPr>
          <w:rFonts w:ascii="Times New Roman" w:hAnsi="Times New Roman" w:cs="Times New Roman"/>
        </w:rPr>
        <w:t xml:space="preserve"> = .12), sodass geschlechtsspezifische Unterschiede in der Stärke des Zusammenhangs zwar deskriptiv, jedoch nicht inferenzstatistisch bestätigt werden konnten</w:t>
      </w:r>
      <w:r w:rsidR="00A46B6B">
        <w:rPr>
          <w:rFonts w:ascii="Times New Roman" w:hAnsi="Times New Roman" w:cs="Times New Roman"/>
        </w:rPr>
        <w:t xml:space="preserve"> (siehe Abb. 1)</w:t>
      </w:r>
      <w:r w:rsidRPr="00CC5D3A">
        <w:rPr>
          <w:rFonts w:ascii="Times New Roman" w:hAnsi="Times New Roman" w:cs="Times New Roman"/>
        </w:rPr>
        <w:t>.</w:t>
      </w:r>
    </w:p>
    <w:p w14:paraId="21143048" w14:textId="77777777" w:rsidR="00D40E59" w:rsidRDefault="00D40E59" w:rsidP="00857ED0">
      <w:pPr>
        <w:jc w:val="both"/>
        <w:rPr>
          <w:rFonts w:ascii="Times New Roman" w:hAnsi="Times New Roman" w:cs="Times New Roman"/>
        </w:rPr>
      </w:pPr>
    </w:p>
    <w:p w14:paraId="20D03CEE" w14:textId="64A43F23" w:rsidR="00A46B6B" w:rsidRDefault="00A46B6B" w:rsidP="00857ED0">
      <w:pPr>
        <w:jc w:val="both"/>
        <w:rPr>
          <w:rFonts w:ascii="Times New Roman" w:hAnsi="Times New Roman" w:cs="Times New Roman"/>
        </w:rPr>
      </w:pPr>
    </w:p>
    <w:p w14:paraId="6EA734C9" w14:textId="178DEEEB" w:rsidR="00A46B6B" w:rsidRPr="00527485" w:rsidRDefault="00A46B6B" w:rsidP="00D40E59">
      <w:pPr>
        <w:ind w:left="851" w:hanging="851"/>
        <w:jc w:val="both"/>
        <w:rPr>
          <w:rFonts w:ascii="Times New Roman" w:hAnsi="Times New Roman" w:cs="Times New Roman"/>
          <w:sz w:val="20"/>
          <w:szCs w:val="20"/>
        </w:rPr>
      </w:pPr>
      <w:r>
        <w:rPr>
          <w:rFonts w:ascii="Times New Roman" w:hAnsi="Times New Roman" w:cs="Times New Roman"/>
          <w:b/>
          <w:bCs/>
          <w:sz w:val="20"/>
          <w:szCs w:val="20"/>
        </w:rPr>
        <w:t>Abb</w:t>
      </w:r>
      <w:r w:rsidRPr="00527485">
        <w:rPr>
          <w:rFonts w:ascii="Times New Roman" w:hAnsi="Times New Roman" w:cs="Times New Roman"/>
          <w:b/>
          <w:bCs/>
          <w:sz w:val="20"/>
          <w:szCs w:val="20"/>
        </w:rPr>
        <w:t xml:space="preserve">. </w:t>
      </w:r>
      <w:r>
        <w:rPr>
          <w:rFonts w:ascii="Times New Roman" w:hAnsi="Times New Roman" w:cs="Times New Roman"/>
          <w:b/>
          <w:bCs/>
          <w:sz w:val="20"/>
          <w:szCs w:val="20"/>
        </w:rPr>
        <w:t>1</w:t>
      </w:r>
      <w:r w:rsidRPr="00527485">
        <w:rPr>
          <w:rFonts w:ascii="Times New Roman" w:hAnsi="Times New Roman" w:cs="Times New Roman"/>
          <w:sz w:val="20"/>
          <w:szCs w:val="20"/>
        </w:rPr>
        <w:t xml:space="preserve">    </w:t>
      </w:r>
      <w:r w:rsidRPr="00A46B6B">
        <w:rPr>
          <w:rFonts w:ascii="Times New Roman" w:hAnsi="Times New Roman" w:cs="Times New Roman"/>
          <w:sz w:val="20"/>
          <w:szCs w:val="20"/>
        </w:rPr>
        <w:t>Streudiagramm des Zusammenhangs zwischen Grauhaar-Index und h-Index</w:t>
      </w:r>
      <w:r>
        <w:rPr>
          <w:rFonts w:ascii="Times New Roman" w:hAnsi="Times New Roman" w:cs="Times New Roman"/>
          <w:sz w:val="20"/>
          <w:szCs w:val="20"/>
        </w:rPr>
        <w:t xml:space="preserve"> (</w:t>
      </w:r>
      <w:r w:rsidRPr="003E6E21">
        <w:rPr>
          <w:rFonts w:ascii="Times New Roman" w:hAnsi="Times New Roman" w:cs="Times New Roman"/>
          <w:i/>
          <w:iCs/>
          <w:sz w:val="20"/>
          <w:szCs w:val="20"/>
        </w:rPr>
        <w:t>r</w:t>
      </w:r>
      <w:r w:rsidRPr="00A46B6B">
        <w:rPr>
          <w:rFonts w:ascii="Times New Roman" w:hAnsi="Times New Roman" w:cs="Times New Roman"/>
          <w:sz w:val="20"/>
          <w:szCs w:val="20"/>
        </w:rPr>
        <w:t xml:space="preserve"> = .52, </w:t>
      </w:r>
      <w:r w:rsidRPr="003E6E21">
        <w:rPr>
          <w:rFonts w:ascii="Times New Roman" w:hAnsi="Times New Roman" w:cs="Times New Roman"/>
          <w:i/>
          <w:iCs/>
          <w:sz w:val="20"/>
          <w:szCs w:val="20"/>
        </w:rPr>
        <w:t>p</w:t>
      </w:r>
      <w:r w:rsidRPr="00A46B6B">
        <w:rPr>
          <w:rFonts w:ascii="Times New Roman" w:hAnsi="Times New Roman" w:cs="Times New Roman"/>
          <w:sz w:val="20"/>
          <w:szCs w:val="20"/>
        </w:rPr>
        <w:t xml:space="preserve"> &lt; .001</w:t>
      </w:r>
      <w:r>
        <w:rPr>
          <w:rFonts w:ascii="Times New Roman" w:hAnsi="Times New Roman" w:cs="Times New Roman"/>
          <w:sz w:val="20"/>
          <w:szCs w:val="20"/>
        </w:rPr>
        <w:t>)</w:t>
      </w:r>
    </w:p>
    <w:p w14:paraId="709A687B" w14:textId="1C0EDA5D" w:rsidR="00A46B6B" w:rsidRDefault="00A46B6B" w:rsidP="00857ED0">
      <w:pPr>
        <w:jc w:val="both"/>
        <w:rPr>
          <w:rFonts w:ascii="Times New Roman" w:hAnsi="Times New Roman" w:cs="Times New Roman"/>
        </w:rPr>
      </w:pPr>
    </w:p>
    <w:p w14:paraId="5F50C9A6" w14:textId="0C1716E8" w:rsidR="00A46B6B" w:rsidRDefault="00D40E59" w:rsidP="00857ED0">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3049FA6F" wp14:editId="6CD6790D">
            <wp:simplePos x="0" y="0"/>
            <wp:positionH relativeFrom="margin">
              <wp:align>center</wp:align>
            </wp:positionH>
            <wp:positionV relativeFrom="paragraph">
              <wp:posOffset>8890</wp:posOffset>
            </wp:positionV>
            <wp:extent cx="2294890" cy="2302510"/>
            <wp:effectExtent l="0" t="0" r="0" b="2540"/>
            <wp:wrapSquare wrapText="bothSides"/>
            <wp:docPr id="1838879216" name="Grafik 29" descr="Ein Bild, das Screenshot, Tex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79216" name="Grafik 29" descr="Ein Bild, das Screenshot, Text, Diagramm, Reihe enthält.&#10;&#10;KI-generierte Inhalte können fehlerhaft sein."/>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4890" cy="2302510"/>
                    </a:xfrm>
                    <a:prstGeom prst="rect">
                      <a:avLst/>
                    </a:prstGeom>
                  </pic:spPr>
                </pic:pic>
              </a:graphicData>
            </a:graphic>
            <wp14:sizeRelH relativeFrom="page">
              <wp14:pctWidth>0</wp14:pctWidth>
            </wp14:sizeRelH>
            <wp14:sizeRelV relativeFrom="page">
              <wp14:pctHeight>0</wp14:pctHeight>
            </wp14:sizeRelV>
          </wp:anchor>
        </w:drawing>
      </w:r>
    </w:p>
    <w:p w14:paraId="036F3D88" w14:textId="4CD4557F" w:rsidR="00A46B6B" w:rsidRDefault="00A46B6B" w:rsidP="00857ED0">
      <w:pPr>
        <w:jc w:val="both"/>
        <w:rPr>
          <w:rFonts w:ascii="Times New Roman" w:hAnsi="Times New Roman" w:cs="Times New Roman"/>
        </w:rPr>
      </w:pPr>
    </w:p>
    <w:p w14:paraId="58E94470" w14:textId="77777777" w:rsidR="00A46B6B" w:rsidRDefault="00A46B6B" w:rsidP="00857ED0">
      <w:pPr>
        <w:jc w:val="both"/>
        <w:rPr>
          <w:rFonts w:ascii="Times New Roman" w:hAnsi="Times New Roman" w:cs="Times New Roman"/>
        </w:rPr>
      </w:pPr>
    </w:p>
    <w:p w14:paraId="1C9BF29B" w14:textId="77777777" w:rsidR="00A46B6B" w:rsidRDefault="00A46B6B" w:rsidP="00857ED0">
      <w:pPr>
        <w:jc w:val="both"/>
        <w:rPr>
          <w:rFonts w:ascii="Times New Roman" w:hAnsi="Times New Roman" w:cs="Times New Roman"/>
        </w:rPr>
      </w:pPr>
    </w:p>
    <w:p w14:paraId="759D47DD" w14:textId="77777777" w:rsidR="00A46B6B" w:rsidRDefault="00A46B6B" w:rsidP="00857ED0">
      <w:pPr>
        <w:jc w:val="both"/>
        <w:rPr>
          <w:rFonts w:ascii="Times New Roman" w:hAnsi="Times New Roman" w:cs="Times New Roman"/>
        </w:rPr>
      </w:pPr>
    </w:p>
    <w:p w14:paraId="439242D8" w14:textId="77777777" w:rsidR="00A46B6B" w:rsidRDefault="00A46B6B" w:rsidP="00857ED0">
      <w:pPr>
        <w:jc w:val="both"/>
        <w:rPr>
          <w:rFonts w:ascii="Times New Roman" w:hAnsi="Times New Roman" w:cs="Times New Roman"/>
        </w:rPr>
      </w:pPr>
    </w:p>
    <w:p w14:paraId="74EA8EF3" w14:textId="77777777" w:rsidR="00A46B6B" w:rsidRDefault="00A46B6B" w:rsidP="00857ED0">
      <w:pPr>
        <w:jc w:val="both"/>
        <w:rPr>
          <w:rFonts w:ascii="Times New Roman" w:hAnsi="Times New Roman" w:cs="Times New Roman"/>
        </w:rPr>
      </w:pPr>
    </w:p>
    <w:p w14:paraId="393EB255" w14:textId="77777777" w:rsidR="00A46B6B" w:rsidRDefault="00A46B6B" w:rsidP="00857ED0">
      <w:pPr>
        <w:jc w:val="both"/>
        <w:rPr>
          <w:rFonts w:ascii="Times New Roman" w:hAnsi="Times New Roman" w:cs="Times New Roman"/>
        </w:rPr>
      </w:pPr>
    </w:p>
    <w:p w14:paraId="2994CBDA" w14:textId="77777777" w:rsidR="00D40E59" w:rsidRDefault="00D40E59" w:rsidP="00857ED0">
      <w:pPr>
        <w:jc w:val="both"/>
        <w:rPr>
          <w:rFonts w:ascii="Times New Roman" w:hAnsi="Times New Roman" w:cs="Times New Roman"/>
        </w:rPr>
        <w:sectPr w:rsidR="00D40E59" w:rsidSect="00857ED0">
          <w:headerReference w:type="first" r:id="rId20"/>
          <w:pgSz w:w="10440" w:h="15120"/>
          <w:pgMar w:top="1417" w:right="1417" w:bottom="1134" w:left="1417" w:header="708" w:footer="708" w:gutter="0"/>
          <w:cols w:space="708"/>
          <w:titlePg/>
          <w:docGrid w:linePitch="360"/>
        </w:sectPr>
      </w:pPr>
    </w:p>
    <w:p w14:paraId="716036D4" w14:textId="1EC5E953" w:rsidR="00857ED0" w:rsidRDefault="00D93352" w:rsidP="00D40E59">
      <w:pPr>
        <w:spacing w:before="120"/>
        <w:rPr>
          <w:rFonts w:ascii="Times New Roman" w:hAnsi="Times New Roman" w:cs="Times New Roman"/>
        </w:rPr>
      </w:pPr>
      <w:r>
        <w:rPr>
          <w:rFonts w:ascii="Times New Roman" w:hAnsi="Times New Roman" w:cs="Times New Roman"/>
          <w:b/>
          <w:bCs/>
        </w:rPr>
        <w:lastRenderedPageBreak/>
        <w:t>3</w:t>
      </w:r>
      <w:r w:rsidR="00857ED0" w:rsidRPr="00857ED0">
        <w:rPr>
          <w:rFonts w:ascii="Times New Roman" w:hAnsi="Times New Roman" w:cs="Times New Roman"/>
          <w:b/>
          <w:bCs/>
        </w:rPr>
        <w:t>.</w:t>
      </w:r>
      <w:r w:rsidR="00A46B6B">
        <w:rPr>
          <w:rFonts w:ascii="Times New Roman" w:hAnsi="Times New Roman" w:cs="Times New Roman"/>
          <w:b/>
          <w:bCs/>
        </w:rPr>
        <w:t>3</w:t>
      </w:r>
      <w:r w:rsidR="00857ED0" w:rsidRPr="00857ED0">
        <w:rPr>
          <w:rFonts w:ascii="Times New Roman" w:hAnsi="Times New Roman" w:cs="Times New Roman"/>
          <w:b/>
          <w:bCs/>
        </w:rPr>
        <w:t xml:space="preserve">   Mediationsanalysen</w:t>
      </w:r>
    </w:p>
    <w:p w14:paraId="16FB3583" w14:textId="36941C9B" w:rsidR="00A46B6B" w:rsidRDefault="00857ED0" w:rsidP="00D40E59">
      <w:pPr>
        <w:spacing w:line="276" w:lineRule="auto"/>
        <w:jc w:val="both"/>
        <w:rPr>
          <w:rFonts w:ascii="Times New Roman" w:hAnsi="Times New Roman" w:cs="Times New Roman"/>
        </w:rPr>
      </w:pPr>
      <w:r w:rsidRPr="00857ED0">
        <w:rPr>
          <w:rFonts w:ascii="Times New Roman" w:hAnsi="Times New Roman" w:cs="Times New Roman"/>
        </w:rPr>
        <w:br/>
      </w:r>
      <w:r w:rsidR="00A46B6B" w:rsidRPr="00A46B6B">
        <w:rPr>
          <w:rFonts w:ascii="Times New Roman" w:hAnsi="Times New Roman" w:cs="Times New Roman"/>
        </w:rPr>
        <w:t>Zusätzlich wurde überprüft, ob die w</w:t>
      </w:r>
      <w:r w:rsidR="00A46B6B" w:rsidRPr="003E6E21">
        <w:rPr>
          <w:rFonts w:ascii="Times New Roman" w:hAnsi="Times New Roman" w:cs="Times New Roman"/>
          <w:i/>
          <w:iCs/>
        </w:rPr>
        <w:t xml:space="preserve">ahrgenommene Seriosität </w:t>
      </w:r>
      <w:r w:rsidR="00A46B6B" w:rsidRPr="00A46B6B">
        <w:rPr>
          <w:rFonts w:ascii="Times New Roman" w:hAnsi="Times New Roman" w:cs="Times New Roman"/>
        </w:rPr>
        <w:t>– erfasst durch standardisierte Fotobewertungen unabhängiger Rater – eine vermittelnde Rolle im Zusammenhang zwischen Grauhaar-Index (GHI) und wissenschaftlicher Exzellenz spielt. Die Mediationsanalyse ergab einen signifikanten partiellen Mediationseffekt: Die wahrgenommene Seriosität vermittelte den Zusammen</w:t>
      </w:r>
      <w:r w:rsidR="003E6E21">
        <w:rPr>
          <w:rFonts w:ascii="Times New Roman" w:hAnsi="Times New Roman" w:cs="Times New Roman"/>
        </w:rPr>
        <w:t>-</w:t>
      </w:r>
      <w:r w:rsidR="00A46B6B" w:rsidRPr="00A46B6B">
        <w:rPr>
          <w:rFonts w:ascii="Times New Roman" w:hAnsi="Times New Roman" w:cs="Times New Roman"/>
        </w:rPr>
        <w:t xml:space="preserve">hang zwischen GHI und Exzellenz mit einem indirekten Effekt von </w:t>
      </w:r>
      <w:r w:rsidR="00A46B6B" w:rsidRPr="003E6E21">
        <w:rPr>
          <w:rFonts w:ascii="Times New Roman" w:hAnsi="Times New Roman" w:cs="Times New Roman"/>
          <w:i/>
          <w:iCs/>
        </w:rPr>
        <w:t>β</w:t>
      </w:r>
      <w:r w:rsidR="00A46B6B" w:rsidRPr="00A46B6B">
        <w:rPr>
          <w:rFonts w:ascii="Times New Roman" w:hAnsi="Times New Roman" w:cs="Times New Roman"/>
        </w:rPr>
        <w:t xml:space="preserve"> = .08 (95 %-Konfidenzintervall: [.04, .14]). Dies deutet darauf hin, dass ein Teil des positiven Effekts des GHI auf wissenschaftliche Exzellenz durch höhere wahrgenommene Seriosität erklärt werden kann, während ein direkter Effekt weiterhin bestehen blieb.</w:t>
      </w:r>
    </w:p>
    <w:p w14:paraId="73E9E9F5" w14:textId="77777777" w:rsidR="00A46B6B" w:rsidRPr="003E6E21" w:rsidRDefault="00A46B6B" w:rsidP="00A46B6B">
      <w:pPr>
        <w:jc w:val="both"/>
        <w:rPr>
          <w:rFonts w:ascii="Times New Roman" w:hAnsi="Times New Roman" w:cs="Times New Roman"/>
          <w:sz w:val="32"/>
          <w:szCs w:val="32"/>
        </w:rPr>
      </w:pPr>
    </w:p>
    <w:p w14:paraId="5D2DB201" w14:textId="3E40AA12" w:rsidR="00D93352" w:rsidRDefault="00D93352" w:rsidP="00A46B6B">
      <w:pPr>
        <w:rPr>
          <w:rFonts w:ascii="Times New Roman" w:hAnsi="Times New Roman" w:cs="Times New Roman"/>
        </w:rPr>
      </w:pPr>
      <w:r w:rsidRPr="00D93352">
        <w:rPr>
          <w:rFonts w:ascii="Times New Roman" w:hAnsi="Times New Roman" w:cs="Times New Roman"/>
          <w:b/>
          <w:bCs/>
          <w:sz w:val="28"/>
          <w:szCs w:val="28"/>
        </w:rPr>
        <w:t xml:space="preserve">4   </w:t>
      </w:r>
      <w:r w:rsidR="00857ED0" w:rsidRPr="00857ED0">
        <w:rPr>
          <w:rFonts w:ascii="Times New Roman" w:hAnsi="Times New Roman" w:cs="Times New Roman"/>
          <w:b/>
          <w:bCs/>
          <w:sz w:val="28"/>
          <w:szCs w:val="28"/>
        </w:rPr>
        <w:t>Diskussion</w:t>
      </w:r>
      <w:r w:rsidR="00857ED0" w:rsidRPr="00857ED0">
        <w:rPr>
          <w:rFonts w:ascii="Times New Roman" w:hAnsi="Times New Roman" w:cs="Times New Roman"/>
          <w:b/>
          <w:bCs/>
          <w:sz w:val="28"/>
          <w:szCs w:val="28"/>
        </w:rPr>
        <w:br/>
      </w:r>
    </w:p>
    <w:p w14:paraId="1314FC2A" w14:textId="7FB5221C" w:rsidR="00D93352" w:rsidRDefault="00857ED0" w:rsidP="00D40E59">
      <w:pPr>
        <w:spacing w:line="276" w:lineRule="auto"/>
        <w:jc w:val="both"/>
        <w:rPr>
          <w:rFonts w:ascii="Times New Roman" w:hAnsi="Times New Roman" w:cs="Times New Roman"/>
        </w:rPr>
      </w:pPr>
      <w:r w:rsidRPr="00857ED0">
        <w:rPr>
          <w:rFonts w:ascii="Times New Roman" w:hAnsi="Times New Roman" w:cs="Times New Roman"/>
        </w:rPr>
        <w:t>Die Befunde bestätigen einen robusten positiven Zusammenhang zwischen Grauhaardichte und wissenschaftlicher Exzellenz. Selbst nach Alterskontrolle bleibt dieser Effekt statistisch bedeutsam, was auf eigenständige Mechanismen hindeutet.</w:t>
      </w:r>
    </w:p>
    <w:p w14:paraId="62E8C686" w14:textId="77777777" w:rsidR="00D93352" w:rsidRDefault="00857ED0" w:rsidP="00857ED0">
      <w:pPr>
        <w:rPr>
          <w:rFonts w:ascii="Times New Roman" w:hAnsi="Times New Roman" w:cs="Times New Roman"/>
          <w:b/>
          <w:bCs/>
        </w:rPr>
      </w:pPr>
      <w:r w:rsidRPr="00857ED0">
        <w:rPr>
          <w:rFonts w:ascii="Times New Roman" w:hAnsi="Times New Roman" w:cs="Times New Roman"/>
        </w:rPr>
        <w:br/>
      </w:r>
      <w:r w:rsidR="00D93352" w:rsidRPr="00D93352">
        <w:rPr>
          <w:rFonts w:ascii="Times New Roman" w:hAnsi="Times New Roman" w:cs="Times New Roman"/>
          <w:b/>
          <w:bCs/>
        </w:rPr>
        <w:t xml:space="preserve">4.1   </w:t>
      </w:r>
      <w:r w:rsidRPr="00857ED0">
        <w:rPr>
          <w:rFonts w:ascii="Times New Roman" w:hAnsi="Times New Roman" w:cs="Times New Roman"/>
          <w:b/>
          <w:bCs/>
        </w:rPr>
        <w:t>Mögliche Erklärungsansätze</w:t>
      </w:r>
      <w:r w:rsidRPr="00857ED0">
        <w:rPr>
          <w:rFonts w:ascii="Times New Roman" w:hAnsi="Times New Roman" w:cs="Times New Roman"/>
          <w:b/>
          <w:bCs/>
        </w:rPr>
        <w:br/>
      </w:r>
    </w:p>
    <w:p w14:paraId="4034365E" w14:textId="77777777" w:rsidR="00D93352" w:rsidRPr="00D93352" w:rsidRDefault="00D93352" w:rsidP="00857ED0">
      <w:pPr>
        <w:rPr>
          <w:rFonts w:ascii="Times New Roman" w:hAnsi="Times New Roman" w:cs="Times New Roman"/>
          <w:i/>
          <w:iCs/>
        </w:rPr>
      </w:pPr>
      <w:r w:rsidRPr="00D93352">
        <w:rPr>
          <w:rFonts w:ascii="Times New Roman" w:hAnsi="Times New Roman" w:cs="Times New Roman"/>
          <w:i/>
          <w:iCs/>
        </w:rPr>
        <w:t xml:space="preserve">4.1.1   </w:t>
      </w:r>
      <w:r w:rsidR="00857ED0" w:rsidRPr="00857ED0">
        <w:rPr>
          <w:rFonts w:ascii="Times New Roman" w:hAnsi="Times New Roman" w:cs="Times New Roman"/>
          <w:i/>
          <w:iCs/>
        </w:rPr>
        <w:t>Weisheits-Signal-Hypothese</w:t>
      </w:r>
    </w:p>
    <w:p w14:paraId="2F2D18CB" w14:textId="77777777" w:rsidR="00D93352" w:rsidRDefault="00D93352" w:rsidP="00857ED0">
      <w:pPr>
        <w:rPr>
          <w:rFonts w:ascii="Times New Roman" w:hAnsi="Times New Roman" w:cs="Times New Roman"/>
          <w:b/>
          <w:bCs/>
        </w:rPr>
      </w:pPr>
    </w:p>
    <w:p w14:paraId="21F043A9" w14:textId="77777777" w:rsidR="00D40E59" w:rsidRDefault="009D1DE3" w:rsidP="00D40E59">
      <w:pPr>
        <w:spacing w:line="276" w:lineRule="auto"/>
        <w:jc w:val="both"/>
        <w:rPr>
          <w:rFonts w:ascii="Times New Roman" w:hAnsi="Times New Roman" w:cs="Times New Roman"/>
        </w:rPr>
        <w:sectPr w:rsidR="00D40E59" w:rsidSect="00857ED0">
          <w:headerReference w:type="first" r:id="rId21"/>
          <w:pgSz w:w="10440" w:h="15120"/>
          <w:pgMar w:top="1417" w:right="1417" w:bottom="1134" w:left="1417" w:header="708" w:footer="708" w:gutter="0"/>
          <w:cols w:space="708"/>
          <w:titlePg/>
          <w:docGrid w:linePitch="360"/>
        </w:sectPr>
      </w:pPr>
      <w:r w:rsidRPr="009D1DE3">
        <w:rPr>
          <w:rFonts w:ascii="Times New Roman" w:hAnsi="Times New Roman" w:cs="Times New Roman"/>
        </w:rPr>
        <w:t>Eine mögliche Erklärung für den beobachteten Zusammenhang zwischen dem Grauhaar-Index (GHI) und wissenschaftlicher Exzellenz liefert die sogenannte</w:t>
      </w:r>
      <w:r w:rsidR="00D40E59">
        <w:rPr>
          <w:rFonts w:ascii="Times New Roman" w:hAnsi="Times New Roman" w:cs="Times New Roman"/>
        </w:rPr>
        <w:t xml:space="preserve"> </w:t>
      </w:r>
      <w:r w:rsidRPr="009D1DE3">
        <w:rPr>
          <w:rFonts w:ascii="Times New Roman" w:hAnsi="Times New Roman" w:cs="Times New Roman"/>
          <w:i/>
          <w:iCs/>
        </w:rPr>
        <w:t>Weisheits-Signal-Hypothese</w:t>
      </w:r>
      <w:r w:rsidRPr="009D1DE3">
        <w:rPr>
          <w:rFonts w:ascii="Times New Roman" w:hAnsi="Times New Roman" w:cs="Times New Roman"/>
        </w:rPr>
        <w:t>. Demnach könnten graue Haare als sicht</w:t>
      </w:r>
      <w:r w:rsidR="003E6E21">
        <w:rPr>
          <w:rFonts w:ascii="Times New Roman" w:hAnsi="Times New Roman" w:cs="Times New Roman"/>
        </w:rPr>
        <w:t>-</w:t>
      </w:r>
      <w:r w:rsidRPr="009D1DE3">
        <w:rPr>
          <w:rFonts w:ascii="Times New Roman" w:hAnsi="Times New Roman" w:cs="Times New Roman"/>
        </w:rPr>
        <w:t>bares und weitgehend unveränderbares äußeres Merkmal ein ehrliches Signal für Lebenserfahrung, fachliche Reife und wissenschaftliche Kompetenz darstellen. In akademischen Kontexten, in denen Vertrauen, Expertise und Autorität zentrale soziale Währungen sind, könnte diese visuelle Signalwirkung zu einer höheren Kooperationsbereitschaft von Kolleginnen</w:t>
      </w:r>
      <w:r w:rsidR="003E6E21">
        <w:rPr>
          <w:rFonts w:ascii="Times New Roman" w:hAnsi="Times New Roman" w:cs="Times New Roman"/>
        </w:rPr>
        <w:t xml:space="preserve"> und Kollegen</w:t>
      </w:r>
      <w:r w:rsidRPr="009D1DE3">
        <w:rPr>
          <w:rFonts w:ascii="Times New Roman" w:hAnsi="Times New Roman" w:cs="Times New Roman"/>
        </w:rPr>
        <w:t xml:space="preserve"> </w:t>
      </w:r>
      <w:r w:rsidR="003E6E21">
        <w:rPr>
          <w:rFonts w:ascii="Times New Roman" w:hAnsi="Times New Roman" w:cs="Times New Roman"/>
        </w:rPr>
        <w:t>sowie</w:t>
      </w:r>
      <w:r w:rsidRPr="009D1DE3">
        <w:rPr>
          <w:rFonts w:ascii="Times New Roman" w:hAnsi="Times New Roman" w:cs="Times New Roman"/>
        </w:rPr>
        <w:t xml:space="preserve"> einer gesteigerten Sichtbarkeit in der Scientific Community führen – </w:t>
      </w:r>
      <w:r w:rsidR="003E6E21">
        <w:rPr>
          <w:rFonts w:ascii="Times New Roman" w:hAnsi="Times New Roman" w:cs="Times New Roman"/>
        </w:rPr>
        <w:t>etwa</w:t>
      </w:r>
      <w:r w:rsidRPr="009D1DE3">
        <w:rPr>
          <w:rFonts w:ascii="Times New Roman" w:hAnsi="Times New Roman" w:cs="Times New Roman"/>
        </w:rPr>
        <w:t xml:space="preserve"> durch häufigere Zitationen, Einladungen zu Fachvorträgen oder die Beteiligung an Forschungsverbünden.</w:t>
      </w:r>
    </w:p>
    <w:p w14:paraId="4C613125" w14:textId="5BB09FD3" w:rsidR="00D93352" w:rsidRPr="00D93352" w:rsidRDefault="00D93352" w:rsidP="00D40E59">
      <w:pPr>
        <w:spacing w:before="120"/>
        <w:rPr>
          <w:rFonts w:ascii="Times New Roman" w:hAnsi="Times New Roman" w:cs="Times New Roman"/>
          <w:i/>
          <w:iCs/>
        </w:rPr>
      </w:pPr>
      <w:r w:rsidRPr="00D93352">
        <w:rPr>
          <w:rFonts w:ascii="Times New Roman" w:hAnsi="Times New Roman" w:cs="Times New Roman"/>
          <w:i/>
          <w:iCs/>
        </w:rPr>
        <w:lastRenderedPageBreak/>
        <w:t xml:space="preserve">4.1.2   </w:t>
      </w:r>
      <w:r w:rsidR="00857ED0" w:rsidRPr="00857ED0">
        <w:rPr>
          <w:rFonts w:ascii="Times New Roman" w:hAnsi="Times New Roman" w:cs="Times New Roman"/>
          <w:i/>
          <w:iCs/>
        </w:rPr>
        <w:t>Selbsterfüllende Prophezeiung</w:t>
      </w:r>
    </w:p>
    <w:p w14:paraId="75B96BE3" w14:textId="77777777" w:rsidR="00D93352" w:rsidRDefault="00D93352" w:rsidP="00857ED0">
      <w:pPr>
        <w:rPr>
          <w:rFonts w:ascii="Times New Roman" w:hAnsi="Times New Roman" w:cs="Times New Roman"/>
          <w:b/>
          <w:bCs/>
        </w:rPr>
      </w:pPr>
    </w:p>
    <w:p w14:paraId="354B3D1B" w14:textId="240520A1" w:rsidR="00D93352" w:rsidRDefault="009D1DE3" w:rsidP="00D40E59">
      <w:pPr>
        <w:spacing w:line="276" w:lineRule="auto"/>
        <w:jc w:val="both"/>
        <w:rPr>
          <w:rFonts w:ascii="Times New Roman" w:hAnsi="Times New Roman" w:cs="Times New Roman"/>
        </w:rPr>
      </w:pPr>
      <w:r w:rsidRPr="009D1DE3">
        <w:rPr>
          <w:rFonts w:ascii="Times New Roman" w:hAnsi="Times New Roman" w:cs="Times New Roman"/>
        </w:rPr>
        <w:t>Ein alternativer Erklärungsansatz verweist auf die sozialpsychologische Dynamik selbsterfüllender Prophezeiungen.</w:t>
      </w:r>
      <w:r w:rsidR="00D40E59">
        <w:rPr>
          <w:rFonts w:ascii="Times New Roman" w:hAnsi="Times New Roman" w:cs="Times New Roman"/>
        </w:rPr>
        <w:t xml:space="preserve"> </w:t>
      </w:r>
      <w:r w:rsidRPr="009D1DE3">
        <w:rPr>
          <w:rFonts w:ascii="Times New Roman" w:hAnsi="Times New Roman" w:cs="Times New Roman"/>
        </w:rPr>
        <w:t xml:space="preserve">Die durch graue Haare induzierte Wahrnehmung von Seriosität – wie sie auch in der vorliegenden Studie mediativ wirksam wurde – könnte dazu führen, dass betroffene Wissenschaftlerinnen </w:t>
      </w:r>
      <w:r w:rsidR="003E6E21">
        <w:rPr>
          <w:rFonts w:ascii="Times New Roman" w:hAnsi="Times New Roman" w:cs="Times New Roman"/>
        </w:rPr>
        <w:t xml:space="preserve">und Wissenschaftler </w:t>
      </w:r>
      <w:r w:rsidRPr="009D1DE3">
        <w:rPr>
          <w:rFonts w:ascii="Times New Roman" w:hAnsi="Times New Roman" w:cs="Times New Roman"/>
        </w:rPr>
        <w:t>systematisch mehr akademische Chancen erhalten. Dazu zählen bevorzugte Einladungen zur Zusammenarbeit, höhere Erfolgsaussichten bei Förderanträgen oder eine größere Wahrscheinlichkeit, zur Begutachtung und Veröffentlichung hochwertiger Publikationen eingeladen zu werden. Diese strukturellen Vorteile können langfristig eine tatsächliche Leistungssteigerung nach sich ziehen, wodurch das ursprünglich auf Wahrnehmung beruhende Stereotyp real wird</w:t>
      </w:r>
      <w:r w:rsidR="00857ED0" w:rsidRPr="00857ED0">
        <w:rPr>
          <w:rFonts w:ascii="Times New Roman" w:hAnsi="Times New Roman" w:cs="Times New Roman"/>
        </w:rPr>
        <w:t>.</w:t>
      </w:r>
    </w:p>
    <w:p w14:paraId="67F7BDBD" w14:textId="22740B5A" w:rsidR="00D93352" w:rsidRPr="00D93352" w:rsidRDefault="00D93352" w:rsidP="00D93352">
      <w:pPr>
        <w:jc w:val="both"/>
        <w:rPr>
          <w:rFonts w:ascii="Times New Roman" w:hAnsi="Times New Roman" w:cs="Times New Roman"/>
        </w:rPr>
      </w:pPr>
    </w:p>
    <w:p w14:paraId="73EABD39" w14:textId="77777777" w:rsidR="00D93352" w:rsidRPr="00D93352" w:rsidRDefault="00D93352" w:rsidP="00857ED0">
      <w:pPr>
        <w:rPr>
          <w:rFonts w:ascii="Times New Roman" w:hAnsi="Times New Roman" w:cs="Times New Roman"/>
          <w:i/>
          <w:iCs/>
        </w:rPr>
      </w:pPr>
      <w:r w:rsidRPr="00D93352">
        <w:rPr>
          <w:rFonts w:ascii="Times New Roman" w:hAnsi="Times New Roman" w:cs="Times New Roman"/>
          <w:i/>
          <w:iCs/>
        </w:rPr>
        <w:t xml:space="preserve">4.1.3   </w:t>
      </w:r>
      <w:r w:rsidR="00857ED0" w:rsidRPr="00857ED0">
        <w:rPr>
          <w:rFonts w:ascii="Times New Roman" w:hAnsi="Times New Roman" w:cs="Times New Roman"/>
          <w:i/>
          <w:iCs/>
        </w:rPr>
        <w:t>Stressindikator </w:t>
      </w:r>
    </w:p>
    <w:p w14:paraId="7930B98F" w14:textId="77777777" w:rsidR="00D93352" w:rsidRDefault="00D93352" w:rsidP="00857ED0">
      <w:pPr>
        <w:rPr>
          <w:rFonts w:ascii="Times New Roman" w:hAnsi="Times New Roman" w:cs="Times New Roman"/>
        </w:rPr>
      </w:pPr>
    </w:p>
    <w:p w14:paraId="3374DAE2" w14:textId="6DA477F5" w:rsidR="009D1DE3" w:rsidRDefault="009D1DE3" w:rsidP="00D40E59">
      <w:pPr>
        <w:spacing w:line="276" w:lineRule="auto"/>
        <w:jc w:val="both"/>
        <w:rPr>
          <w:rFonts w:ascii="Times New Roman" w:hAnsi="Times New Roman" w:cs="Times New Roman"/>
        </w:rPr>
      </w:pPr>
      <w:r w:rsidRPr="009D1DE3">
        <w:rPr>
          <w:rFonts w:ascii="Times New Roman" w:hAnsi="Times New Roman" w:cs="Times New Roman"/>
        </w:rPr>
        <w:t xml:space="preserve">Ein weiterer möglicher Zusammenhang könnte im physiologischen Bereich verortet sein: Frühe oder fortgeschrittene Ergrauung könnte ein Marker für chronischen Stress und hohe mentale Beanspruchung sein – beides Aspekte, die in der wissenschaftlichen Tätigkeit, insbesondere in hochkompetitiven </w:t>
      </w:r>
      <w:proofErr w:type="spellStart"/>
      <w:r w:rsidRPr="009D1DE3">
        <w:rPr>
          <w:rFonts w:ascii="Times New Roman" w:hAnsi="Times New Roman" w:cs="Times New Roman"/>
        </w:rPr>
        <w:t>akade</w:t>
      </w:r>
      <w:proofErr w:type="spellEnd"/>
      <w:r w:rsidR="00F95520">
        <w:rPr>
          <w:rFonts w:ascii="Times New Roman" w:hAnsi="Times New Roman" w:cs="Times New Roman"/>
        </w:rPr>
        <w:t>-</w:t>
      </w:r>
      <w:r w:rsidRPr="009D1DE3">
        <w:rPr>
          <w:rFonts w:ascii="Times New Roman" w:hAnsi="Times New Roman" w:cs="Times New Roman"/>
        </w:rPr>
        <w:t>mischen Karrieren, häufig auftreten. Zahlreiche Studien weisen auf eine Kor</w:t>
      </w:r>
      <w:r w:rsidR="00F95520">
        <w:rPr>
          <w:rFonts w:ascii="Times New Roman" w:hAnsi="Times New Roman" w:cs="Times New Roman"/>
        </w:rPr>
        <w:t>-</w:t>
      </w:r>
      <w:r w:rsidRPr="009D1DE3">
        <w:rPr>
          <w:rFonts w:ascii="Times New Roman" w:hAnsi="Times New Roman" w:cs="Times New Roman"/>
        </w:rPr>
        <w:t>relation zwischen psychophysiologischem Stress und früher Ergrauung hin. In diesem Sinne könnte der GHI auch eine indirekte Funktion als </w:t>
      </w:r>
      <w:r w:rsidRPr="009D1DE3">
        <w:rPr>
          <w:rFonts w:ascii="Times New Roman" w:hAnsi="Times New Roman" w:cs="Times New Roman"/>
          <w:i/>
          <w:iCs/>
        </w:rPr>
        <w:t>Stressindikator</w:t>
      </w:r>
      <w:r w:rsidRPr="009D1DE3">
        <w:rPr>
          <w:rFonts w:ascii="Times New Roman" w:hAnsi="Times New Roman" w:cs="Times New Roman"/>
        </w:rPr>
        <w:t> erfüllen – wobei sich Stress wiederum mit hoher Arbeits</w:t>
      </w:r>
      <w:r w:rsidR="00F95520">
        <w:rPr>
          <w:rFonts w:ascii="Times New Roman" w:hAnsi="Times New Roman" w:cs="Times New Roman"/>
        </w:rPr>
        <w:t>-</w:t>
      </w:r>
      <w:r w:rsidRPr="009D1DE3">
        <w:rPr>
          <w:rFonts w:ascii="Times New Roman" w:hAnsi="Times New Roman" w:cs="Times New Roman"/>
        </w:rPr>
        <w:t>intensität und somit potenziell mit wissenschaftlicher Produktivität überlappt.</w:t>
      </w:r>
    </w:p>
    <w:p w14:paraId="2B539CF4" w14:textId="7E4B8D33" w:rsidR="00D93352" w:rsidRPr="00D93352" w:rsidRDefault="00857ED0" w:rsidP="00857ED0">
      <w:pPr>
        <w:rPr>
          <w:rFonts w:ascii="Times New Roman" w:hAnsi="Times New Roman" w:cs="Times New Roman"/>
          <w:i/>
          <w:iCs/>
        </w:rPr>
      </w:pPr>
      <w:r w:rsidRPr="00857ED0">
        <w:rPr>
          <w:rFonts w:ascii="Times New Roman" w:hAnsi="Times New Roman" w:cs="Times New Roman"/>
        </w:rPr>
        <w:br/>
      </w:r>
      <w:r w:rsidR="00D93352" w:rsidRPr="00D93352">
        <w:rPr>
          <w:rFonts w:ascii="Times New Roman" w:hAnsi="Times New Roman" w:cs="Times New Roman"/>
          <w:i/>
          <w:iCs/>
        </w:rPr>
        <w:t xml:space="preserve">4.1.4   </w:t>
      </w:r>
      <w:proofErr w:type="spellStart"/>
      <w:r w:rsidRPr="00857ED0">
        <w:rPr>
          <w:rFonts w:ascii="Times New Roman" w:hAnsi="Times New Roman" w:cs="Times New Roman"/>
          <w:i/>
          <w:iCs/>
        </w:rPr>
        <w:t>Confounding</w:t>
      </w:r>
      <w:proofErr w:type="spellEnd"/>
      <w:r w:rsidRPr="00857ED0">
        <w:rPr>
          <w:rFonts w:ascii="Times New Roman" w:hAnsi="Times New Roman" w:cs="Times New Roman"/>
          <w:i/>
          <w:iCs/>
        </w:rPr>
        <w:t xml:space="preserve"> durch Lebenserfahrung</w:t>
      </w:r>
    </w:p>
    <w:p w14:paraId="73EE1D60" w14:textId="77777777" w:rsidR="00D93352" w:rsidRDefault="00D93352" w:rsidP="00857ED0">
      <w:pPr>
        <w:rPr>
          <w:rFonts w:ascii="Times New Roman" w:hAnsi="Times New Roman" w:cs="Times New Roman"/>
          <w:b/>
          <w:bCs/>
        </w:rPr>
      </w:pPr>
    </w:p>
    <w:p w14:paraId="039DCFF4" w14:textId="77777777" w:rsidR="00D40E59" w:rsidRDefault="009D1DE3" w:rsidP="00D40E59">
      <w:pPr>
        <w:spacing w:line="276" w:lineRule="auto"/>
        <w:jc w:val="both"/>
        <w:rPr>
          <w:rFonts w:ascii="Times New Roman" w:hAnsi="Times New Roman" w:cs="Times New Roman"/>
        </w:rPr>
        <w:sectPr w:rsidR="00D40E59" w:rsidSect="00857ED0">
          <w:headerReference w:type="first" r:id="rId22"/>
          <w:pgSz w:w="10440" w:h="15120"/>
          <w:pgMar w:top="1417" w:right="1417" w:bottom="1134" w:left="1417" w:header="708" w:footer="708" w:gutter="0"/>
          <w:cols w:space="708"/>
          <w:titlePg/>
          <w:docGrid w:linePitch="360"/>
        </w:sectPr>
      </w:pPr>
      <w:r w:rsidRPr="009D1DE3">
        <w:rPr>
          <w:rFonts w:ascii="Times New Roman" w:hAnsi="Times New Roman" w:cs="Times New Roman"/>
        </w:rPr>
        <w:t>Trotz statistischer Kontrolle des Alters in den Modellen ist nicht auszuschließen, dass der GHI residuale Varianzanteile abbildet, die mit wissenschaftlicher Lebenserfahrung assoziiert sind. Dazu zählen etwa die Qualität und Dauer informeller Lernprozesse, die Vielfalt akademischer Netzwerke oder der Erwerb von strategischem Erfahrungswissen im Umgang mit institutionellen Strukturen. Solche schw</w:t>
      </w:r>
      <w:r w:rsidR="00571496">
        <w:rPr>
          <w:rFonts w:ascii="Times New Roman" w:hAnsi="Times New Roman" w:cs="Times New Roman"/>
        </w:rPr>
        <w:t>e</w:t>
      </w:r>
      <w:r w:rsidRPr="009D1DE3">
        <w:rPr>
          <w:rFonts w:ascii="Times New Roman" w:hAnsi="Times New Roman" w:cs="Times New Roman"/>
        </w:rPr>
        <w:t>r messbaren, aber einflussreichen Faktoren könnten</w:t>
      </w:r>
      <w:r w:rsidR="00D40E59">
        <w:rPr>
          <w:rFonts w:ascii="Times New Roman" w:hAnsi="Times New Roman" w:cs="Times New Roman"/>
        </w:rPr>
        <w:t xml:space="preserve"> </w:t>
      </w:r>
      <w:r w:rsidRPr="009D1DE3">
        <w:rPr>
          <w:rFonts w:ascii="Times New Roman" w:hAnsi="Times New Roman" w:cs="Times New Roman"/>
        </w:rPr>
        <w:t>als </w:t>
      </w:r>
      <w:r w:rsidRPr="009D1DE3">
        <w:rPr>
          <w:rFonts w:ascii="Times New Roman" w:hAnsi="Times New Roman" w:cs="Times New Roman"/>
          <w:i/>
          <w:iCs/>
        </w:rPr>
        <w:t xml:space="preserve">verdeckte </w:t>
      </w:r>
      <w:proofErr w:type="spellStart"/>
      <w:r w:rsidRPr="009D1DE3">
        <w:rPr>
          <w:rFonts w:ascii="Times New Roman" w:hAnsi="Times New Roman" w:cs="Times New Roman"/>
          <w:i/>
          <w:iCs/>
        </w:rPr>
        <w:t>Confounder</w:t>
      </w:r>
      <w:proofErr w:type="spellEnd"/>
      <w:r w:rsidR="00F95520">
        <w:rPr>
          <w:rFonts w:ascii="Times New Roman" w:hAnsi="Times New Roman" w:cs="Times New Roman"/>
          <w:i/>
          <w:iCs/>
        </w:rPr>
        <w:t xml:space="preserve"> </w:t>
      </w:r>
      <w:r w:rsidRPr="009D1DE3">
        <w:rPr>
          <w:rFonts w:ascii="Times New Roman" w:hAnsi="Times New Roman" w:cs="Times New Roman"/>
        </w:rPr>
        <w:t>fungieren und den Zusammenhang zwischen GHI und wissenschaftlicher Exzellenz zumindest teilweise erklären.</w:t>
      </w:r>
    </w:p>
    <w:p w14:paraId="42045862" w14:textId="583F86ED" w:rsidR="00D93352" w:rsidRDefault="00D93352" w:rsidP="00D40E59">
      <w:pPr>
        <w:spacing w:before="120"/>
        <w:rPr>
          <w:rFonts w:ascii="Times New Roman" w:hAnsi="Times New Roman" w:cs="Times New Roman"/>
        </w:rPr>
      </w:pPr>
      <w:r w:rsidRPr="00D93352">
        <w:rPr>
          <w:rFonts w:ascii="Times New Roman" w:hAnsi="Times New Roman" w:cs="Times New Roman"/>
          <w:b/>
          <w:bCs/>
        </w:rPr>
        <w:lastRenderedPageBreak/>
        <w:t xml:space="preserve">4.2   </w:t>
      </w:r>
      <w:r w:rsidR="00857ED0" w:rsidRPr="00857ED0">
        <w:rPr>
          <w:rFonts w:ascii="Times New Roman" w:hAnsi="Times New Roman" w:cs="Times New Roman"/>
          <w:b/>
          <w:bCs/>
        </w:rPr>
        <w:t>Limitationen</w:t>
      </w:r>
      <w:r w:rsidR="00857ED0" w:rsidRPr="00857ED0">
        <w:rPr>
          <w:rFonts w:ascii="Times New Roman" w:hAnsi="Times New Roman" w:cs="Times New Roman"/>
          <w:b/>
          <w:bCs/>
        </w:rPr>
        <w:br/>
      </w:r>
    </w:p>
    <w:p w14:paraId="0D853FD7" w14:textId="77777777" w:rsidR="004A2CA3" w:rsidRPr="004A2CA3" w:rsidRDefault="004A2CA3" w:rsidP="00D40E59">
      <w:pPr>
        <w:spacing w:line="276" w:lineRule="auto"/>
        <w:jc w:val="both"/>
        <w:rPr>
          <w:rFonts w:ascii="Times New Roman" w:hAnsi="Times New Roman" w:cs="Times New Roman"/>
        </w:rPr>
      </w:pPr>
      <w:r w:rsidRPr="004A2CA3">
        <w:rPr>
          <w:rFonts w:ascii="Times New Roman" w:hAnsi="Times New Roman" w:cs="Times New Roman"/>
        </w:rPr>
        <w:t>Wie bei allen querschnittlich angelegten Untersuchungen gilt auch für die vorliegende Studie, dass keine Aussagen über kausale Zusammenhänge getroffen werden können. Zwar deuten die vorliegenden Befunde auf signifikante Zusammenhänge zwischen dem Grauhaar-Index (GHI), der wahrgenommenen Seriosität und wissenschaftlicher Exzellenz hin, doch bleibt unklar, in welcher Richtung diese Beziehungen verlaufen. Längsschnittliche Designs wären notwendig, um Entwicklungsverläufe über die Zeit zu erfassen und um etwaige wechselseitige Wirkmechanismen zwischen phänotypischen Merkmalen, sozialer Wahrnehmung und wissenschaftlicher Karriereentwicklung systematisch zu untersuchen.</w:t>
      </w:r>
    </w:p>
    <w:p w14:paraId="7671E7E0" w14:textId="77777777" w:rsidR="004A2CA3" w:rsidRDefault="004A2CA3" w:rsidP="00D40E59">
      <w:pPr>
        <w:spacing w:line="276" w:lineRule="auto"/>
        <w:jc w:val="both"/>
        <w:rPr>
          <w:rFonts w:ascii="Times New Roman" w:hAnsi="Times New Roman" w:cs="Times New Roman"/>
        </w:rPr>
      </w:pPr>
      <w:r w:rsidRPr="004A2CA3">
        <w:rPr>
          <w:rFonts w:ascii="Times New Roman" w:hAnsi="Times New Roman" w:cs="Times New Roman"/>
        </w:rPr>
        <w:t xml:space="preserve">Darüber hinaus ist die Generalisierbarkeit der Ergebnisse durch die Zusammensetzung der Stichprobe eingeschränkt. Die Rekrutierung beschränkte sich ausschließlich auf in Deutschland tätige </w:t>
      </w:r>
      <w:proofErr w:type="spellStart"/>
      <w:r w:rsidRPr="004A2CA3">
        <w:rPr>
          <w:rFonts w:ascii="Times New Roman" w:hAnsi="Times New Roman" w:cs="Times New Roman"/>
        </w:rPr>
        <w:t>Wissenschaftler:innen</w:t>
      </w:r>
      <w:proofErr w:type="spellEnd"/>
      <w:r w:rsidRPr="004A2CA3">
        <w:rPr>
          <w:rFonts w:ascii="Times New Roman" w:hAnsi="Times New Roman" w:cs="Times New Roman"/>
        </w:rPr>
        <w:t>, wodurch mögliche kulturspezifische Unterschiede unberücksichtigt bleiben. Die soziale Bedeutung grauer Haare – etwa als Ausdruck von Weisheit, Autorität oder Reife – unterliegt kulturellen Normen und könnte in anderen Ländern oder sozialen Milieus eine abweichende Konnotation besitzen. Insbesondere in stark jugendorientierten oder visuell geprägten Kontexten ist denkbar, dass die wahrgenommene Seriosität grauer Haare keine positiven Effekte entfaltet oder sich sogar ins Gegenteil verkehrt. Künftige Studien sollten daher kulturvergleichende Analysen in unterschiedlichen wissenschaftlichen Systemen und Gesellschaften anstreben.</w:t>
      </w:r>
    </w:p>
    <w:p w14:paraId="3BA7CB4D" w14:textId="0AD973BD" w:rsidR="00D93352" w:rsidRDefault="00D93352" w:rsidP="00D93352">
      <w:pPr>
        <w:jc w:val="both"/>
        <w:rPr>
          <w:rFonts w:ascii="Times New Roman" w:hAnsi="Times New Roman" w:cs="Times New Roman"/>
        </w:rPr>
      </w:pPr>
    </w:p>
    <w:p w14:paraId="04195E7F" w14:textId="40A901CD" w:rsidR="009F7689" w:rsidRDefault="009F7689" w:rsidP="00D93352">
      <w:pPr>
        <w:rPr>
          <w:rFonts w:ascii="Times New Roman" w:hAnsi="Times New Roman" w:cs="Times New Roman"/>
        </w:rPr>
      </w:pPr>
      <w:r w:rsidRPr="009F7689">
        <w:rPr>
          <w:rFonts w:ascii="Times New Roman" w:hAnsi="Times New Roman" w:cs="Times New Roman"/>
          <w:b/>
          <w:bCs/>
        </w:rPr>
        <w:t xml:space="preserve">4.3  </w:t>
      </w:r>
      <w:r w:rsidR="004A2CA3">
        <w:rPr>
          <w:rFonts w:ascii="Times New Roman" w:hAnsi="Times New Roman" w:cs="Times New Roman"/>
          <w:b/>
          <w:bCs/>
        </w:rPr>
        <w:t>Fazit</w:t>
      </w:r>
      <w:r w:rsidR="00857ED0" w:rsidRPr="00857ED0">
        <w:rPr>
          <w:rFonts w:ascii="Times New Roman" w:hAnsi="Times New Roman" w:cs="Times New Roman"/>
          <w:b/>
          <w:bCs/>
        </w:rPr>
        <w:br/>
      </w:r>
    </w:p>
    <w:p w14:paraId="3E9C6019" w14:textId="77777777" w:rsidR="00D40E59" w:rsidRDefault="004279EE" w:rsidP="00D40E59">
      <w:pPr>
        <w:spacing w:line="276" w:lineRule="auto"/>
        <w:jc w:val="both"/>
        <w:rPr>
          <w:rFonts w:ascii="Times New Roman" w:hAnsi="Times New Roman" w:cs="Times New Roman"/>
        </w:rPr>
        <w:sectPr w:rsidR="00D40E59" w:rsidSect="00857ED0">
          <w:headerReference w:type="first" r:id="rId23"/>
          <w:pgSz w:w="10440" w:h="15120"/>
          <w:pgMar w:top="1417" w:right="1417" w:bottom="1134" w:left="1417" w:header="708" w:footer="708" w:gutter="0"/>
          <w:cols w:space="708"/>
          <w:titlePg/>
          <w:docGrid w:linePitch="360"/>
        </w:sectPr>
      </w:pPr>
      <w:r w:rsidRPr="004279EE">
        <w:rPr>
          <w:rFonts w:ascii="Times New Roman" w:hAnsi="Times New Roman" w:cs="Times New Roman"/>
        </w:rPr>
        <w:t xml:space="preserve">Die vorliegenden Befunde bergen erhebliche Implikationen für Personalentscheidungen und gleichstellungspolitische Fragestellungen im Wissenschaftssystem. Sollten äußere Merkmale – wie etwa der Anteil ergrauter Haare – systematisch mit Karriereaussichten verknüpft sein, so stellt sich die Frage nach der Fairness bestehender Auswahlverfahren. In einem solchen Fall wäre eine kritische Auseinandersetzung mit strukturellen Mechanismen akademischer Rekrutierung unabdingbar. Reformüberlegungen müssten nicht nur auf Transparenz und Objektivität zielen, sondern auch implizite </w:t>
      </w:r>
      <w:proofErr w:type="spellStart"/>
      <w:r w:rsidRPr="004279EE">
        <w:rPr>
          <w:rFonts w:ascii="Times New Roman" w:hAnsi="Times New Roman" w:cs="Times New Roman"/>
        </w:rPr>
        <w:t>Wahrnehmungsheuristiken</w:t>
      </w:r>
      <w:proofErr w:type="spellEnd"/>
      <w:r w:rsidRPr="004279EE">
        <w:rPr>
          <w:rFonts w:ascii="Times New Roman" w:hAnsi="Times New Roman" w:cs="Times New Roman"/>
        </w:rPr>
        <w:t xml:space="preserve"> adressieren, die unbewusst Einfluss auf Bewertungsprozesse nehmen.</w:t>
      </w:r>
    </w:p>
    <w:p w14:paraId="0CD91E3D" w14:textId="77777777" w:rsidR="004279EE" w:rsidRPr="004279EE" w:rsidRDefault="004279EE" w:rsidP="00D40E59">
      <w:pPr>
        <w:spacing w:before="120" w:line="276" w:lineRule="auto"/>
        <w:jc w:val="both"/>
        <w:rPr>
          <w:rFonts w:ascii="Times New Roman" w:hAnsi="Times New Roman" w:cs="Times New Roman"/>
        </w:rPr>
      </w:pPr>
      <w:r w:rsidRPr="004279EE">
        <w:rPr>
          <w:rFonts w:ascii="Times New Roman" w:hAnsi="Times New Roman" w:cs="Times New Roman"/>
        </w:rPr>
        <w:lastRenderedPageBreak/>
        <w:t>Für Nachwuchswissenschaftlerinnen und -wissenschaftler eröffnen sich darüber hinaus neuartige strategische Perspektiven im Hinblick auf das sogenannte </w:t>
      </w:r>
      <w:proofErr w:type="spellStart"/>
      <w:r w:rsidRPr="004279EE">
        <w:rPr>
          <w:rFonts w:ascii="Times New Roman" w:hAnsi="Times New Roman" w:cs="Times New Roman"/>
          <w:i/>
          <w:iCs/>
        </w:rPr>
        <w:t>Graying</w:t>
      </w:r>
      <w:proofErr w:type="spellEnd"/>
      <w:r w:rsidRPr="004279EE">
        <w:rPr>
          <w:rFonts w:ascii="Times New Roman" w:hAnsi="Times New Roman" w:cs="Times New Roman"/>
          <w:i/>
          <w:iCs/>
        </w:rPr>
        <w:t>-Timing</w:t>
      </w:r>
      <w:r w:rsidRPr="004279EE">
        <w:rPr>
          <w:rFonts w:ascii="Times New Roman" w:hAnsi="Times New Roman" w:cs="Times New Roman"/>
        </w:rPr>
        <w:t> – ein bislang weitgehend unbeachteter Aspekt wissenschaftlicher Karriereplanung. In einer akademischen Umgebung, in der visuelle Marker möglicherweise soziale Signale über Kompetenz, Autorität oder Erfahrung senden, könnte der Zeitpunkt des Ergrauens – ob biologisch bedingt oder stilistisch inszeniert – bewusst mitgedacht werden.</w:t>
      </w:r>
    </w:p>
    <w:p w14:paraId="0069BFAA" w14:textId="77777777" w:rsidR="004279EE" w:rsidRPr="004279EE" w:rsidRDefault="004279EE" w:rsidP="00D40E59">
      <w:pPr>
        <w:spacing w:line="276" w:lineRule="auto"/>
        <w:jc w:val="both"/>
        <w:rPr>
          <w:rFonts w:ascii="Times New Roman" w:hAnsi="Times New Roman" w:cs="Times New Roman"/>
        </w:rPr>
      </w:pPr>
      <w:r w:rsidRPr="004279EE">
        <w:rPr>
          <w:rFonts w:ascii="Times New Roman" w:hAnsi="Times New Roman" w:cs="Times New Roman"/>
        </w:rPr>
        <w:t>Die vorliegende Studie dokumentiert erstmalig einen signifikanten Zusammenhang zwischen der Dichte grauer Haare und Indikatoren wissenschaftlicher Exzellenz. Auch wenn die zugrundeliegenden psychologischen und sozialen Mechanismen weitergehender Untersuchung bedürfen, weisen die Ergebnisse auf eine bislang übersehene Dimension wissenschaftlicher Karrieren hin, die das Zusammenspiel von äußerer Erscheinung und professioneller Wahrnehmung betrifft.</w:t>
      </w:r>
    </w:p>
    <w:p w14:paraId="73EA8464" w14:textId="77777777" w:rsidR="004279EE" w:rsidRPr="004279EE" w:rsidRDefault="004279EE" w:rsidP="00D40E59">
      <w:pPr>
        <w:spacing w:line="276" w:lineRule="auto"/>
        <w:jc w:val="both"/>
        <w:rPr>
          <w:rFonts w:ascii="Times New Roman" w:hAnsi="Times New Roman" w:cs="Times New Roman"/>
        </w:rPr>
      </w:pPr>
      <w:r w:rsidRPr="004279EE">
        <w:rPr>
          <w:rFonts w:ascii="Times New Roman" w:hAnsi="Times New Roman" w:cs="Times New Roman"/>
        </w:rPr>
        <w:t>Zukünftige Forschung sollte sich daher auf längsschnittliche Studiendesigns stützen, um kausale Dynamiken besser nachvollziehen zu können. Darüber hinaus wären kulturvergleichende Untersuchungen lohnend, um Unterschiede in der Wahrnehmung altersbezogener Merkmale im internationalen Kontext herauszuarbeiten. Die Entwicklung eines standardisierten Messinstruments – etwa eines </w:t>
      </w:r>
      <w:r w:rsidRPr="004279EE">
        <w:rPr>
          <w:rFonts w:ascii="Times New Roman" w:hAnsi="Times New Roman" w:cs="Times New Roman"/>
          <w:i/>
          <w:iCs/>
        </w:rPr>
        <w:t xml:space="preserve">Scientific </w:t>
      </w:r>
      <w:proofErr w:type="spellStart"/>
      <w:r w:rsidRPr="004279EE">
        <w:rPr>
          <w:rFonts w:ascii="Times New Roman" w:hAnsi="Times New Roman" w:cs="Times New Roman"/>
          <w:i/>
          <w:iCs/>
        </w:rPr>
        <w:t>Graying</w:t>
      </w:r>
      <w:proofErr w:type="spellEnd"/>
      <w:r w:rsidRPr="004279EE">
        <w:rPr>
          <w:rFonts w:ascii="Times New Roman" w:hAnsi="Times New Roman" w:cs="Times New Roman"/>
          <w:i/>
          <w:iCs/>
        </w:rPr>
        <w:t xml:space="preserve"> Index</w:t>
      </w:r>
      <w:r w:rsidRPr="004279EE">
        <w:rPr>
          <w:rFonts w:ascii="Times New Roman" w:hAnsi="Times New Roman" w:cs="Times New Roman"/>
        </w:rPr>
        <w:t> (SGI) – könnte ein erster Schritt sein, um diese neue Forschungsperspektive empirisch zu fundieren und vergleichbar zu machen.</w:t>
      </w:r>
    </w:p>
    <w:p w14:paraId="054B44E5" w14:textId="77777777" w:rsidR="00857ED0" w:rsidRDefault="00857ED0" w:rsidP="00BE4056">
      <w:pPr>
        <w:jc w:val="both"/>
        <w:rPr>
          <w:rFonts w:ascii="Times New Roman" w:hAnsi="Times New Roman" w:cs="Times New Roman"/>
        </w:rPr>
      </w:pPr>
    </w:p>
    <w:p w14:paraId="69A12BCC" w14:textId="76E277D0" w:rsidR="009F7689" w:rsidRPr="00944185" w:rsidRDefault="009F7689" w:rsidP="009F7689">
      <w:pPr>
        <w:jc w:val="both"/>
        <w:rPr>
          <w:rFonts w:ascii="Times New Roman" w:hAnsi="Times New Roman" w:cs="Times New Roman"/>
          <w:sz w:val="16"/>
          <w:szCs w:val="16"/>
        </w:rPr>
      </w:pPr>
      <w:r w:rsidRPr="009F7689">
        <w:rPr>
          <w:rFonts w:ascii="Times New Roman" w:hAnsi="Times New Roman" w:cs="Times New Roman"/>
          <w:b/>
          <w:bCs/>
          <w:sz w:val="16"/>
          <w:szCs w:val="16"/>
        </w:rPr>
        <w:t>Open Access</w:t>
      </w:r>
      <w:r w:rsidRPr="009F7689">
        <w:rPr>
          <w:rFonts w:ascii="Times New Roman" w:hAnsi="Times New Roman" w:cs="Times New Roman"/>
          <w:sz w:val="16"/>
          <w:szCs w:val="16"/>
        </w:rPr>
        <w:t xml:space="preserve"> Dieser Artikel wird unter der Creative Commons Namensnennung 4.0 International Lizenz</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veröffentlicht, welche die Nutzung, Vervielfältigung, Bearbeitung, Verbreitung und Wiedergabe in</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 xml:space="preserve">jeglichem Medium und Format erlaubt, sofern Sie den/die </w:t>
      </w:r>
      <w:proofErr w:type="spellStart"/>
      <w:r w:rsidRPr="009F7689">
        <w:rPr>
          <w:rFonts w:ascii="Times New Roman" w:hAnsi="Times New Roman" w:cs="Times New Roman"/>
          <w:sz w:val="16"/>
          <w:szCs w:val="16"/>
        </w:rPr>
        <w:t>ursprünglichen</w:t>
      </w:r>
      <w:proofErr w:type="spellEnd"/>
      <w:r w:rsidRPr="009F7689">
        <w:rPr>
          <w:rFonts w:ascii="Times New Roman" w:hAnsi="Times New Roman" w:cs="Times New Roman"/>
          <w:sz w:val="16"/>
          <w:szCs w:val="16"/>
        </w:rPr>
        <w:t xml:space="preserve"> Autor(en) und die Quelle ordnungsgemäß</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 xml:space="preserve">nennen, einen Link zur Creative Commons Lizenz </w:t>
      </w:r>
      <w:proofErr w:type="spellStart"/>
      <w:r w:rsidRPr="009F7689">
        <w:rPr>
          <w:rFonts w:ascii="Times New Roman" w:hAnsi="Times New Roman" w:cs="Times New Roman"/>
          <w:sz w:val="16"/>
          <w:szCs w:val="16"/>
        </w:rPr>
        <w:t>beifügen</w:t>
      </w:r>
      <w:proofErr w:type="spellEnd"/>
      <w:r w:rsidRPr="009F7689">
        <w:rPr>
          <w:rFonts w:ascii="Times New Roman" w:hAnsi="Times New Roman" w:cs="Times New Roman"/>
          <w:sz w:val="16"/>
          <w:szCs w:val="16"/>
        </w:rPr>
        <w:t xml:space="preserve"> und angeben, ob Änderungen</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vorgenommen wurden.</w:t>
      </w:r>
    </w:p>
    <w:p w14:paraId="5B2B3FFC" w14:textId="77777777" w:rsidR="009F7689" w:rsidRPr="00F95520" w:rsidRDefault="009F7689" w:rsidP="009F7689">
      <w:pPr>
        <w:jc w:val="both"/>
        <w:rPr>
          <w:rFonts w:ascii="Times New Roman" w:hAnsi="Times New Roman" w:cs="Times New Roman"/>
          <w:sz w:val="8"/>
          <w:szCs w:val="8"/>
        </w:rPr>
      </w:pPr>
    </w:p>
    <w:p w14:paraId="68344629" w14:textId="606E645F" w:rsidR="009F7689" w:rsidRPr="009F7689" w:rsidRDefault="009F7689" w:rsidP="009F7689">
      <w:pPr>
        <w:jc w:val="both"/>
        <w:rPr>
          <w:rFonts w:ascii="Times New Roman" w:hAnsi="Times New Roman" w:cs="Times New Roman"/>
          <w:sz w:val="16"/>
          <w:szCs w:val="16"/>
        </w:rPr>
      </w:pPr>
      <w:r w:rsidRPr="009F7689">
        <w:rPr>
          <w:rFonts w:ascii="Times New Roman" w:hAnsi="Times New Roman" w:cs="Times New Roman"/>
          <w:sz w:val="16"/>
          <w:szCs w:val="16"/>
        </w:rPr>
        <w:t>Die in diesem Artikel enthaltenen Bilder und sonstiges Drittmaterial unterliegen ebenfalls der genannten</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Creative Commons Lizenz, sofern sich aus der Abbildungslegende nichts anderes ergibt. Sofern das betreffende</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Material nicht unter der genannten Creative Commons Lizenz steht und die betreffende Handlung</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 xml:space="preserve">nicht nach gesetzlichen Vorschriften erlaubt ist, ist </w:t>
      </w:r>
      <w:proofErr w:type="spellStart"/>
      <w:r w:rsidRPr="009F7689">
        <w:rPr>
          <w:rFonts w:ascii="Times New Roman" w:hAnsi="Times New Roman" w:cs="Times New Roman"/>
          <w:sz w:val="16"/>
          <w:szCs w:val="16"/>
        </w:rPr>
        <w:t>für</w:t>
      </w:r>
      <w:proofErr w:type="spellEnd"/>
      <w:r w:rsidRPr="009F7689">
        <w:rPr>
          <w:rFonts w:ascii="Times New Roman" w:hAnsi="Times New Roman" w:cs="Times New Roman"/>
          <w:sz w:val="16"/>
          <w:szCs w:val="16"/>
        </w:rPr>
        <w:t xml:space="preserve"> die oben </w:t>
      </w:r>
      <w:proofErr w:type="spellStart"/>
      <w:r w:rsidRPr="009F7689">
        <w:rPr>
          <w:rFonts w:ascii="Times New Roman" w:hAnsi="Times New Roman" w:cs="Times New Roman"/>
          <w:sz w:val="16"/>
          <w:szCs w:val="16"/>
        </w:rPr>
        <w:t>aufgeführten</w:t>
      </w:r>
      <w:proofErr w:type="spellEnd"/>
      <w:r w:rsidRPr="009F7689">
        <w:rPr>
          <w:rFonts w:ascii="Times New Roman" w:hAnsi="Times New Roman" w:cs="Times New Roman"/>
          <w:sz w:val="16"/>
          <w:szCs w:val="16"/>
        </w:rPr>
        <w:t xml:space="preserve"> Weiterverwendungen des</w:t>
      </w:r>
      <w:r w:rsidRPr="00944185">
        <w:rPr>
          <w:rFonts w:ascii="Times New Roman" w:hAnsi="Times New Roman" w:cs="Times New Roman"/>
          <w:sz w:val="16"/>
          <w:szCs w:val="16"/>
        </w:rPr>
        <w:t xml:space="preserve"> </w:t>
      </w:r>
      <w:r w:rsidRPr="009F7689">
        <w:rPr>
          <w:rFonts w:ascii="Times New Roman" w:hAnsi="Times New Roman" w:cs="Times New Roman"/>
          <w:sz w:val="16"/>
          <w:szCs w:val="16"/>
        </w:rPr>
        <w:t>Materials die Einwilligung des jeweiligen Rechteinhabers einzuholen.</w:t>
      </w:r>
    </w:p>
    <w:p w14:paraId="4F33C825" w14:textId="77777777" w:rsidR="009F7689" w:rsidRPr="00F95520" w:rsidRDefault="009F7689" w:rsidP="009F7689">
      <w:pPr>
        <w:jc w:val="both"/>
        <w:rPr>
          <w:rFonts w:ascii="Times New Roman" w:hAnsi="Times New Roman" w:cs="Times New Roman"/>
          <w:sz w:val="8"/>
          <w:szCs w:val="8"/>
        </w:rPr>
      </w:pPr>
    </w:p>
    <w:p w14:paraId="6EE1D909" w14:textId="7C8E9A4A" w:rsidR="009F7689" w:rsidRPr="00944185" w:rsidRDefault="009F7689" w:rsidP="009F7689">
      <w:pPr>
        <w:jc w:val="both"/>
        <w:rPr>
          <w:rFonts w:ascii="Times New Roman" w:hAnsi="Times New Roman" w:cs="Times New Roman"/>
          <w:color w:val="100DFF"/>
          <w:sz w:val="16"/>
          <w:szCs w:val="16"/>
        </w:rPr>
      </w:pPr>
      <w:r w:rsidRPr="009F7689">
        <w:rPr>
          <w:rFonts w:ascii="Times New Roman" w:hAnsi="Times New Roman" w:cs="Times New Roman"/>
          <w:sz w:val="16"/>
          <w:szCs w:val="16"/>
        </w:rPr>
        <w:t xml:space="preserve">Weitere Details zur Lizenz entnehmen Sie bitte auf </w:t>
      </w:r>
      <w:r w:rsidR="00944185" w:rsidRPr="009F7689">
        <w:rPr>
          <w:rFonts w:ascii="Times New Roman" w:hAnsi="Times New Roman" w:cs="Times New Roman"/>
          <w:color w:val="100DFF"/>
          <w:sz w:val="16"/>
          <w:szCs w:val="16"/>
        </w:rPr>
        <w:t>http://creativecommons.org/</w:t>
      </w:r>
      <w:r w:rsidR="00944185" w:rsidRPr="00944185">
        <w:rPr>
          <w:rFonts w:ascii="Times New Roman" w:hAnsi="Times New Roman" w:cs="Times New Roman"/>
          <w:color w:val="100DFF"/>
          <w:sz w:val="16"/>
          <w:szCs w:val="16"/>
        </w:rPr>
        <w:t>licenses/by/4.0/dhfed.de</w:t>
      </w:r>
      <w:r w:rsidRPr="00944185">
        <w:rPr>
          <w:rFonts w:ascii="Times New Roman" w:hAnsi="Times New Roman" w:cs="Times New Roman"/>
          <w:color w:val="100DFF"/>
          <w:sz w:val="16"/>
          <w:szCs w:val="16"/>
        </w:rPr>
        <w:t>.</w:t>
      </w:r>
    </w:p>
    <w:p w14:paraId="29CB59B7" w14:textId="77777777" w:rsidR="00944185" w:rsidRPr="00944185" w:rsidRDefault="00944185" w:rsidP="009F7689">
      <w:pPr>
        <w:jc w:val="both"/>
        <w:rPr>
          <w:rFonts w:ascii="Times New Roman" w:hAnsi="Times New Roman" w:cs="Times New Roman"/>
          <w:color w:val="100DFF"/>
          <w:sz w:val="16"/>
          <w:szCs w:val="16"/>
        </w:rPr>
      </w:pPr>
    </w:p>
    <w:p w14:paraId="3E02FCB1" w14:textId="61386160" w:rsidR="00811E24" w:rsidRDefault="00944185" w:rsidP="009F7689">
      <w:pPr>
        <w:jc w:val="both"/>
      </w:pPr>
      <w:proofErr w:type="gramStart"/>
      <w:r w:rsidRPr="00944185">
        <w:rPr>
          <w:rFonts w:ascii="Times New Roman" w:hAnsi="Times New Roman" w:cs="Times New Roman"/>
          <w:b/>
          <w:bCs/>
          <w:color w:val="000000" w:themeColor="text1"/>
          <w:sz w:val="16"/>
          <w:szCs w:val="16"/>
        </w:rPr>
        <w:t>Korrespondenzadresse</w:t>
      </w:r>
      <w:r w:rsidRPr="00944185">
        <w:rPr>
          <w:rFonts w:ascii="Times New Roman" w:hAnsi="Times New Roman" w:cs="Times New Roman"/>
          <w:color w:val="000000" w:themeColor="text1"/>
          <w:sz w:val="16"/>
          <w:szCs w:val="16"/>
        </w:rPr>
        <w:t>  Dr.</w:t>
      </w:r>
      <w:proofErr w:type="gramEnd"/>
      <w:r w:rsidRPr="00944185">
        <w:rPr>
          <w:rFonts w:ascii="Times New Roman" w:hAnsi="Times New Roman" w:cs="Times New Roman"/>
          <w:color w:val="000000" w:themeColor="text1"/>
          <w:sz w:val="16"/>
          <w:szCs w:val="16"/>
        </w:rPr>
        <w:t xml:space="preserve"> </w:t>
      </w:r>
      <w:r w:rsidR="000F279C">
        <w:rPr>
          <w:rFonts w:ascii="Times New Roman" w:hAnsi="Times New Roman" w:cs="Times New Roman"/>
          <w:color w:val="000000" w:themeColor="text1"/>
          <w:sz w:val="16"/>
          <w:szCs w:val="16"/>
        </w:rPr>
        <w:t>Maria Blondberg</w:t>
      </w:r>
      <w:r w:rsidRPr="00944185">
        <w:rPr>
          <w:rFonts w:ascii="Times New Roman" w:hAnsi="Times New Roman" w:cs="Times New Roman"/>
          <w:color w:val="000000" w:themeColor="text1"/>
          <w:sz w:val="16"/>
          <w:szCs w:val="16"/>
        </w:rPr>
        <w:t xml:space="preserve">, </w:t>
      </w:r>
      <w:r w:rsidR="000F279C">
        <w:rPr>
          <w:rFonts w:ascii="Times New Roman" w:hAnsi="Times New Roman" w:cs="Times New Roman"/>
          <w:color w:val="000000" w:themeColor="text1"/>
          <w:sz w:val="16"/>
          <w:szCs w:val="16"/>
        </w:rPr>
        <w:t xml:space="preserve">Fachbereich </w:t>
      </w:r>
      <w:proofErr w:type="spellStart"/>
      <w:r w:rsidR="000F279C">
        <w:rPr>
          <w:rFonts w:ascii="Times New Roman" w:hAnsi="Times New Roman" w:cs="Times New Roman"/>
          <w:color w:val="000000" w:themeColor="text1"/>
          <w:sz w:val="16"/>
          <w:szCs w:val="16"/>
        </w:rPr>
        <w:t>Trichologie</w:t>
      </w:r>
      <w:proofErr w:type="spellEnd"/>
      <w:r w:rsidRPr="00944185">
        <w:rPr>
          <w:rFonts w:ascii="Times New Roman" w:hAnsi="Times New Roman" w:cs="Times New Roman"/>
          <w:color w:val="000000" w:themeColor="text1"/>
          <w:sz w:val="16"/>
          <w:szCs w:val="16"/>
        </w:rPr>
        <w:t>, Universität Regensburg, 93</w:t>
      </w:r>
      <w:r w:rsidR="000F279C">
        <w:rPr>
          <w:rFonts w:ascii="Times New Roman" w:hAnsi="Times New Roman" w:cs="Times New Roman"/>
          <w:color w:val="000000" w:themeColor="text1"/>
          <w:sz w:val="16"/>
          <w:szCs w:val="16"/>
        </w:rPr>
        <w:t>055</w:t>
      </w:r>
      <w:r w:rsidRPr="00944185">
        <w:rPr>
          <w:rFonts w:ascii="Times New Roman" w:hAnsi="Times New Roman" w:cs="Times New Roman"/>
          <w:color w:val="000000" w:themeColor="text1"/>
          <w:sz w:val="16"/>
          <w:szCs w:val="16"/>
        </w:rPr>
        <w:t xml:space="preserve"> Regensburg. E-Mail: </w:t>
      </w:r>
      <w:hyperlink r:id="rId24" w:history="1">
        <w:r w:rsidR="000F279C" w:rsidRPr="0082757B">
          <w:rPr>
            <w:rStyle w:val="Hyperlink"/>
            <w:rFonts w:ascii="Times New Roman" w:hAnsi="Times New Roman" w:cs="Times New Roman"/>
            <w:sz w:val="16"/>
            <w:szCs w:val="16"/>
          </w:rPr>
          <w:t>maria.blondberg@ur.de</w:t>
        </w:r>
      </w:hyperlink>
    </w:p>
    <w:p w14:paraId="3EBCEE2C" w14:textId="77777777" w:rsidR="00811E24" w:rsidRPr="00811E24" w:rsidRDefault="00811E24" w:rsidP="009F7689">
      <w:pPr>
        <w:jc w:val="both"/>
        <w:rPr>
          <w:sz w:val="16"/>
          <w:szCs w:val="16"/>
        </w:rPr>
      </w:pPr>
    </w:p>
    <w:p w14:paraId="3A06A71C" w14:textId="24036A86" w:rsidR="00811E24" w:rsidRPr="00811E24" w:rsidRDefault="00811E24" w:rsidP="00811E24">
      <w:pPr>
        <w:jc w:val="both"/>
        <w:rPr>
          <w:rFonts w:ascii="Times New Roman" w:hAnsi="Times New Roman" w:cs="Times New Roman"/>
          <w:b/>
          <w:bCs/>
          <w:color w:val="000000" w:themeColor="text1"/>
          <w:sz w:val="16"/>
          <w:szCs w:val="16"/>
        </w:rPr>
      </w:pPr>
      <w:r w:rsidRPr="00811E24">
        <w:rPr>
          <w:rFonts w:ascii="Times New Roman" w:hAnsi="Times New Roman" w:cs="Times New Roman"/>
          <w:b/>
          <w:bCs/>
          <w:color w:val="000000" w:themeColor="text1"/>
          <w:sz w:val="16"/>
          <w:szCs w:val="16"/>
        </w:rPr>
        <w:t>Autorenbeiträge</w:t>
      </w:r>
      <w:r>
        <w:rPr>
          <w:rFonts w:ascii="Times New Roman" w:hAnsi="Times New Roman" w:cs="Times New Roman"/>
          <w:b/>
          <w:bCs/>
          <w:color w:val="000000" w:themeColor="text1"/>
          <w:sz w:val="16"/>
          <w:szCs w:val="16"/>
        </w:rPr>
        <w:t xml:space="preserve"> </w:t>
      </w:r>
      <w:r w:rsidR="00B42D6F">
        <w:rPr>
          <w:rFonts w:ascii="Times New Roman" w:hAnsi="Times New Roman" w:cs="Times New Roman"/>
          <w:color w:val="000000" w:themeColor="text1"/>
          <w:sz w:val="16"/>
          <w:szCs w:val="16"/>
        </w:rPr>
        <w:t xml:space="preserve">Ungefärbt und </w:t>
      </w:r>
      <w:proofErr w:type="spellStart"/>
      <w:r w:rsidR="00B42D6F">
        <w:rPr>
          <w:rFonts w:ascii="Times New Roman" w:hAnsi="Times New Roman" w:cs="Times New Roman"/>
          <w:color w:val="000000" w:themeColor="text1"/>
          <w:sz w:val="16"/>
          <w:szCs w:val="16"/>
        </w:rPr>
        <w:t>Färbinger</w:t>
      </w:r>
      <w:proofErr w:type="spellEnd"/>
      <w:r w:rsidRPr="00811E24">
        <w:rPr>
          <w:rFonts w:ascii="Times New Roman" w:hAnsi="Times New Roman" w:cs="Times New Roman"/>
          <w:color w:val="000000" w:themeColor="text1"/>
          <w:sz w:val="16"/>
          <w:szCs w:val="16"/>
        </w:rPr>
        <w:t xml:space="preserve"> konzipierte</w:t>
      </w:r>
      <w:r w:rsidR="00676614">
        <w:rPr>
          <w:rFonts w:ascii="Times New Roman" w:hAnsi="Times New Roman" w:cs="Times New Roman"/>
          <w:color w:val="000000" w:themeColor="text1"/>
          <w:sz w:val="16"/>
          <w:szCs w:val="16"/>
        </w:rPr>
        <w:t>n</w:t>
      </w:r>
      <w:r w:rsidRPr="00811E24">
        <w:rPr>
          <w:rFonts w:ascii="Times New Roman" w:hAnsi="Times New Roman" w:cs="Times New Roman"/>
          <w:color w:val="000000" w:themeColor="text1"/>
          <w:sz w:val="16"/>
          <w:szCs w:val="16"/>
        </w:rPr>
        <w:t xml:space="preserve"> die Studie, </w:t>
      </w:r>
      <w:proofErr w:type="spellStart"/>
      <w:r w:rsidRPr="00811E24">
        <w:rPr>
          <w:rFonts w:ascii="Times New Roman" w:hAnsi="Times New Roman" w:cs="Times New Roman"/>
          <w:color w:val="000000" w:themeColor="text1"/>
          <w:sz w:val="16"/>
          <w:szCs w:val="16"/>
        </w:rPr>
        <w:t>führte</w:t>
      </w:r>
      <w:r w:rsidR="00676614">
        <w:rPr>
          <w:rFonts w:ascii="Times New Roman" w:hAnsi="Times New Roman" w:cs="Times New Roman"/>
          <w:color w:val="000000" w:themeColor="text1"/>
          <w:sz w:val="16"/>
          <w:szCs w:val="16"/>
        </w:rPr>
        <w:t>n</w:t>
      </w:r>
      <w:proofErr w:type="spellEnd"/>
      <w:r w:rsidRPr="00811E24">
        <w:rPr>
          <w:rFonts w:ascii="Times New Roman" w:hAnsi="Times New Roman" w:cs="Times New Roman"/>
          <w:color w:val="000000" w:themeColor="text1"/>
          <w:sz w:val="16"/>
          <w:szCs w:val="16"/>
        </w:rPr>
        <w:t xml:space="preserve"> die Datenanalyse durch und verfasste</w:t>
      </w:r>
      <w:r w:rsidR="00676614">
        <w:rPr>
          <w:rFonts w:ascii="Times New Roman" w:hAnsi="Times New Roman" w:cs="Times New Roman"/>
          <w:color w:val="000000" w:themeColor="text1"/>
          <w:sz w:val="16"/>
          <w:szCs w:val="16"/>
        </w:rPr>
        <w:t>n</w:t>
      </w:r>
      <w:r w:rsidRPr="00811E24">
        <w:rPr>
          <w:rFonts w:ascii="Times New Roman" w:hAnsi="Times New Roman" w:cs="Times New Roman"/>
          <w:color w:val="000000" w:themeColor="text1"/>
          <w:sz w:val="16"/>
          <w:szCs w:val="16"/>
        </w:rPr>
        <w:t xml:space="preserve"> das Manuskript. </w:t>
      </w:r>
      <w:proofErr w:type="spellStart"/>
      <w:r w:rsidR="00B42D6F">
        <w:rPr>
          <w:rFonts w:ascii="Times New Roman" w:hAnsi="Times New Roman" w:cs="Times New Roman"/>
          <w:color w:val="000000" w:themeColor="text1"/>
          <w:sz w:val="16"/>
          <w:szCs w:val="16"/>
        </w:rPr>
        <w:t>Glatzmann</w:t>
      </w:r>
      <w:proofErr w:type="spellEnd"/>
      <w:r w:rsidR="00B42D6F">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entwickelte</w:t>
      </w:r>
      <w:r>
        <w:rPr>
          <w:rFonts w:ascii="Times New Roman" w:hAnsi="Times New Roman" w:cs="Times New Roman"/>
          <w:b/>
          <w:bCs/>
          <w:color w:val="000000" w:themeColor="text1"/>
          <w:sz w:val="16"/>
          <w:szCs w:val="16"/>
        </w:rPr>
        <w:t xml:space="preserve"> </w:t>
      </w:r>
      <w:r w:rsidRPr="00811E24">
        <w:rPr>
          <w:rFonts w:ascii="Times New Roman" w:hAnsi="Times New Roman" w:cs="Times New Roman"/>
          <w:color w:val="000000" w:themeColor="text1"/>
          <w:sz w:val="16"/>
          <w:szCs w:val="16"/>
        </w:rPr>
        <w:t xml:space="preserve">das Messinstrument </w:t>
      </w:r>
      <w:proofErr w:type="spellStart"/>
      <w:r w:rsidRPr="00811E24">
        <w:rPr>
          <w:rFonts w:ascii="Times New Roman" w:hAnsi="Times New Roman" w:cs="Times New Roman"/>
          <w:color w:val="000000" w:themeColor="text1"/>
          <w:sz w:val="16"/>
          <w:szCs w:val="16"/>
        </w:rPr>
        <w:t>für</w:t>
      </w:r>
      <w:proofErr w:type="spellEnd"/>
      <w:r w:rsidRPr="00811E24">
        <w:rPr>
          <w:rFonts w:ascii="Times New Roman" w:hAnsi="Times New Roman" w:cs="Times New Roman"/>
          <w:color w:val="000000" w:themeColor="text1"/>
          <w:sz w:val="16"/>
          <w:szCs w:val="16"/>
        </w:rPr>
        <w:t xml:space="preserve"> den Grauhaar-Index und </w:t>
      </w:r>
      <w:proofErr w:type="spellStart"/>
      <w:r w:rsidRPr="00811E24">
        <w:rPr>
          <w:rFonts w:ascii="Times New Roman" w:hAnsi="Times New Roman" w:cs="Times New Roman"/>
          <w:color w:val="000000" w:themeColor="text1"/>
          <w:sz w:val="16"/>
          <w:szCs w:val="16"/>
        </w:rPr>
        <w:t>unterstützte</w:t>
      </w:r>
      <w:proofErr w:type="spellEnd"/>
      <w:r w:rsidRPr="00811E24">
        <w:rPr>
          <w:rFonts w:ascii="Times New Roman" w:hAnsi="Times New Roman" w:cs="Times New Roman"/>
          <w:color w:val="000000" w:themeColor="text1"/>
          <w:sz w:val="16"/>
          <w:szCs w:val="16"/>
        </w:rPr>
        <w:t xml:space="preserve"> bei der Datenerhebung. </w:t>
      </w:r>
      <w:r w:rsidR="00B42D6F">
        <w:rPr>
          <w:rFonts w:ascii="Times New Roman" w:hAnsi="Times New Roman" w:cs="Times New Roman"/>
          <w:color w:val="000000" w:themeColor="text1"/>
          <w:sz w:val="16"/>
          <w:szCs w:val="16"/>
        </w:rPr>
        <w:t>Blondberg, Naturhaar und Silberlocke</w:t>
      </w:r>
      <w:r w:rsidRPr="00811E24">
        <w:rPr>
          <w:rFonts w:ascii="Times New Roman" w:hAnsi="Times New Roman" w:cs="Times New Roman"/>
          <w:color w:val="000000" w:themeColor="text1"/>
          <w:sz w:val="16"/>
          <w:szCs w:val="16"/>
        </w:rPr>
        <w:t xml:space="preserve"> </w:t>
      </w:r>
      <w:proofErr w:type="spellStart"/>
      <w:r w:rsidRPr="00811E24">
        <w:rPr>
          <w:rFonts w:ascii="Times New Roman" w:hAnsi="Times New Roman" w:cs="Times New Roman"/>
          <w:color w:val="000000" w:themeColor="text1"/>
          <w:sz w:val="16"/>
          <w:szCs w:val="16"/>
        </w:rPr>
        <w:t>führte</w:t>
      </w:r>
      <w:r w:rsidR="00676614">
        <w:rPr>
          <w:rFonts w:ascii="Times New Roman" w:hAnsi="Times New Roman" w:cs="Times New Roman"/>
          <w:color w:val="000000" w:themeColor="text1"/>
          <w:sz w:val="16"/>
          <w:szCs w:val="16"/>
        </w:rPr>
        <w:t>n</w:t>
      </w:r>
      <w:proofErr w:type="spellEnd"/>
      <w:r w:rsidRPr="00811E24">
        <w:rPr>
          <w:rFonts w:ascii="Times New Roman" w:hAnsi="Times New Roman" w:cs="Times New Roman"/>
          <w:color w:val="000000" w:themeColor="text1"/>
          <w:sz w:val="16"/>
          <w:szCs w:val="16"/>
        </w:rPr>
        <w:t xml:space="preserve"> die</w:t>
      </w:r>
      <w:r>
        <w:rPr>
          <w:rFonts w:ascii="Times New Roman" w:hAnsi="Times New Roman" w:cs="Times New Roman"/>
          <w:b/>
          <w:bCs/>
          <w:color w:val="000000" w:themeColor="text1"/>
          <w:sz w:val="16"/>
          <w:szCs w:val="16"/>
        </w:rPr>
        <w:t xml:space="preserve"> </w:t>
      </w:r>
      <w:r w:rsidRPr="00811E24">
        <w:rPr>
          <w:rFonts w:ascii="Times New Roman" w:hAnsi="Times New Roman" w:cs="Times New Roman"/>
          <w:color w:val="000000" w:themeColor="text1"/>
          <w:sz w:val="16"/>
          <w:szCs w:val="16"/>
        </w:rPr>
        <w:t xml:space="preserve">Mediationsanalysen durch und </w:t>
      </w:r>
      <w:proofErr w:type="spellStart"/>
      <w:r w:rsidRPr="00811E24">
        <w:rPr>
          <w:rFonts w:ascii="Times New Roman" w:hAnsi="Times New Roman" w:cs="Times New Roman"/>
          <w:color w:val="000000" w:themeColor="text1"/>
          <w:sz w:val="16"/>
          <w:szCs w:val="16"/>
        </w:rPr>
        <w:t>überarbeitete</w:t>
      </w:r>
      <w:r w:rsidR="00676614">
        <w:rPr>
          <w:rFonts w:ascii="Times New Roman" w:hAnsi="Times New Roman" w:cs="Times New Roman"/>
          <w:color w:val="000000" w:themeColor="text1"/>
          <w:sz w:val="16"/>
          <w:szCs w:val="16"/>
        </w:rPr>
        <w:t>n</w:t>
      </w:r>
      <w:proofErr w:type="spellEnd"/>
      <w:r w:rsidRPr="00811E24">
        <w:rPr>
          <w:rFonts w:ascii="Times New Roman" w:hAnsi="Times New Roman" w:cs="Times New Roman"/>
          <w:color w:val="000000" w:themeColor="text1"/>
          <w:sz w:val="16"/>
          <w:szCs w:val="16"/>
        </w:rPr>
        <w:t xml:space="preserve"> das Manuskript kritisch. Alle Autor</w:t>
      </w:r>
      <w:r w:rsidR="00B42D6F">
        <w:rPr>
          <w:rFonts w:ascii="Times New Roman" w:hAnsi="Times New Roman" w:cs="Times New Roman"/>
          <w:color w:val="000000" w:themeColor="text1"/>
          <w:sz w:val="16"/>
          <w:szCs w:val="16"/>
        </w:rPr>
        <w:t>innen und Autoren</w:t>
      </w:r>
      <w:r w:rsidRPr="00811E24">
        <w:rPr>
          <w:rFonts w:ascii="Times New Roman" w:hAnsi="Times New Roman" w:cs="Times New Roman"/>
          <w:color w:val="000000" w:themeColor="text1"/>
          <w:sz w:val="16"/>
          <w:szCs w:val="16"/>
        </w:rPr>
        <w:t xml:space="preserve"> genehmigten die</w:t>
      </w:r>
      <w:r>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finale Version.</w:t>
      </w:r>
    </w:p>
    <w:p w14:paraId="5D7E06CA" w14:textId="77777777" w:rsidR="00944185" w:rsidRPr="00944185" w:rsidRDefault="00944185" w:rsidP="009F7689">
      <w:pPr>
        <w:jc w:val="both"/>
        <w:rPr>
          <w:rFonts w:ascii="Times New Roman" w:hAnsi="Times New Roman" w:cs="Times New Roman"/>
          <w:color w:val="000000" w:themeColor="text1"/>
          <w:sz w:val="16"/>
          <w:szCs w:val="16"/>
        </w:rPr>
      </w:pPr>
    </w:p>
    <w:p w14:paraId="787F30B3" w14:textId="4DB862A3" w:rsidR="00D40E59" w:rsidRDefault="00944185" w:rsidP="00811E24">
      <w:pPr>
        <w:jc w:val="both"/>
        <w:rPr>
          <w:rFonts w:ascii="Times New Roman" w:hAnsi="Times New Roman" w:cs="Times New Roman"/>
          <w:color w:val="000000" w:themeColor="text1"/>
          <w:sz w:val="16"/>
          <w:szCs w:val="16"/>
        </w:rPr>
        <w:sectPr w:rsidR="00D40E59" w:rsidSect="00857ED0">
          <w:headerReference w:type="default" r:id="rId25"/>
          <w:headerReference w:type="first" r:id="rId26"/>
          <w:pgSz w:w="10440" w:h="15120"/>
          <w:pgMar w:top="1417" w:right="1417" w:bottom="1134" w:left="1417" w:header="708" w:footer="708" w:gutter="0"/>
          <w:cols w:space="708"/>
          <w:titlePg/>
          <w:docGrid w:linePitch="360"/>
        </w:sectPr>
      </w:pPr>
      <w:r w:rsidRPr="00944185">
        <w:rPr>
          <w:rFonts w:ascii="Times New Roman" w:hAnsi="Times New Roman" w:cs="Times New Roman"/>
          <w:b/>
          <w:bCs/>
          <w:color w:val="000000" w:themeColor="text1"/>
          <w:sz w:val="16"/>
          <w:szCs w:val="16"/>
        </w:rPr>
        <w:t>Interessenskonflikte</w:t>
      </w:r>
      <w:r w:rsidRPr="00944185">
        <w:rPr>
          <w:rFonts w:ascii="Times New Roman" w:hAnsi="Times New Roman" w:cs="Times New Roman"/>
          <w:color w:val="000000" w:themeColor="text1"/>
          <w:sz w:val="16"/>
          <w:szCs w:val="16"/>
        </w:rPr>
        <w:t> </w:t>
      </w:r>
      <w:r w:rsidR="00811E24" w:rsidRPr="00811E24">
        <w:rPr>
          <w:rFonts w:ascii="Times New Roman" w:hAnsi="Times New Roman" w:cs="Times New Roman"/>
          <w:color w:val="000000" w:themeColor="text1"/>
          <w:sz w:val="16"/>
          <w:szCs w:val="16"/>
        </w:rPr>
        <w:t xml:space="preserve">Die </w:t>
      </w:r>
      <w:proofErr w:type="spellStart"/>
      <w:proofErr w:type="gramStart"/>
      <w:r w:rsidR="00811E24" w:rsidRPr="00811E24">
        <w:rPr>
          <w:rFonts w:ascii="Times New Roman" w:hAnsi="Times New Roman" w:cs="Times New Roman"/>
          <w:color w:val="000000" w:themeColor="text1"/>
          <w:sz w:val="16"/>
          <w:szCs w:val="16"/>
        </w:rPr>
        <w:t>Autor</w:t>
      </w:r>
      <w:r w:rsidR="000F279C">
        <w:rPr>
          <w:rFonts w:ascii="Times New Roman" w:hAnsi="Times New Roman" w:cs="Times New Roman"/>
          <w:color w:val="000000" w:themeColor="text1"/>
          <w:sz w:val="16"/>
          <w:szCs w:val="16"/>
        </w:rPr>
        <w:t>:inn</w:t>
      </w:r>
      <w:r w:rsidR="00811E24" w:rsidRPr="00811E24">
        <w:rPr>
          <w:rFonts w:ascii="Times New Roman" w:hAnsi="Times New Roman" w:cs="Times New Roman"/>
          <w:color w:val="000000" w:themeColor="text1"/>
          <w:sz w:val="16"/>
          <w:szCs w:val="16"/>
        </w:rPr>
        <w:t>en</w:t>
      </w:r>
      <w:proofErr w:type="spellEnd"/>
      <w:proofErr w:type="gramEnd"/>
      <w:r w:rsidR="00811E24" w:rsidRPr="00811E24">
        <w:rPr>
          <w:rFonts w:ascii="Times New Roman" w:hAnsi="Times New Roman" w:cs="Times New Roman"/>
          <w:color w:val="000000" w:themeColor="text1"/>
          <w:sz w:val="16"/>
          <w:szCs w:val="16"/>
        </w:rPr>
        <w:t xml:space="preserve"> erklären, dass keine Interessenskonflikte bestehen. Zum Zeitpunkt der Studie wiesen die</w:t>
      </w:r>
      <w:r w:rsidR="00811E24">
        <w:rPr>
          <w:rFonts w:ascii="Times New Roman" w:hAnsi="Times New Roman" w:cs="Times New Roman"/>
          <w:color w:val="000000" w:themeColor="text1"/>
          <w:sz w:val="16"/>
          <w:szCs w:val="16"/>
        </w:rPr>
        <w:t xml:space="preserve"> </w:t>
      </w:r>
      <w:r w:rsidR="00811E24" w:rsidRPr="00811E24">
        <w:rPr>
          <w:rFonts w:ascii="Times New Roman" w:hAnsi="Times New Roman" w:cs="Times New Roman"/>
          <w:color w:val="000000" w:themeColor="text1"/>
          <w:sz w:val="16"/>
          <w:szCs w:val="16"/>
        </w:rPr>
        <w:t xml:space="preserve">Autoren folgende GHI-Werte auf: </w:t>
      </w:r>
      <w:r w:rsidR="00B42D6F">
        <w:rPr>
          <w:rFonts w:ascii="Times New Roman" w:hAnsi="Times New Roman" w:cs="Times New Roman"/>
          <w:color w:val="000000" w:themeColor="text1"/>
          <w:sz w:val="16"/>
          <w:szCs w:val="16"/>
        </w:rPr>
        <w:t>Blondberg</w:t>
      </w:r>
      <w:r w:rsidR="00811E24" w:rsidRPr="00811E24">
        <w:rPr>
          <w:rFonts w:ascii="Times New Roman" w:hAnsi="Times New Roman" w:cs="Times New Roman"/>
          <w:color w:val="000000" w:themeColor="text1"/>
          <w:sz w:val="16"/>
          <w:szCs w:val="16"/>
        </w:rPr>
        <w:t>:</w:t>
      </w:r>
      <w:r w:rsidR="00B42D6F">
        <w:rPr>
          <w:rFonts w:ascii="Times New Roman" w:hAnsi="Times New Roman" w:cs="Times New Roman"/>
          <w:color w:val="000000" w:themeColor="text1"/>
          <w:sz w:val="16"/>
          <w:szCs w:val="16"/>
        </w:rPr>
        <w:t xml:space="preserve"> 4, </w:t>
      </w:r>
      <w:proofErr w:type="spellStart"/>
      <w:r w:rsidR="00B42D6F">
        <w:rPr>
          <w:rFonts w:ascii="Times New Roman" w:hAnsi="Times New Roman" w:cs="Times New Roman"/>
          <w:color w:val="000000" w:themeColor="text1"/>
          <w:sz w:val="16"/>
          <w:szCs w:val="16"/>
        </w:rPr>
        <w:t>Färbinger</w:t>
      </w:r>
      <w:proofErr w:type="spellEnd"/>
      <w:r w:rsidR="00B42D6F">
        <w:rPr>
          <w:rFonts w:ascii="Times New Roman" w:hAnsi="Times New Roman" w:cs="Times New Roman"/>
          <w:color w:val="000000" w:themeColor="text1"/>
          <w:sz w:val="16"/>
          <w:szCs w:val="16"/>
        </w:rPr>
        <w:t xml:space="preserve">: 13, </w:t>
      </w:r>
      <w:proofErr w:type="spellStart"/>
      <w:r w:rsidR="00B42D6F">
        <w:rPr>
          <w:rFonts w:ascii="Times New Roman" w:hAnsi="Times New Roman" w:cs="Times New Roman"/>
          <w:color w:val="000000" w:themeColor="text1"/>
          <w:sz w:val="16"/>
          <w:szCs w:val="16"/>
        </w:rPr>
        <w:t>Glatzmann</w:t>
      </w:r>
      <w:proofErr w:type="spellEnd"/>
      <w:r w:rsidR="00B42D6F">
        <w:rPr>
          <w:rFonts w:ascii="Times New Roman" w:hAnsi="Times New Roman" w:cs="Times New Roman"/>
          <w:color w:val="000000" w:themeColor="text1"/>
          <w:sz w:val="16"/>
          <w:szCs w:val="16"/>
        </w:rPr>
        <w:t>: 45, Naturhaar: 1, Silberlocke 16, Ungefärbt:</w:t>
      </w:r>
      <w:r w:rsidR="00811E24" w:rsidRPr="00811E24">
        <w:rPr>
          <w:rFonts w:ascii="Times New Roman" w:hAnsi="Times New Roman" w:cs="Times New Roman"/>
          <w:color w:val="000000" w:themeColor="text1"/>
          <w:sz w:val="16"/>
          <w:szCs w:val="16"/>
        </w:rPr>
        <w:t xml:space="preserve"> </w:t>
      </w:r>
      <w:proofErr w:type="gramStart"/>
      <w:r w:rsidR="00B42D6F">
        <w:rPr>
          <w:rFonts w:ascii="Times New Roman" w:hAnsi="Times New Roman" w:cs="Times New Roman"/>
          <w:color w:val="000000" w:themeColor="text1"/>
          <w:sz w:val="16"/>
          <w:szCs w:val="16"/>
        </w:rPr>
        <w:t>2.</w:t>
      </w:r>
      <w:r w:rsidR="00811E24" w:rsidRPr="00811E24">
        <w:rPr>
          <w:rFonts w:ascii="Times New Roman" w:hAnsi="Times New Roman" w:cs="Times New Roman"/>
          <w:color w:val="000000" w:themeColor="text1"/>
          <w:sz w:val="16"/>
          <w:szCs w:val="16"/>
        </w:rPr>
        <w:t>.</w:t>
      </w:r>
      <w:proofErr w:type="gramEnd"/>
    </w:p>
    <w:p w14:paraId="695FC524" w14:textId="77777777" w:rsidR="00026E3D" w:rsidRDefault="00D40E59" w:rsidP="00D40E59">
      <w:pPr>
        <w:spacing w:before="120"/>
        <w:jc w:val="both"/>
        <w:rPr>
          <w:rFonts w:ascii="Times New Roman" w:hAnsi="Times New Roman" w:cs="Times New Roman"/>
          <w:b/>
          <w:bCs/>
          <w:color w:val="000000" w:themeColor="text1"/>
          <w:sz w:val="16"/>
          <w:szCs w:val="16"/>
        </w:rPr>
      </w:pPr>
      <w:r w:rsidRPr="00811E24">
        <w:rPr>
          <w:rFonts w:ascii="Times New Roman" w:hAnsi="Times New Roman" w:cs="Times New Roman"/>
          <w:b/>
          <w:bCs/>
          <w:color w:val="000000" w:themeColor="text1"/>
          <w:sz w:val="16"/>
          <w:szCs w:val="16"/>
        </w:rPr>
        <w:lastRenderedPageBreak/>
        <w:t>Ethik-Statement</w:t>
      </w:r>
      <w:r>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Die Studie wurde von der Ethikkommission genehmigt (Aktenzeichen:</w:t>
      </w:r>
      <w:r>
        <w:rPr>
          <w:rFonts w:ascii="Times New Roman" w:hAnsi="Times New Roman" w:cs="Times New Roman"/>
          <w:color w:val="000000" w:themeColor="text1"/>
          <w:sz w:val="16"/>
          <w:szCs w:val="16"/>
        </w:rPr>
        <w:t xml:space="preserve"> </w:t>
      </w:r>
      <w:r w:rsidRPr="00811E24">
        <w:rPr>
          <w:rFonts w:ascii="Times New Roman" w:hAnsi="Times New Roman" w:cs="Times New Roman"/>
          <w:color w:val="000000" w:themeColor="text1"/>
          <w:sz w:val="16"/>
          <w:szCs w:val="16"/>
        </w:rPr>
        <w:t>2024-031-GH). Alle Teilnehmer</w:t>
      </w:r>
      <w:r>
        <w:rPr>
          <w:rFonts w:ascii="Times New Roman" w:hAnsi="Times New Roman" w:cs="Times New Roman"/>
          <w:color w:val="000000" w:themeColor="text1"/>
          <w:sz w:val="16"/>
          <w:szCs w:val="16"/>
        </w:rPr>
        <w:t xml:space="preserve">innen und Teilnehmer </w:t>
      </w:r>
      <w:r w:rsidRPr="00811E24">
        <w:rPr>
          <w:rFonts w:ascii="Times New Roman" w:hAnsi="Times New Roman" w:cs="Times New Roman"/>
          <w:color w:val="000000" w:themeColor="text1"/>
          <w:sz w:val="16"/>
          <w:szCs w:val="16"/>
        </w:rPr>
        <w:t>gaben ihre schriftliche Einverständniserklärung</w:t>
      </w:r>
    </w:p>
    <w:p w14:paraId="5F503218" w14:textId="1A1AD5EA" w:rsidR="00811E24" w:rsidRDefault="00026E3D" w:rsidP="00D40E59">
      <w:pPr>
        <w:spacing w:before="120"/>
        <w:jc w:val="both"/>
        <w:rPr>
          <w:rFonts w:ascii="Times New Roman" w:hAnsi="Times New Roman" w:cs="Times New Roman"/>
          <w:color w:val="000000" w:themeColor="text1"/>
          <w:sz w:val="16"/>
          <w:szCs w:val="16"/>
        </w:rPr>
      </w:pPr>
      <w:r>
        <w:rPr>
          <w:rFonts w:ascii="Times New Roman" w:hAnsi="Times New Roman" w:cs="Times New Roman"/>
          <w:b/>
          <w:bCs/>
          <w:color w:val="000000" w:themeColor="text1"/>
          <w:sz w:val="16"/>
          <w:szCs w:val="16"/>
        </w:rPr>
        <w:br/>
      </w:r>
      <w:r w:rsidR="00811E24" w:rsidRPr="00811E24">
        <w:rPr>
          <w:rFonts w:ascii="Times New Roman" w:hAnsi="Times New Roman" w:cs="Times New Roman"/>
          <w:b/>
          <w:bCs/>
          <w:color w:val="000000" w:themeColor="text1"/>
          <w:sz w:val="16"/>
          <w:szCs w:val="16"/>
        </w:rPr>
        <w:t>Datennutzung</w:t>
      </w:r>
      <w:r w:rsidR="00811E24">
        <w:rPr>
          <w:rFonts w:ascii="Times New Roman" w:hAnsi="Times New Roman" w:cs="Times New Roman"/>
          <w:color w:val="000000" w:themeColor="text1"/>
          <w:sz w:val="16"/>
          <w:szCs w:val="16"/>
        </w:rPr>
        <w:t xml:space="preserve"> </w:t>
      </w:r>
      <w:r w:rsidR="00811E24" w:rsidRPr="00811E24">
        <w:rPr>
          <w:rFonts w:ascii="Times New Roman" w:hAnsi="Times New Roman" w:cs="Times New Roman"/>
          <w:color w:val="000000" w:themeColor="text1"/>
          <w:sz w:val="16"/>
          <w:szCs w:val="16"/>
        </w:rPr>
        <w:t>Die anonymisierten Datensätze sind auf Anfrage bei den Autoren erhältlich.</w:t>
      </w:r>
    </w:p>
    <w:p w14:paraId="24EEFC00" w14:textId="1993FB5B" w:rsidR="00944185" w:rsidRDefault="00944185" w:rsidP="009F7689">
      <w:pPr>
        <w:jc w:val="both"/>
        <w:rPr>
          <w:rFonts w:ascii="Times New Roman" w:hAnsi="Times New Roman" w:cs="Times New Roman"/>
          <w:color w:val="000000" w:themeColor="text1"/>
          <w:sz w:val="16"/>
          <w:szCs w:val="16"/>
        </w:rPr>
      </w:pPr>
      <w:r w:rsidRPr="00944185">
        <w:rPr>
          <w:rFonts w:ascii="Times New Roman" w:hAnsi="Times New Roman" w:cs="Times New Roman"/>
          <w:color w:val="000000" w:themeColor="text1"/>
          <w:sz w:val="16"/>
          <w:szCs w:val="16"/>
        </w:rPr>
        <w:br/>
      </w:r>
      <w:r w:rsidRPr="00944185">
        <w:rPr>
          <w:rFonts w:ascii="Times New Roman" w:hAnsi="Times New Roman" w:cs="Times New Roman"/>
          <w:b/>
          <w:bCs/>
          <w:color w:val="000000" w:themeColor="text1"/>
          <w:sz w:val="16"/>
          <w:szCs w:val="16"/>
        </w:rPr>
        <w:t>Förderung</w:t>
      </w:r>
      <w:r w:rsidRPr="00944185">
        <w:rPr>
          <w:rFonts w:ascii="Times New Roman" w:hAnsi="Times New Roman" w:cs="Times New Roman"/>
          <w:color w:val="000000" w:themeColor="text1"/>
          <w:sz w:val="16"/>
          <w:szCs w:val="16"/>
        </w:rPr>
        <w:t xml:space="preserve"> Diese Studie wurde durch ein Stipendium der Deutschen Forschungsgemeinschaft zur </w:t>
      </w:r>
      <w:r w:rsidR="00B42D6F">
        <w:rPr>
          <w:rFonts w:ascii="Times New Roman" w:hAnsi="Times New Roman" w:cs="Times New Roman"/>
          <w:color w:val="000000" w:themeColor="text1"/>
          <w:sz w:val="16"/>
          <w:szCs w:val="16"/>
        </w:rPr>
        <w:t>„</w:t>
      </w:r>
      <w:r w:rsidRPr="00944185">
        <w:rPr>
          <w:rFonts w:ascii="Times New Roman" w:hAnsi="Times New Roman" w:cs="Times New Roman"/>
          <w:color w:val="000000" w:themeColor="text1"/>
          <w:sz w:val="16"/>
          <w:szCs w:val="16"/>
        </w:rPr>
        <w:t>Phänotypischen Determinanten wissenschaftlicher Exzellenz</w:t>
      </w:r>
      <w:r w:rsidR="00B42D6F">
        <w:rPr>
          <w:rFonts w:ascii="Times New Roman" w:hAnsi="Times New Roman" w:cs="Times New Roman"/>
          <w:color w:val="000000" w:themeColor="text1"/>
          <w:sz w:val="16"/>
          <w:szCs w:val="16"/>
        </w:rPr>
        <w:t>“</w:t>
      </w:r>
      <w:r w:rsidRPr="00944185">
        <w:rPr>
          <w:rFonts w:ascii="Times New Roman" w:hAnsi="Times New Roman" w:cs="Times New Roman"/>
          <w:color w:val="000000" w:themeColor="text1"/>
          <w:sz w:val="16"/>
          <w:szCs w:val="16"/>
        </w:rPr>
        <w:t xml:space="preserve"> gefördert (GR 1234/1-1). </w:t>
      </w:r>
    </w:p>
    <w:p w14:paraId="59DBB675" w14:textId="77777777" w:rsidR="00F95520" w:rsidRDefault="00F95520" w:rsidP="009F7689">
      <w:pPr>
        <w:jc w:val="both"/>
        <w:rPr>
          <w:rFonts w:ascii="Times New Roman" w:hAnsi="Times New Roman" w:cs="Times New Roman"/>
          <w:color w:val="000000" w:themeColor="text1"/>
          <w:sz w:val="28"/>
          <w:szCs w:val="28"/>
        </w:rPr>
      </w:pPr>
    </w:p>
    <w:p w14:paraId="5B99FF03" w14:textId="77777777" w:rsidR="00D40E59" w:rsidRPr="00F95520" w:rsidRDefault="00D40E59" w:rsidP="009F7689">
      <w:pPr>
        <w:jc w:val="both"/>
        <w:rPr>
          <w:rFonts w:ascii="Times New Roman" w:hAnsi="Times New Roman" w:cs="Times New Roman"/>
          <w:color w:val="000000" w:themeColor="text1"/>
          <w:sz w:val="28"/>
          <w:szCs w:val="28"/>
        </w:rPr>
      </w:pPr>
    </w:p>
    <w:p w14:paraId="246123EC" w14:textId="7DF1163C" w:rsidR="00944185" w:rsidRDefault="00944185" w:rsidP="009F7689">
      <w:pPr>
        <w:jc w:val="both"/>
        <w:rPr>
          <w:rFonts w:ascii="Times New Roman" w:hAnsi="Times New Roman" w:cs="Times New Roman"/>
          <w:b/>
          <w:bCs/>
          <w:color w:val="000000" w:themeColor="text1"/>
        </w:rPr>
      </w:pPr>
      <w:r w:rsidRPr="00944185">
        <w:rPr>
          <w:rFonts w:ascii="Times New Roman" w:hAnsi="Times New Roman" w:cs="Times New Roman"/>
          <w:b/>
          <w:bCs/>
          <w:color w:val="000000" w:themeColor="text1"/>
        </w:rPr>
        <w:t>Literatur</w:t>
      </w:r>
    </w:p>
    <w:p w14:paraId="39A4CD29" w14:textId="77777777" w:rsidR="00944185" w:rsidRDefault="00944185" w:rsidP="009F7689">
      <w:pPr>
        <w:jc w:val="both"/>
        <w:rPr>
          <w:rFonts w:ascii="Times New Roman" w:hAnsi="Times New Roman" w:cs="Times New Roman"/>
          <w:b/>
          <w:bCs/>
          <w:color w:val="000000" w:themeColor="text1"/>
        </w:rPr>
      </w:pPr>
    </w:p>
    <w:p w14:paraId="3B36C2FC" w14:textId="77777777" w:rsidR="00944185" w:rsidRPr="000F279C" w:rsidRDefault="00944185" w:rsidP="00944185">
      <w:pPr>
        <w:ind w:left="709" w:hanging="709"/>
        <w:jc w:val="both"/>
        <w:rPr>
          <w:rFonts w:ascii="Times New Roman" w:hAnsi="Times New Roman" w:cs="Times New Roman"/>
          <w:sz w:val="16"/>
          <w:szCs w:val="16"/>
          <w:lang w:val="en-GB"/>
        </w:rPr>
      </w:pPr>
      <w:r w:rsidRPr="00944185">
        <w:rPr>
          <w:rFonts w:ascii="Times New Roman" w:hAnsi="Times New Roman" w:cs="Times New Roman"/>
          <w:sz w:val="16"/>
          <w:szCs w:val="16"/>
        </w:rPr>
        <w:t xml:space="preserve">Anderson, C., &amp; Kilduff, G. J. (2009). </w:t>
      </w:r>
      <w:r w:rsidRPr="000F279C">
        <w:rPr>
          <w:rFonts w:ascii="Times New Roman" w:hAnsi="Times New Roman" w:cs="Times New Roman"/>
          <w:sz w:val="16"/>
          <w:szCs w:val="16"/>
          <w:lang w:val="en-GB"/>
        </w:rPr>
        <w:t>Why do dominant personalities attain influence in face-to-face groups? The competence-</w:t>
      </w:r>
      <w:proofErr w:type="spellStart"/>
      <w:r w:rsidRPr="000F279C">
        <w:rPr>
          <w:rFonts w:ascii="Times New Roman" w:hAnsi="Times New Roman" w:cs="Times New Roman"/>
          <w:sz w:val="16"/>
          <w:szCs w:val="16"/>
          <w:lang w:val="en-GB"/>
        </w:rPr>
        <w:t>signaling</w:t>
      </w:r>
      <w:proofErr w:type="spellEnd"/>
      <w:r w:rsidRPr="000F279C">
        <w:rPr>
          <w:rFonts w:ascii="Times New Roman" w:hAnsi="Times New Roman" w:cs="Times New Roman"/>
          <w:sz w:val="16"/>
          <w:szCs w:val="16"/>
          <w:lang w:val="en-GB"/>
        </w:rPr>
        <w:t xml:space="preserve"> effects of trait dominance. </w:t>
      </w:r>
      <w:r w:rsidRPr="000F279C">
        <w:rPr>
          <w:rFonts w:ascii="Times New Roman" w:hAnsi="Times New Roman" w:cs="Times New Roman"/>
          <w:i/>
          <w:iCs/>
          <w:sz w:val="16"/>
          <w:szCs w:val="16"/>
          <w:lang w:val="en-GB"/>
        </w:rPr>
        <w:t>Journal of Personality and Social Psychology</w:t>
      </w:r>
      <w:r w:rsidRPr="000F279C">
        <w:rPr>
          <w:rFonts w:ascii="Times New Roman" w:hAnsi="Times New Roman" w:cs="Times New Roman"/>
          <w:sz w:val="16"/>
          <w:szCs w:val="16"/>
          <w:lang w:val="en-GB"/>
        </w:rPr>
        <w:t>, 96(2), 491-503.</w:t>
      </w:r>
    </w:p>
    <w:p w14:paraId="3D70A75F" w14:textId="77777777" w:rsidR="00944185" w:rsidRPr="000F279C" w:rsidRDefault="00944185" w:rsidP="00944185">
      <w:pPr>
        <w:ind w:left="709" w:hanging="709"/>
        <w:jc w:val="both"/>
        <w:rPr>
          <w:rFonts w:ascii="Times New Roman" w:hAnsi="Times New Roman" w:cs="Times New Roman"/>
          <w:sz w:val="16"/>
          <w:szCs w:val="16"/>
          <w:lang w:val="en-GB"/>
        </w:rPr>
      </w:pPr>
      <w:r w:rsidRPr="000F279C">
        <w:rPr>
          <w:rFonts w:ascii="Times New Roman" w:hAnsi="Times New Roman" w:cs="Times New Roman"/>
          <w:sz w:val="16"/>
          <w:szCs w:val="16"/>
          <w:lang w:val="en-GB"/>
        </w:rPr>
        <w:t>Hirsch, J. E. (2005). An index to quantify an individual's scientific research output. </w:t>
      </w:r>
      <w:r w:rsidRPr="000F279C">
        <w:rPr>
          <w:rFonts w:ascii="Times New Roman" w:hAnsi="Times New Roman" w:cs="Times New Roman"/>
          <w:i/>
          <w:iCs/>
          <w:sz w:val="16"/>
          <w:szCs w:val="16"/>
          <w:lang w:val="en-GB"/>
        </w:rPr>
        <w:t>Proceedings of the National Academy of Sciences</w:t>
      </w:r>
      <w:r w:rsidRPr="000F279C">
        <w:rPr>
          <w:rFonts w:ascii="Times New Roman" w:hAnsi="Times New Roman" w:cs="Times New Roman"/>
          <w:sz w:val="16"/>
          <w:szCs w:val="16"/>
          <w:lang w:val="en-GB"/>
        </w:rPr>
        <w:t>, 102(46), 16569-16572.</w:t>
      </w:r>
    </w:p>
    <w:p w14:paraId="247B4DB8" w14:textId="0C65EE39" w:rsidR="00944185" w:rsidRPr="00944185" w:rsidRDefault="00944185" w:rsidP="00944185">
      <w:pPr>
        <w:ind w:left="709" w:hanging="709"/>
        <w:jc w:val="both"/>
        <w:rPr>
          <w:rFonts w:ascii="Times New Roman" w:hAnsi="Times New Roman" w:cs="Times New Roman"/>
          <w:color w:val="000000" w:themeColor="text1"/>
          <w:sz w:val="28"/>
          <w:szCs w:val="28"/>
        </w:rPr>
      </w:pPr>
      <w:proofErr w:type="spellStart"/>
      <w:r w:rsidRPr="000F279C">
        <w:rPr>
          <w:rFonts w:ascii="Times New Roman" w:hAnsi="Times New Roman" w:cs="Times New Roman"/>
          <w:sz w:val="16"/>
          <w:szCs w:val="16"/>
          <w:lang w:val="en-GB"/>
        </w:rPr>
        <w:t>Wuchty</w:t>
      </w:r>
      <w:proofErr w:type="spellEnd"/>
      <w:r w:rsidRPr="000F279C">
        <w:rPr>
          <w:rFonts w:ascii="Times New Roman" w:hAnsi="Times New Roman" w:cs="Times New Roman"/>
          <w:sz w:val="16"/>
          <w:szCs w:val="16"/>
          <w:lang w:val="en-GB"/>
        </w:rPr>
        <w:t xml:space="preserve">, S., Jones, B. F., &amp; </w:t>
      </w:r>
      <w:proofErr w:type="spellStart"/>
      <w:r w:rsidRPr="000F279C">
        <w:rPr>
          <w:rFonts w:ascii="Times New Roman" w:hAnsi="Times New Roman" w:cs="Times New Roman"/>
          <w:sz w:val="16"/>
          <w:szCs w:val="16"/>
          <w:lang w:val="en-GB"/>
        </w:rPr>
        <w:t>Uzzi</w:t>
      </w:r>
      <w:proofErr w:type="spellEnd"/>
      <w:r w:rsidRPr="000F279C">
        <w:rPr>
          <w:rFonts w:ascii="Times New Roman" w:hAnsi="Times New Roman" w:cs="Times New Roman"/>
          <w:sz w:val="16"/>
          <w:szCs w:val="16"/>
          <w:lang w:val="en-GB"/>
        </w:rPr>
        <w:t>, B. (2007). The increasing dominance of teams in production of knowledge. </w:t>
      </w:r>
      <w:r w:rsidRPr="00944185">
        <w:rPr>
          <w:rFonts w:ascii="Times New Roman" w:hAnsi="Times New Roman" w:cs="Times New Roman"/>
          <w:i/>
          <w:iCs/>
          <w:sz w:val="16"/>
          <w:szCs w:val="16"/>
        </w:rPr>
        <w:t>Science</w:t>
      </w:r>
      <w:r w:rsidRPr="00944185">
        <w:rPr>
          <w:rFonts w:ascii="Times New Roman" w:hAnsi="Times New Roman" w:cs="Times New Roman"/>
          <w:sz w:val="16"/>
          <w:szCs w:val="16"/>
        </w:rPr>
        <w:t>, 316(5827), 1036-1039.</w:t>
      </w:r>
    </w:p>
    <w:sectPr w:rsidR="00944185" w:rsidRPr="00944185" w:rsidSect="00857ED0">
      <w:headerReference w:type="first" r:id="rId27"/>
      <w:pgSz w:w="10440" w:h="1512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7AE5" w14:textId="77777777" w:rsidR="00BE28ED" w:rsidRDefault="00BE28ED" w:rsidP="005C6F4B">
      <w:r>
        <w:separator/>
      </w:r>
    </w:p>
  </w:endnote>
  <w:endnote w:type="continuationSeparator" w:id="0">
    <w:p w14:paraId="37D38B78" w14:textId="77777777" w:rsidR="00BE28ED" w:rsidRDefault="00BE28ED" w:rsidP="005C6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harter Roman">
    <w:altName w:val="Cambria"/>
    <w:charset w:val="00"/>
    <w:family w:val="roman"/>
    <w:pitch w:val="variable"/>
    <w:sig w:usb0="800000AF" w:usb1="1000204A" w:usb2="00000000" w:usb3="00000000" w:csb0="00000011" w:csb1="00000000"/>
  </w:font>
  <w:font w:name="HGPGothicE">
    <w:charset w:val="80"/>
    <w:family w:val="swiss"/>
    <w:pitch w:val="variable"/>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2F31" w14:textId="6DB68802" w:rsidR="0057171E" w:rsidRDefault="0057171E">
    <w:pPr>
      <w:pStyle w:val="Fuzeile"/>
    </w:pPr>
    <w:r>
      <w:rPr>
        <w:rFonts w:ascii="Times New Roman" w:hAnsi="Times New Roman" w:cs="Times New Roman"/>
        <w:noProof/>
        <w:sz w:val="19"/>
        <w:szCs w:val="19"/>
      </w:rPr>
      <w:drawing>
        <wp:anchor distT="0" distB="0" distL="114300" distR="114300" simplePos="0" relativeHeight="251752448" behindDoc="0" locked="0" layoutInCell="1" allowOverlap="1" wp14:anchorId="71F07AC6" wp14:editId="04E37880">
          <wp:simplePos x="0" y="0"/>
          <wp:positionH relativeFrom="column">
            <wp:posOffset>872378</wp:posOffset>
          </wp:positionH>
          <wp:positionV relativeFrom="paragraph">
            <wp:posOffset>-1555899</wp:posOffset>
          </wp:positionV>
          <wp:extent cx="107950" cy="107950"/>
          <wp:effectExtent l="0" t="0" r="6350" b="6350"/>
          <wp:wrapNone/>
          <wp:docPr id="1447064336" name="Grafik 10" descr="Umschlag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8755" name="Grafik 727978755" descr="Umschlag Silhouette"/>
                  <pic:cNvPicPr/>
                </pic:nvPicPr>
                <pic:blipFill>
                  <a:blip r:embed="rId1">
                    <a:extLst>
                      <a:ext uri="{96DAC541-7B7A-43D3-8B79-37D633B846F1}">
                        <asvg:svgBlip xmlns:asvg="http://schemas.microsoft.com/office/drawing/2016/SVG/main" r:embed="rId2"/>
                      </a:ext>
                    </a:extLst>
                  </a:blip>
                  <a:stretch>
                    <a:fillRect/>
                  </a:stretch>
                </pic:blipFill>
                <pic:spPr>
                  <a:xfrm>
                    <a:off x="0" y="0"/>
                    <a:ext cx="107950" cy="107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w:drawing>
        <wp:anchor distT="0" distB="0" distL="114300" distR="114300" simplePos="0" relativeHeight="251750400" behindDoc="0" locked="0" layoutInCell="1" allowOverlap="1" wp14:anchorId="55440CCA" wp14:editId="2EAB86D6">
          <wp:simplePos x="0" y="0"/>
          <wp:positionH relativeFrom="column">
            <wp:posOffset>4097655</wp:posOffset>
          </wp:positionH>
          <wp:positionV relativeFrom="paragraph">
            <wp:posOffset>-82550</wp:posOffset>
          </wp:positionV>
          <wp:extent cx="859155" cy="511810"/>
          <wp:effectExtent l="0" t="0" r="4445" b="0"/>
          <wp:wrapNone/>
          <wp:docPr id="1568182473" name="Grafik 12" descr="Ein Bild, das Schrift, Text, weiß,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1499" name="Grafik 12" descr="Ein Bild, das Schrift, Text, weiß, Logo enthält.&#10;&#10;KI-generierte Inhalte können fehlerhaft sein."/>
                  <pic:cNvPicPr/>
                </pic:nvPicPr>
                <pic:blipFill>
                  <a:blip r:embed="rId3">
                    <a:extLst>
                      <a:ext uri="{28A0092B-C50C-407E-A947-70E740481C1C}">
                        <a14:useLocalDpi xmlns:a14="http://schemas.microsoft.com/office/drawing/2010/main" val="0"/>
                      </a:ext>
                    </a:extLst>
                  </a:blip>
                  <a:stretch>
                    <a:fillRect/>
                  </a:stretch>
                </pic:blipFill>
                <pic:spPr>
                  <a:xfrm>
                    <a:off x="0" y="0"/>
                    <a:ext cx="859155" cy="511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05609756" wp14:editId="659A7EAE">
              <wp:simplePos x="0" y="0"/>
              <wp:positionH relativeFrom="column">
                <wp:posOffset>4393663</wp:posOffset>
              </wp:positionH>
              <wp:positionV relativeFrom="paragraph">
                <wp:posOffset>7620</wp:posOffset>
              </wp:positionV>
              <wp:extent cx="852170" cy="363855"/>
              <wp:effectExtent l="0" t="0" r="0" b="4445"/>
              <wp:wrapNone/>
              <wp:docPr id="559531519" name="Textfeld 13"/>
              <wp:cNvGraphicFramePr/>
              <a:graphic xmlns:a="http://schemas.openxmlformats.org/drawingml/2006/main">
                <a:graphicData uri="http://schemas.microsoft.com/office/word/2010/wordprocessingShape">
                  <wps:wsp>
                    <wps:cNvSpPr txBox="1"/>
                    <wps:spPr>
                      <a:xfrm>
                        <a:off x="0" y="0"/>
                        <a:ext cx="852170" cy="363855"/>
                      </a:xfrm>
                      <a:prstGeom prst="rect">
                        <a:avLst/>
                      </a:prstGeom>
                      <a:solidFill>
                        <a:schemeClr val="lt1"/>
                      </a:solidFill>
                      <a:ln w="6350">
                        <a:noFill/>
                      </a:ln>
                    </wps:spPr>
                    <wps:txbx>
                      <w:txbxContent>
                        <w:p w14:paraId="2E0AE3B7"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2CEB719"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609756" id="_x0000_t202" coordsize="21600,21600" o:spt="202" path="m,l,21600r21600,l21600,xe">
              <v:stroke joinstyle="miter"/>
              <v:path gradientshapeok="t" o:connecttype="rect"/>
            </v:shapetype>
            <v:shape id="Textfeld 13" o:spid="_x0000_s1031" type="#_x0000_t202" style="position:absolute;margin-left:345.95pt;margin-top:.6pt;width:67.1pt;height:28.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" fillcolor="white [3201]" stroked="f" strokeweight=".5pt">
              <v:textbox inset="0">
                <w:txbxContent>
                  <w:p w14:paraId="2E0AE3B7"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2CEB719" w14:textId="77777777" w:rsidR="0057171E" w:rsidRPr="000153AF" w:rsidRDefault="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v:textbox>
            </v:shape>
          </w:pict>
        </mc:Fallback>
      </mc:AlternateContent>
    </w:r>
  </w:p>
  <w:p w14:paraId="35466768" w14:textId="77777777" w:rsidR="0057171E" w:rsidRDefault="005717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CA4F" w14:textId="7FEDEE55" w:rsidR="0057171E" w:rsidRDefault="0066104E">
    <w:pPr>
      <w:pStyle w:val="Fuzeile"/>
    </w:pPr>
    <w:r>
      <w:rPr>
        <w:rFonts w:ascii="Times New Roman" w:hAnsi="Times New Roman" w:cs="Times New Roman"/>
        <w:noProof/>
        <w:sz w:val="32"/>
        <w:szCs w:val="32"/>
      </w:rPr>
      <mc:AlternateContent>
        <mc:Choice Requires="wps">
          <w:drawing>
            <wp:anchor distT="0" distB="0" distL="114300" distR="114300" simplePos="0" relativeHeight="251755520" behindDoc="0" locked="0" layoutInCell="1" allowOverlap="1" wp14:anchorId="3F8C7C8A" wp14:editId="62F7EDEC">
              <wp:simplePos x="0" y="0"/>
              <wp:positionH relativeFrom="column">
                <wp:posOffset>-95463</wp:posOffset>
              </wp:positionH>
              <wp:positionV relativeFrom="paragraph">
                <wp:posOffset>-1633643</wp:posOffset>
              </wp:positionV>
              <wp:extent cx="5050155" cy="2336800"/>
              <wp:effectExtent l="0" t="0" r="0" b="6350"/>
              <wp:wrapNone/>
              <wp:docPr id="1753826657" name="Textfeld 8"/>
              <wp:cNvGraphicFramePr/>
              <a:graphic xmlns:a="http://schemas.openxmlformats.org/drawingml/2006/main">
                <a:graphicData uri="http://schemas.microsoft.com/office/word/2010/wordprocessingShape">
                  <wps:wsp>
                    <wps:cNvSpPr txBox="1"/>
                    <wps:spPr>
                      <a:xfrm>
                        <a:off x="0" y="0"/>
                        <a:ext cx="5050155" cy="2336800"/>
                      </a:xfrm>
                      <a:prstGeom prst="rect">
                        <a:avLst/>
                      </a:prstGeom>
                      <a:noFill/>
                      <a:ln w="6350">
                        <a:noFill/>
                      </a:ln>
                    </wps:spPr>
                    <wps:txbx>
                      <w:txbxContent>
                        <w:p w14:paraId="50752F3C" w14:textId="77777777" w:rsidR="0057171E"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Maria Blondberg </w:t>
                          </w:r>
                          <w:bookmarkStart w:id="0" w:name="_Hlk200461679"/>
                          <w:proofErr w:type="gramStart"/>
                          <w:r>
                            <w:rPr>
                              <w:rFonts w:ascii="Times New Roman" w:hAnsi="Times New Roman" w:cs="Times New Roman"/>
                              <w:sz w:val="19"/>
                              <w:szCs w:val="19"/>
                            </w:rPr>
                            <w:t>(</w:t>
                          </w:r>
                          <w:bookmarkStart w:id="1" w:name="_Hlk200461665"/>
                          <w:r>
                            <w:rPr>
                              <w:rFonts w:ascii="Times New Roman" w:hAnsi="Times New Roman" w:cs="Times New Roman"/>
                              <w:sz w:val="19"/>
                              <w:szCs w:val="19"/>
                            </w:rPr>
                            <w:t xml:space="preserve">  </w:t>
                          </w:r>
                          <w:bookmarkEnd w:id="1"/>
                          <w:r>
                            <w:rPr>
                              <w:rFonts w:ascii="Times New Roman" w:hAnsi="Times New Roman" w:cs="Times New Roman"/>
                              <w:sz w:val="19"/>
                              <w:szCs w:val="19"/>
                            </w:rPr>
                            <w:t>)</w:t>
                          </w:r>
                          <w:proofErr w:type="gramEnd"/>
                          <w:r>
                            <w:rPr>
                              <w:rFonts w:ascii="Times New Roman" w:hAnsi="Times New Roman" w:cs="Times New Roman"/>
                              <w:sz w:val="19"/>
                              <w:szCs w:val="19"/>
                            </w:rPr>
                            <w:t xml:space="preserve"> </w:t>
                          </w:r>
                          <w:bookmarkEnd w:id="0"/>
                          <w:r w:rsidRPr="004C07E3">
                            <w:rPr>
                              <w:rFonts w:ascii="Times New Roman" w:hAnsi="Times New Roman" w:cs="Times New Roman"/>
                              <w:sz w:val="19"/>
                              <w:szCs w:val="19"/>
                            </w:rPr>
                            <w:t>· 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Teresa Naturhaar</w:t>
                          </w:r>
                          <w:r w:rsidRPr="004C07E3">
                            <w:rPr>
                              <w:rFonts w:ascii="Times New Roman" w:hAnsi="Times New Roman" w:cs="Times New Roman"/>
                              <w:sz w:val="19"/>
                              <w:szCs w:val="19"/>
                            </w:rPr>
                            <w:t xml:space="preserve"> · </w:t>
                          </w:r>
                          <w:r>
                            <w:rPr>
                              <w:rFonts w:ascii="Times New Roman" w:hAnsi="Times New Roman" w:cs="Times New Roman"/>
                              <w:sz w:val="19"/>
                              <w:szCs w:val="19"/>
                            </w:rPr>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r w:rsidRPr="004C07E3">
                            <w:rPr>
                              <w:rFonts w:ascii="Times New Roman" w:hAnsi="Times New Roman" w:cs="Times New Roman"/>
                              <w:sz w:val="19"/>
                              <w:szCs w:val="19"/>
                            </w:rPr>
                            <w:t xml:space="preserve"> · </w:t>
                          </w:r>
                          <w:r>
                            <w:rPr>
                              <w:rFonts w:ascii="Times New Roman" w:hAnsi="Times New Roman" w:cs="Times New Roman"/>
                              <w:sz w:val="19"/>
                              <w:szCs w:val="19"/>
                            </w:rPr>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72C42917" w14:textId="7C7EB70C"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Fachbereich </w:t>
                          </w:r>
                          <w:proofErr w:type="spellStart"/>
                          <w:r>
                            <w:rPr>
                              <w:rFonts w:ascii="Times New Roman" w:hAnsi="Times New Roman" w:cs="Times New Roman"/>
                              <w:sz w:val="19"/>
                              <w:szCs w:val="19"/>
                            </w:rPr>
                            <w:t>Trichologie</w:t>
                          </w:r>
                          <w:proofErr w:type="spellEnd"/>
                          <w:r w:rsidR="0066104E">
                            <w:rPr>
                              <w:rFonts w:ascii="Times New Roman" w:hAnsi="Times New Roman" w:cs="Times New Roman"/>
                              <w:sz w:val="19"/>
                              <w:szCs w:val="19"/>
                            </w:rPr>
                            <w:t xml:space="preserve">, </w:t>
                          </w:r>
                          <w:r w:rsidRPr="009B1C53">
                            <w:rPr>
                              <w:rFonts w:ascii="Times New Roman" w:hAnsi="Times New Roman" w:cs="Times New Roman"/>
                              <w:sz w:val="19"/>
                              <w:szCs w:val="19"/>
                            </w:rPr>
                            <w:t>Arbeitsbereich</w:t>
                          </w:r>
                          <w:r>
                            <w:rPr>
                              <w:rFonts w:ascii="Times New Roman" w:hAnsi="Times New Roman" w:cs="Times New Roman"/>
                              <w:sz w:val="19"/>
                              <w:szCs w:val="19"/>
                            </w:rPr>
                            <w:t xml:space="preserve"> Grauhaar-</w:t>
                          </w:r>
                          <w:r w:rsidRPr="009B1C53">
                            <w:rPr>
                              <w:rFonts w:ascii="Times New Roman" w:hAnsi="Times New Roman" w:cs="Times New Roman"/>
                              <w:sz w:val="19"/>
                              <w:szCs w:val="19"/>
                            </w:rPr>
                            <w:t xml:space="preserve"> und </w:t>
                          </w:r>
                          <w:proofErr w:type="spellStart"/>
                          <w:r>
                            <w:rPr>
                              <w:rFonts w:ascii="Times New Roman" w:hAnsi="Times New Roman" w:cs="Times New Roman"/>
                              <w:sz w:val="19"/>
                              <w:szCs w:val="19"/>
                            </w:rPr>
                            <w:t>Exzellenzfoschung</w:t>
                          </w:r>
                          <w:proofErr w:type="spellEnd"/>
                          <w:r w:rsidRPr="009B1C53">
                            <w:rPr>
                              <w:rFonts w:ascii="Times New Roman" w:hAnsi="Times New Roman" w:cs="Times New Roman"/>
                              <w:sz w:val="19"/>
                              <w:szCs w:val="19"/>
                            </w:rPr>
                            <w:t xml:space="preserve">, </w:t>
                          </w:r>
                        </w:p>
                        <w:p w14:paraId="6A6939BC"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Universität </w:t>
                          </w:r>
                          <w:r>
                            <w:rPr>
                              <w:rFonts w:ascii="Times New Roman" w:hAnsi="Times New Roman" w:cs="Times New Roman"/>
                              <w:sz w:val="19"/>
                              <w:szCs w:val="19"/>
                            </w:rPr>
                            <w:t>Regensburg</w:t>
                          </w:r>
                          <w:r w:rsidRPr="009B1C53">
                            <w:rPr>
                              <w:rFonts w:ascii="Times New Roman" w:hAnsi="Times New Roman" w:cs="Times New Roman"/>
                              <w:sz w:val="19"/>
                              <w:szCs w:val="19"/>
                            </w:rPr>
                            <w:t>,</w:t>
                          </w:r>
                          <w:r>
                            <w:rPr>
                              <w:rFonts w:ascii="Times New Roman" w:hAnsi="Times New Roman" w:cs="Times New Roman"/>
                              <w:sz w:val="19"/>
                              <w:szCs w:val="19"/>
                            </w:rPr>
                            <w:t xml:space="preserve"> </w:t>
                          </w:r>
                          <w:proofErr w:type="spellStart"/>
                          <w:r>
                            <w:rPr>
                              <w:rFonts w:ascii="Times New Roman" w:hAnsi="Times New Roman" w:cs="Times New Roman"/>
                              <w:sz w:val="19"/>
                              <w:szCs w:val="19"/>
                            </w:rPr>
                            <w:t>Sedanstraße</w:t>
                          </w:r>
                          <w:proofErr w:type="spellEnd"/>
                          <w:r>
                            <w:rPr>
                              <w:rFonts w:ascii="Times New Roman" w:hAnsi="Times New Roman" w:cs="Times New Roman"/>
                              <w:sz w:val="19"/>
                              <w:szCs w:val="19"/>
                            </w:rPr>
                            <w:t xml:space="preserve"> 1, 93055 Regensburg</w:t>
                          </w:r>
                          <w:r w:rsidRPr="009B1C53">
                            <w:rPr>
                              <w:rFonts w:ascii="Times New Roman" w:hAnsi="Times New Roman" w:cs="Times New Roman"/>
                              <w:sz w:val="19"/>
                              <w:szCs w:val="19"/>
                            </w:rPr>
                            <w:t>, Deutschland</w:t>
                          </w:r>
                        </w:p>
                        <w:p w14:paraId="61D8CE2A" w14:textId="77777777" w:rsidR="0057171E" w:rsidRDefault="0057171E" w:rsidP="0057171E">
                          <w:pPr>
                            <w:rPr>
                              <w:rFonts w:ascii="Times New Roman" w:hAnsi="Times New Roman" w:cs="Times New Roman"/>
                              <w:sz w:val="19"/>
                              <w:szCs w:val="19"/>
                            </w:rPr>
                          </w:pPr>
                        </w:p>
                        <w:p w14:paraId="556A1E89" w14:textId="77777777" w:rsidR="0057171E" w:rsidRPr="0057171E" w:rsidRDefault="0057171E" w:rsidP="0057171E">
                          <w:pPr>
                            <w:rPr>
                              <w:rFonts w:ascii="Times New Roman" w:hAnsi="Times New Roman" w:cs="Times New Roman"/>
                              <w:sz w:val="19"/>
                              <w:szCs w:val="19"/>
                            </w:rPr>
                          </w:pPr>
                          <w:r w:rsidRPr="0057171E">
                            <w:rPr>
                              <w:rFonts w:ascii="Times New Roman" w:hAnsi="Times New Roman" w:cs="Times New Roman"/>
                              <w:sz w:val="19"/>
                              <w:szCs w:val="19"/>
                            </w:rPr>
                            <w:t>Maria Blondberg</w:t>
                          </w:r>
                        </w:p>
                        <w:p w14:paraId="63226295" w14:textId="77777777" w:rsidR="0057171E" w:rsidRPr="000F279C" w:rsidRDefault="0057171E" w:rsidP="0057171E">
                          <w:pPr>
                            <w:rPr>
                              <w:rFonts w:ascii="Times New Roman" w:hAnsi="Times New Roman" w:cs="Times New Roman"/>
                              <w:sz w:val="19"/>
                              <w:szCs w:val="19"/>
                            </w:rPr>
                          </w:pPr>
                          <w:r w:rsidRPr="000F279C">
                            <w:rPr>
                              <w:rFonts w:ascii="Times New Roman" w:hAnsi="Times New Roman" w:cs="Times New Roman"/>
                              <w:sz w:val="19"/>
                              <w:szCs w:val="19"/>
                            </w:rPr>
                            <w:t>E-Mail: maria.blondberg@ur.de</w:t>
                          </w:r>
                        </w:p>
                        <w:p w14:paraId="392CCECA" w14:textId="77777777" w:rsidR="0057171E" w:rsidRPr="000F279C" w:rsidRDefault="0057171E" w:rsidP="0057171E">
                          <w:pPr>
                            <w:rPr>
                              <w:rFonts w:ascii="Times New Roman" w:hAnsi="Times New Roman" w:cs="Times New Roman"/>
                              <w:sz w:val="15"/>
                              <w:szCs w:val="15"/>
                            </w:rPr>
                          </w:pPr>
                        </w:p>
                        <w:p w14:paraId="0705DB00" w14:textId="77777777" w:rsidR="0057171E" w:rsidRDefault="0057171E" w:rsidP="0057171E">
                          <w:pPr>
                            <w:rPr>
                              <w:rFonts w:ascii="Times New Roman" w:hAnsi="Times New Roman" w:cs="Times New Roman"/>
                              <w:sz w:val="19"/>
                              <w:szCs w:val="19"/>
                            </w:rPr>
                          </w:pPr>
                          <w:r w:rsidRPr="004C07E3">
                            <w:rPr>
                              <w:rFonts w:ascii="Times New Roman" w:hAnsi="Times New Roman" w:cs="Times New Roman"/>
                              <w:sz w:val="19"/>
                              <w:szCs w:val="19"/>
                            </w:rPr>
                            <w:t>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p>
                        <w:p w14:paraId="06AF4AA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proofErr w:type="gramStart"/>
                          <w:r w:rsidRPr="004B038B">
                            <w:rPr>
                              <w:rFonts w:ascii="Times New Roman" w:hAnsi="Times New Roman" w:cs="Times New Roman"/>
                              <w:sz w:val="19"/>
                              <w:szCs w:val="19"/>
                            </w:rPr>
                            <w:t>mara.färbinger</w:t>
                          </w:r>
                          <w:proofErr w:type="gramEnd"/>
                          <w:r w:rsidRPr="004B038B">
                            <w:rPr>
                              <w:rFonts w:ascii="Times New Roman" w:hAnsi="Times New Roman" w:cs="Times New Roman"/>
                              <w:sz w:val="19"/>
                              <w:szCs w:val="19"/>
                            </w:rPr>
                            <w:t>@ur.de</w:t>
                          </w:r>
                          <w:r>
                            <w:rPr>
                              <w:rFonts w:ascii="Times New Roman" w:hAnsi="Times New Roman" w:cs="Times New Roman"/>
                              <w:sz w:val="19"/>
                              <w:szCs w:val="19"/>
                            </w:rPr>
                            <w:tab/>
                          </w:r>
                          <w:r>
                            <w:rPr>
                              <w:rFonts w:ascii="Times New Roman" w:hAnsi="Times New Roman" w:cs="Times New Roman"/>
                              <w:sz w:val="19"/>
                              <w:szCs w:val="19"/>
                            </w:rPr>
                            <w:tab/>
                            <w:t>E-Mail: max.silberlocke@ur.de</w:t>
                          </w:r>
                        </w:p>
                        <w:p w14:paraId="0DCF65E6" w14:textId="77777777" w:rsidR="0057171E" w:rsidRPr="004B038B" w:rsidRDefault="0057171E" w:rsidP="0057171E">
                          <w:pPr>
                            <w:rPr>
                              <w:rFonts w:ascii="Times New Roman" w:hAnsi="Times New Roman" w:cs="Times New Roman"/>
                              <w:sz w:val="15"/>
                              <w:szCs w:val="15"/>
                            </w:rPr>
                          </w:pPr>
                        </w:p>
                        <w:p w14:paraId="6884E6BE" w14:textId="77777777" w:rsidR="0057171E" w:rsidRPr="004B038B"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4D94FE1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r w:rsidRPr="004B038B">
                            <w:rPr>
                              <w:rFonts w:ascii="Times New Roman" w:hAnsi="Times New Roman" w:cs="Times New Roman"/>
                              <w:sz w:val="19"/>
                              <w:szCs w:val="19"/>
                            </w:rPr>
                            <w:t>patrick.glatzmann@ur.de</w:t>
                          </w:r>
                          <w:r>
                            <w:rPr>
                              <w:rFonts w:ascii="Times New Roman" w:hAnsi="Times New Roman" w:cs="Times New Roman"/>
                              <w:sz w:val="19"/>
                              <w:szCs w:val="19"/>
                            </w:rPr>
                            <w:tab/>
                          </w:r>
                          <w:r>
                            <w:rPr>
                              <w:rFonts w:ascii="Times New Roman" w:hAnsi="Times New Roman" w:cs="Times New Roman"/>
                              <w:sz w:val="19"/>
                              <w:szCs w:val="19"/>
                            </w:rPr>
                            <w:tab/>
                          </w:r>
                          <w:r w:rsidRPr="009B1C53">
                            <w:rPr>
                              <w:rFonts w:ascii="Times New Roman" w:hAnsi="Times New Roman" w:cs="Times New Roman"/>
                              <w:sz w:val="19"/>
                              <w:szCs w:val="19"/>
                            </w:rPr>
                            <w:t xml:space="preserve">E-Mail: </w:t>
                          </w:r>
                          <w:proofErr w:type="gramStart"/>
                          <w:r>
                            <w:rPr>
                              <w:rFonts w:ascii="Times New Roman" w:hAnsi="Times New Roman" w:cs="Times New Roman"/>
                              <w:sz w:val="19"/>
                              <w:szCs w:val="19"/>
                            </w:rPr>
                            <w:t>laura.ungefärbt</w:t>
                          </w:r>
                          <w:proofErr w:type="gramEnd"/>
                          <w:r w:rsidRPr="006833FB">
                            <w:rPr>
                              <w:rFonts w:ascii="Times New Roman" w:hAnsi="Times New Roman" w:cs="Times New Roman"/>
                              <w:sz w:val="19"/>
                              <w:szCs w:val="19"/>
                            </w:rPr>
                            <w:t>@ur.de</w:t>
                          </w:r>
                        </w:p>
                        <w:p w14:paraId="7BF72CE8" w14:textId="77777777" w:rsidR="0066104E" w:rsidRDefault="0066104E" w:rsidP="0057171E">
                          <w:pPr>
                            <w:rPr>
                              <w:rFonts w:ascii="Times New Roman" w:hAnsi="Times New Roman" w:cs="Times New Roman"/>
                              <w:sz w:val="19"/>
                              <w:szCs w:val="19"/>
                            </w:rPr>
                          </w:pPr>
                        </w:p>
                        <w:p w14:paraId="3EE494C1" w14:textId="5BBCFB0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 Naturhaar</w:t>
                          </w:r>
                          <w:r w:rsidRPr="004C07E3">
                            <w:rPr>
                              <w:rFonts w:ascii="Times New Roman" w:hAnsi="Times New Roman" w:cs="Times New Roman"/>
                              <w:sz w:val="19"/>
                              <w:szCs w:val="19"/>
                            </w:rPr>
                            <w:t xml:space="preserve"> </w:t>
                          </w:r>
                        </w:p>
                        <w:p w14:paraId="622B76FE" w14:textId="7777777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Teresa.naturhaar</w:t>
                          </w:r>
                          <w:r w:rsidRPr="006833FB">
                            <w:rPr>
                              <w:rFonts w:ascii="Times New Roman" w:hAnsi="Times New Roman" w:cs="Times New Roman"/>
                              <w:sz w:val="19"/>
                              <w:szCs w:val="19"/>
                            </w:rPr>
                            <w:t>@ur.de</w:t>
                          </w:r>
                        </w:p>
                        <w:p w14:paraId="3880E808" w14:textId="77777777" w:rsidR="0057171E" w:rsidRDefault="0057171E" w:rsidP="0057171E">
                          <w:pPr>
                            <w:rPr>
                              <w:rFonts w:ascii="Times New Roman" w:hAnsi="Times New Roman" w:cs="Times New Roman"/>
                              <w:sz w:val="19"/>
                              <w:szCs w:val="19"/>
                            </w:rPr>
                          </w:pPr>
                        </w:p>
                        <w:p w14:paraId="44525B1D" w14:textId="77777777" w:rsidR="0057171E" w:rsidRPr="009E3ECC" w:rsidRDefault="0057171E" w:rsidP="0057171E">
                          <w:pPr>
                            <w:rPr>
                              <w:rFonts w:ascii="Times New Roman" w:hAnsi="Times New Roman" w:cs="Times New Roman"/>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C7C8A" id="_x0000_t202" coordsize="21600,21600" o:spt="202" path="m,l,21600r21600,l21600,xe">
              <v:stroke joinstyle="miter"/>
              <v:path gradientshapeok="t" o:connecttype="rect"/>
            </v:shapetype>
            <v:shape id="Textfeld 8" o:spid="_x0000_s1034" type="#_x0000_t202" style="position:absolute;margin-left:-7.5pt;margin-top:-128.65pt;width:397.65pt;height:18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" filled="f" stroked="f" strokeweight=".5pt">
              <v:textbox>
                <w:txbxContent>
                  <w:p w14:paraId="50752F3C" w14:textId="77777777" w:rsidR="0057171E"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Maria Blondberg </w:t>
                    </w:r>
                    <w:bookmarkStart w:id="2" w:name="_Hlk200461679"/>
                    <w:proofErr w:type="gramStart"/>
                    <w:r>
                      <w:rPr>
                        <w:rFonts w:ascii="Times New Roman" w:hAnsi="Times New Roman" w:cs="Times New Roman"/>
                        <w:sz w:val="19"/>
                        <w:szCs w:val="19"/>
                      </w:rPr>
                      <w:t>(</w:t>
                    </w:r>
                    <w:bookmarkStart w:id="3" w:name="_Hlk200461665"/>
                    <w:r>
                      <w:rPr>
                        <w:rFonts w:ascii="Times New Roman" w:hAnsi="Times New Roman" w:cs="Times New Roman"/>
                        <w:sz w:val="19"/>
                        <w:szCs w:val="19"/>
                      </w:rPr>
                      <w:t xml:space="preserve">  </w:t>
                    </w:r>
                    <w:bookmarkEnd w:id="3"/>
                    <w:r>
                      <w:rPr>
                        <w:rFonts w:ascii="Times New Roman" w:hAnsi="Times New Roman" w:cs="Times New Roman"/>
                        <w:sz w:val="19"/>
                        <w:szCs w:val="19"/>
                      </w:rPr>
                      <w:t>)</w:t>
                    </w:r>
                    <w:proofErr w:type="gramEnd"/>
                    <w:r>
                      <w:rPr>
                        <w:rFonts w:ascii="Times New Roman" w:hAnsi="Times New Roman" w:cs="Times New Roman"/>
                        <w:sz w:val="19"/>
                        <w:szCs w:val="19"/>
                      </w:rPr>
                      <w:t xml:space="preserve"> </w:t>
                    </w:r>
                    <w:bookmarkEnd w:id="2"/>
                    <w:r w:rsidRPr="004C07E3">
                      <w:rPr>
                        <w:rFonts w:ascii="Times New Roman" w:hAnsi="Times New Roman" w:cs="Times New Roman"/>
                        <w:sz w:val="19"/>
                        <w:szCs w:val="19"/>
                      </w:rPr>
                      <w:t>· 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sidRPr="004C07E3">
                      <w:rPr>
                        <w:rFonts w:ascii="Times New Roman" w:hAnsi="Times New Roman" w:cs="Times New Roman"/>
                        <w:sz w:val="19"/>
                        <w:szCs w:val="19"/>
                      </w:rPr>
                      <w:t xml:space="preserve">· </w:t>
                    </w:r>
                    <w:r>
                      <w:rPr>
                        <w:rFonts w:ascii="Times New Roman" w:hAnsi="Times New Roman" w:cs="Times New Roman"/>
                        <w:sz w:val="19"/>
                        <w:szCs w:val="19"/>
                      </w:rPr>
                      <w:t>Teresa Naturhaar</w:t>
                    </w:r>
                    <w:r w:rsidRPr="004C07E3">
                      <w:rPr>
                        <w:rFonts w:ascii="Times New Roman" w:hAnsi="Times New Roman" w:cs="Times New Roman"/>
                        <w:sz w:val="19"/>
                        <w:szCs w:val="19"/>
                      </w:rPr>
                      <w:t xml:space="preserve"> · </w:t>
                    </w:r>
                    <w:r>
                      <w:rPr>
                        <w:rFonts w:ascii="Times New Roman" w:hAnsi="Times New Roman" w:cs="Times New Roman"/>
                        <w:sz w:val="19"/>
                        <w:szCs w:val="19"/>
                      </w:rPr>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r w:rsidRPr="004C07E3">
                      <w:rPr>
                        <w:rFonts w:ascii="Times New Roman" w:hAnsi="Times New Roman" w:cs="Times New Roman"/>
                        <w:sz w:val="19"/>
                        <w:szCs w:val="19"/>
                      </w:rPr>
                      <w:t xml:space="preserve"> · </w:t>
                    </w:r>
                    <w:r>
                      <w:rPr>
                        <w:rFonts w:ascii="Times New Roman" w:hAnsi="Times New Roman" w:cs="Times New Roman"/>
                        <w:sz w:val="19"/>
                        <w:szCs w:val="19"/>
                      </w:rPr>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72C42917" w14:textId="7C7EB70C"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Fachbereich </w:t>
                    </w:r>
                    <w:proofErr w:type="spellStart"/>
                    <w:r>
                      <w:rPr>
                        <w:rFonts w:ascii="Times New Roman" w:hAnsi="Times New Roman" w:cs="Times New Roman"/>
                        <w:sz w:val="19"/>
                        <w:szCs w:val="19"/>
                      </w:rPr>
                      <w:t>Trichologie</w:t>
                    </w:r>
                    <w:proofErr w:type="spellEnd"/>
                    <w:r w:rsidR="0066104E">
                      <w:rPr>
                        <w:rFonts w:ascii="Times New Roman" w:hAnsi="Times New Roman" w:cs="Times New Roman"/>
                        <w:sz w:val="19"/>
                        <w:szCs w:val="19"/>
                      </w:rPr>
                      <w:t xml:space="preserve">, </w:t>
                    </w:r>
                    <w:r w:rsidRPr="009B1C53">
                      <w:rPr>
                        <w:rFonts w:ascii="Times New Roman" w:hAnsi="Times New Roman" w:cs="Times New Roman"/>
                        <w:sz w:val="19"/>
                        <w:szCs w:val="19"/>
                      </w:rPr>
                      <w:t>Arbeitsbereich</w:t>
                    </w:r>
                    <w:r>
                      <w:rPr>
                        <w:rFonts w:ascii="Times New Roman" w:hAnsi="Times New Roman" w:cs="Times New Roman"/>
                        <w:sz w:val="19"/>
                        <w:szCs w:val="19"/>
                      </w:rPr>
                      <w:t xml:space="preserve"> Grauhaar-</w:t>
                    </w:r>
                    <w:r w:rsidRPr="009B1C53">
                      <w:rPr>
                        <w:rFonts w:ascii="Times New Roman" w:hAnsi="Times New Roman" w:cs="Times New Roman"/>
                        <w:sz w:val="19"/>
                        <w:szCs w:val="19"/>
                      </w:rPr>
                      <w:t xml:space="preserve"> und </w:t>
                    </w:r>
                    <w:proofErr w:type="spellStart"/>
                    <w:r>
                      <w:rPr>
                        <w:rFonts w:ascii="Times New Roman" w:hAnsi="Times New Roman" w:cs="Times New Roman"/>
                        <w:sz w:val="19"/>
                        <w:szCs w:val="19"/>
                      </w:rPr>
                      <w:t>Exzellenzfoschung</w:t>
                    </w:r>
                    <w:proofErr w:type="spellEnd"/>
                    <w:r w:rsidRPr="009B1C53">
                      <w:rPr>
                        <w:rFonts w:ascii="Times New Roman" w:hAnsi="Times New Roman" w:cs="Times New Roman"/>
                        <w:sz w:val="19"/>
                        <w:szCs w:val="19"/>
                      </w:rPr>
                      <w:t xml:space="preserve">, </w:t>
                    </w:r>
                  </w:p>
                  <w:p w14:paraId="6A6939BC"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Universität </w:t>
                    </w:r>
                    <w:r>
                      <w:rPr>
                        <w:rFonts w:ascii="Times New Roman" w:hAnsi="Times New Roman" w:cs="Times New Roman"/>
                        <w:sz w:val="19"/>
                        <w:szCs w:val="19"/>
                      </w:rPr>
                      <w:t>Regensburg</w:t>
                    </w:r>
                    <w:r w:rsidRPr="009B1C53">
                      <w:rPr>
                        <w:rFonts w:ascii="Times New Roman" w:hAnsi="Times New Roman" w:cs="Times New Roman"/>
                        <w:sz w:val="19"/>
                        <w:szCs w:val="19"/>
                      </w:rPr>
                      <w:t>,</w:t>
                    </w:r>
                    <w:r>
                      <w:rPr>
                        <w:rFonts w:ascii="Times New Roman" w:hAnsi="Times New Roman" w:cs="Times New Roman"/>
                        <w:sz w:val="19"/>
                        <w:szCs w:val="19"/>
                      </w:rPr>
                      <w:t xml:space="preserve"> </w:t>
                    </w:r>
                    <w:proofErr w:type="spellStart"/>
                    <w:r>
                      <w:rPr>
                        <w:rFonts w:ascii="Times New Roman" w:hAnsi="Times New Roman" w:cs="Times New Roman"/>
                        <w:sz w:val="19"/>
                        <w:szCs w:val="19"/>
                      </w:rPr>
                      <w:t>Sedanstraße</w:t>
                    </w:r>
                    <w:proofErr w:type="spellEnd"/>
                    <w:r>
                      <w:rPr>
                        <w:rFonts w:ascii="Times New Roman" w:hAnsi="Times New Roman" w:cs="Times New Roman"/>
                        <w:sz w:val="19"/>
                        <w:szCs w:val="19"/>
                      </w:rPr>
                      <w:t xml:space="preserve"> 1, 93055 Regensburg</w:t>
                    </w:r>
                    <w:r w:rsidRPr="009B1C53">
                      <w:rPr>
                        <w:rFonts w:ascii="Times New Roman" w:hAnsi="Times New Roman" w:cs="Times New Roman"/>
                        <w:sz w:val="19"/>
                        <w:szCs w:val="19"/>
                      </w:rPr>
                      <w:t>, Deutschland</w:t>
                    </w:r>
                  </w:p>
                  <w:p w14:paraId="61D8CE2A" w14:textId="77777777" w:rsidR="0057171E" w:rsidRDefault="0057171E" w:rsidP="0057171E">
                    <w:pPr>
                      <w:rPr>
                        <w:rFonts w:ascii="Times New Roman" w:hAnsi="Times New Roman" w:cs="Times New Roman"/>
                        <w:sz w:val="19"/>
                        <w:szCs w:val="19"/>
                      </w:rPr>
                    </w:pPr>
                  </w:p>
                  <w:p w14:paraId="556A1E89" w14:textId="77777777" w:rsidR="0057171E" w:rsidRPr="0057171E" w:rsidRDefault="0057171E" w:rsidP="0057171E">
                    <w:pPr>
                      <w:rPr>
                        <w:rFonts w:ascii="Times New Roman" w:hAnsi="Times New Roman" w:cs="Times New Roman"/>
                        <w:sz w:val="19"/>
                        <w:szCs w:val="19"/>
                      </w:rPr>
                    </w:pPr>
                    <w:r w:rsidRPr="0057171E">
                      <w:rPr>
                        <w:rFonts w:ascii="Times New Roman" w:hAnsi="Times New Roman" w:cs="Times New Roman"/>
                        <w:sz w:val="19"/>
                        <w:szCs w:val="19"/>
                      </w:rPr>
                      <w:t>Maria Blondberg</w:t>
                    </w:r>
                  </w:p>
                  <w:p w14:paraId="63226295" w14:textId="77777777" w:rsidR="0057171E" w:rsidRPr="000F279C" w:rsidRDefault="0057171E" w:rsidP="0057171E">
                    <w:pPr>
                      <w:rPr>
                        <w:rFonts w:ascii="Times New Roman" w:hAnsi="Times New Roman" w:cs="Times New Roman"/>
                        <w:sz w:val="19"/>
                        <w:szCs w:val="19"/>
                      </w:rPr>
                    </w:pPr>
                    <w:r w:rsidRPr="000F279C">
                      <w:rPr>
                        <w:rFonts w:ascii="Times New Roman" w:hAnsi="Times New Roman" w:cs="Times New Roman"/>
                        <w:sz w:val="19"/>
                        <w:szCs w:val="19"/>
                      </w:rPr>
                      <w:t>E-Mail: maria.blondberg@ur.de</w:t>
                    </w:r>
                  </w:p>
                  <w:p w14:paraId="392CCECA" w14:textId="77777777" w:rsidR="0057171E" w:rsidRPr="000F279C" w:rsidRDefault="0057171E" w:rsidP="0057171E">
                    <w:pPr>
                      <w:rPr>
                        <w:rFonts w:ascii="Times New Roman" w:hAnsi="Times New Roman" w:cs="Times New Roman"/>
                        <w:sz w:val="15"/>
                        <w:szCs w:val="15"/>
                      </w:rPr>
                    </w:pPr>
                  </w:p>
                  <w:p w14:paraId="0705DB00" w14:textId="77777777" w:rsidR="0057171E" w:rsidRDefault="0057171E" w:rsidP="0057171E">
                    <w:pPr>
                      <w:rPr>
                        <w:rFonts w:ascii="Times New Roman" w:hAnsi="Times New Roman" w:cs="Times New Roman"/>
                        <w:sz w:val="19"/>
                        <w:szCs w:val="19"/>
                      </w:rPr>
                    </w:pPr>
                    <w:r w:rsidRPr="004C07E3">
                      <w:rPr>
                        <w:rFonts w:ascii="Times New Roman" w:hAnsi="Times New Roman" w:cs="Times New Roman"/>
                        <w:sz w:val="19"/>
                        <w:szCs w:val="19"/>
                      </w:rPr>
                      <w:t>Mar</w:t>
                    </w:r>
                    <w:r>
                      <w:rPr>
                        <w:rFonts w:ascii="Times New Roman" w:hAnsi="Times New Roman" w:cs="Times New Roman"/>
                        <w:sz w:val="19"/>
                        <w:szCs w:val="19"/>
                      </w:rPr>
                      <w:t xml:space="preserve">a </w:t>
                    </w:r>
                    <w:proofErr w:type="spellStart"/>
                    <w:r>
                      <w:rPr>
                        <w:rFonts w:ascii="Times New Roman" w:hAnsi="Times New Roman" w:cs="Times New Roman"/>
                        <w:sz w:val="19"/>
                        <w:szCs w:val="19"/>
                      </w:rPr>
                      <w:t>Färbinger</w:t>
                    </w:r>
                    <w:proofErr w:type="spellEnd"/>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Max</w:t>
                    </w:r>
                    <w:r w:rsidRPr="004C07E3">
                      <w:rPr>
                        <w:rFonts w:ascii="Times New Roman" w:hAnsi="Times New Roman" w:cs="Times New Roman"/>
                        <w:sz w:val="19"/>
                        <w:szCs w:val="19"/>
                      </w:rPr>
                      <w:t xml:space="preserve"> </w:t>
                    </w:r>
                    <w:r>
                      <w:rPr>
                        <w:rFonts w:ascii="Times New Roman" w:hAnsi="Times New Roman" w:cs="Times New Roman"/>
                        <w:sz w:val="19"/>
                        <w:szCs w:val="19"/>
                      </w:rPr>
                      <w:t>Silberlocke</w:t>
                    </w:r>
                  </w:p>
                  <w:p w14:paraId="06AF4AA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proofErr w:type="gramStart"/>
                    <w:r w:rsidRPr="004B038B">
                      <w:rPr>
                        <w:rFonts w:ascii="Times New Roman" w:hAnsi="Times New Roman" w:cs="Times New Roman"/>
                        <w:sz w:val="19"/>
                        <w:szCs w:val="19"/>
                      </w:rPr>
                      <w:t>mara.färbinger</w:t>
                    </w:r>
                    <w:proofErr w:type="gramEnd"/>
                    <w:r w:rsidRPr="004B038B">
                      <w:rPr>
                        <w:rFonts w:ascii="Times New Roman" w:hAnsi="Times New Roman" w:cs="Times New Roman"/>
                        <w:sz w:val="19"/>
                        <w:szCs w:val="19"/>
                      </w:rPr>
                      <w:t>@ur.de</w:t>
                    </w:r>
                    <w:r>
                      <w:rPr>
                        <w:rFonts w:ascii="Times New Roman" w:hAnsi="Times New Roman" w:cs="Times New Roman"/>
                        <w:sz w:val="19"/>
                        <w:szCs w:val="19"/>
                      </w:rPr>
                      <w:tab/>
                    </w:r>
                    <w:r>
                      <w:rPr>
                        <w:rFonts w:ascii="Times New Roman" w:hAnsi="Times New Roman" w:cs="Times New Roman"/>
                        <w:sz w:val="19"/>
                        <w:szCs w:val="19"/>
                      </w:rPr>
                      <w:tab/>
                      <w:t>E-Mail: max.silberlocke@ur.de</w:t>
                    </w:r>
                  </w:p>
                  <w:p w14:paraId="0DCF65E6" w14:textId="77777777" w:rsidR="0057171E" w:rsidRPr="004B038B" w:rsidRDefault="0057171E" w:rsidP="0057171E">
                    <w:pPr>
                      <w:rPr>
                        <w:rFonts w:ascii="Times New Roman" w:hAnsi="Times New Roman" w:cs="Times New Roman"/>
                        <w:sz w:val="15"/>
                        <w:szCs w:val="15"/>
                      </w:rPr>
                    </w:pPr>
                  </w:p>
                  <w:p w14:paraId="6884E6BE" w14:textId="77777777" w:rsidR="0057171E" w:rsidRPr="004B038B" w:rsidRDefault="0057171E" w:rsidP="0057171E">
                    <w:pPr>
                      <w:rPr>
                        <w:rFonts w:ascii="Times New Roman" w:hAnsi="Times New Roman" w:cs="Times New Roman"/>
                        <w:b/>
                        <w:bCs/>
                        <w:sz w:val="19"/>
                        <w:szCs w:val="19"/>
                      </w:rPr>
                    </w:pPr>
                    <w:r>
                      <w:rPr>
                        <w:rFonts w:ascii="Times New Roman" w:hAnsi="Times New Roman" w:cs="Times New Roman"/>
                        <w:sz w:val="19"/>
                        <w:szCs w:val="19"/>
                      </w:rPr>
                      <w:t xml:space="preserve">Patrick </w:t>
                    </w:r>
                    <w:proofErr w:type="spellStart"/>
                    <w:r>
                      <w:rPr>
                        <w:rFonts w:ascii="Times New Roman" w:hAnsi="Times New Roman" w:cs="Times New Roman"/>
                        <w:sz w:val="19"/>
                        <w:szCs w:val="19"/>
                      </w:rPr>
                      <w:t>Glatzmann</w:t>
                    </w:r>
                    <w:proofErr w:type="spellEnd"/>
                    <w:r>
                      <w:rPr>
                        <w:rFonts w:ascii="Times New Roman" w:hAnsi="Times New Roman" w:cs="Times New Roman"/>
                        <w:sz w:val="19"/>
                        <w:szCs w:val="19"/>
                      </w:rPr>
                      <w:t xml:space="preserve"> </w:t>
                    </w:r>
                    <w:r>
                      <w:rPr>
                        <w:rFonts w:ascii="Times New Roman" w:hAnsi="Times New Roman" w:cs="Times New Roman"/>
                        <w:sz w:val="19"/>
                        <w:szCs w:val="19"/>
                      </w:rPr>
                      <w:tab/>
                    </w:r>
                    <w:r>
                      <w:rPr>
                        <w:rFonts w:ascii="Times New Roman" w:hAnsi="Times New Roman" w:cs="Times New Roman"/>
                        <w:sz w:val="19"/>
                        <w:szCs w:val="19"/>
                      </w:rPr>
                      <w:tab/>
                    </w:r>
                    <w:r>
                      <w:rPr>
                        <w:rFonts w:ascii="Times New Roman" w:hAnsi="Times New Roman" w:cs="Times New Roman"/>
                        <w:sz w:val="19"/>
                        <w:szCs w:val="19"/>
                      </w:rPr>
                      <w:tab/>
                      <w:t>Laura</w:t>
                    </w:r>
                    <w:r w:rsidRPr="004C07E3">
                      <w:rPr>
                        <w:rFonts w:ascii="Times New Roman" w:hAnsi="Times New Roman" w:cs="Times New Roman"/>
                        <w:sz w:val="19"/>
                        <w:szCs w:val="19"/>
                      </w:rPr>
                      <w:t xml:space="preserve"> </w:t>
                    </w:r>
                    <w:r>
                      <w:rPr>
                        <w:rFonts w:ascii="Times New Roman" w:hAnsi="Times New Roman" w:cs="Times New Roman"/>
                        <w:sz w:val="19"/>
                        <w:szCs w:val="19"/>
                      </w:rPr>
                      <w:t>Ungefärbt</w:t>
                    </w:r>
                  </w:p>
                  <w:p w14:paraId="4D94FE16" w14:textId="77777777" w:rsidR="0057171E" w:rsidRDefault="0057171E" w:rsidP="0057171E">
                    <w:pPr>
                      <w:rPr>
                        <w:rFonts w:ascii="Times New Roman" w:hAnsi="Times New Roman" w:cs="Times New Roman"/>
                        <w:sz w:val="19"/>
                        <w:szCs w:val="19"/>
                      </w:rPr>
                    </w:pPr>
                    <w:r w:rsidRPr="009B1C53">
                      <w:rPr>
                        <w:rFonts w:ascii="Times New Roman" w:hAnsi="Times New Roman" w:cs="Times New Roman"/>
                        <w:sz w:val="19"/>
                        <w:szCs w:val="19"/>
                      </w:rPr>
                      <w:t xml:space="preserve">E-Mail: </w:t>
                    </w:r>
                    <w:r w:rsidRPr="004B038B">
                      <w:rPr>
                        <w:rFonts w:ascii="Times New Roman" w:hAnsi="Times New Roman" w:cs="Times New Roman"/>
                        <w:sz w:val="19"/>
                        <w:szCs w:val="19"/>
                      </w:rPr>
                      <w:t>patrick.glatzmann@ur.de</w:t>
                    </w:r>
                    <w:r>
                      <w:rPr>
                        <w:rFonts w:ascii="Times New Roman" w:hAnsi="Times New Roman" w:cs="Times New Roman"/>
                        <w:sz w:val="19"/>
                        <w:szCs w:val="19"/>
                      </w:rPr>
                      <w:tab/>
                    </w:r>
                    <w:r>
                      <w:rPr>
                        <w:rFonts w:ascii="Times New Roman" w:hAnsi="Times New Roman" w:cs="Times New Roman"/>
                        <w:sz w:val="19"/>
                        <w:szCs w:val="19"/>
                      </w:rPr>
                      <w:tab/>
                    </w:r>
                    <w:r w:rsidRPr="009B1C53">
                      <w:rPr>
                        <w:rFonts w:ascii="Times New Roman" w:hAnsi="Times New Roman" w:cs="Times New Roman"/>
                        <w:sz w:val="19"/>
                        <w:szCs w:val="19"/>
                      </w:rPr>
                      <w:t xml:space="preserve">E-Mail: </w:t>
                    </w:r>
                    <w:proofErr w:type="gramStart"/>
                    <w:r>
                      <w:rPr>
                        <w:rFonts w:ascii="Times New Roman" w:hAnsi="Times New Roman" w:cs="Times New Roman"/>
                        <w:sz w:val="19"/>
                        <w:szCs w:val="19"/>
                      </w:rPr>
                      <w:t>laura.ungefärbt</w:t>
                    </w:r>
                    <w:proofErr w:type="gramEnd"/>
                    <w:r w:rsidRPr="006833FB">
                      <w:rPr>
                        <w:rFonts w:ascii="Times New Roman" w:hAnsi="Times New Roman" w:cs="Times New Roman"/>
                        <w:sz w:val="19"/>
                        <w:szCs w:val="19"/>
                      </w:rPr>
                      <w:t>@ur.de</w:t>
                    </w:r>
                  </w:p>
                  <w:p w14:paraId="7BF72CE8" w14:textId="77777777" w:rsidR="0066104E" w:rsidRDefault="0066104E" w:rsidP="0057171E">
                    <w:pPr>
                      <w:rPr>
                        <w:rFonts w:ascii="Times New Roman" w:hAnsi="Times New Roman" w:cs="Times New Roman"/>
                        <w:sz w:val="19"/>
                        <w:szCs w:val="19"/>
                      </w:rPr>
                    </w:pPr>
                  </w:p>
                  <w:p w14:paraId="3EE494C1" w14:textId="5BBCFB0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 Naturhaar</w:t>
                    </w:r>
                    <w:r w:rsidRPr="004C07E3">
                      <w:rPr>
                        <w:rFonts w:ascii="Times New Roman" w:hAnsi="Times New Roman" w:cs="Times New Roman"/>
                        <w:sz w:val="19"/>
                        <w:szCs w:val="19"/>
                      </w:rPr>
                      <w:t xml:space="preserve"> </w:t>
                    </w:r>
                  </w:p>
                  <w:p w14:paraId="622B76FE" w14:textId="77777777" w:rsidR="0057171E" w:rsidRDefault="0057171E" w:rsidP="0057171E">
                    <w:pPr>
                      <w:rPr>
                        <w:rFonts w:ascii="Times New Roman" w:hAnsi="Times New Roman" w:cs="Times New Roman"/>
                        <w:sz w:val="19"/>
                        <w:szCs w:val="19"/>
                      </w:rPr>
                    </w:pPr>
                    <w:r>
                      <w:rPr>
                        <w:rFonts w:ascii="Times New Roman" w:hAnsi="Times New Roman" w:cs="Times New Roman"/>
                        <w:sz w:val="19"/>
                        <w:szCs w:val="19"/>
                      </w:rPr>
                      <w:t>Teresa.naturhaar</w:t>
                    </w:r>
                    <w:r w:rsidRPr="006833FB">
                      <w:rPr>
                        <w:rFonts w:ascii="Times New Roman" w:hAnsi="Times New Roman" w:cs="Times New Roman"/>
                        <w:sz w:val="19"/>
                        <w:szCs w:val="19"/>
                      </w:rPr>
                      <w:t>@ur.de</w:t>
                    </w:r>
                  </w:p>
                  <w:p w14:paraId="3880E808" w14:textId="77777777" w:rsidR="0057171E" w:rsidRDefault="0057171E" w:rsidP="0057171E">
                    <w:pPr>
                      <w:rPr>
                        <w:rFonts w:ascii="Times New Roman" w:hAnsi="Times New Roman" w:cs="Times New Roman"/>
                        <w:sz w:val="19"/>
                        <w:szCs w:val="19"/>
                      </w:rPr>
                    </w:pPr>
                  </w:p>
                  <w:p w14:paraId="44525B1D" w14:textId="77777777" w:rsidR="0057171E" w:rsidRPr="009E3ECC" w:rsidRDefault="0057171E" w:rsidP="0057171E">
                    <w:pPr>
                      <w:rPr>
                        <w:rFonts w:ascii="Times New Roman" w:hAnsi="Times New Roman" w:cs="Times New Roman"/>
                        <w:sz w:val="19"/>
                        <w:szCs w:val="19"/>
                      </w:rPr>
                    </w:pPr>
                  </w:p>
                </w:txbxContent>
              </v:textbox>
            </v:shape>
          </w:pict>
        </mc:Fallback>
      </mc:AlternateContent>
    </w:r>
    <w:r w:rsidR="0057171E">
      <w:rPr>
        <w:noProof/>
      </w:rPr>
      <mc:AlternateContent>
        <mc:Choice Requires="wps">
          <w:drawing>
            <wp:anchor distT="0" distB="0" distL="114300" distR="114300" simplePos="0" relativeHeight="251754496" behindDoc="0" locked="0" layoutInCell="1" allowOverlap="1" wp14:anchorId="3696E4E1" wp14:editId="0D7DC394">
              <wp:simplePos x="0" y="0"/>
              <wp:positionH relativeFrom="margin">
                <wp:posOffset>-672</wp:posOffset>
              </wp:positionH>
              <wp:positionV relativeFrom="paragraph">
                <wp:posOffset>-1653839</wp:posOffset>
              </wp:positionV>
              <wp:extent cx="1513840" cy="0"/>
              <wp:effectExtent l="0" t="0" r="0" b="0"/>
              <wp:wrapNone/>
              <wp:docPr id="832070680" name="Gerade Verbindung 7"/>
              <wp:cNvGraphicFramePr/>
              <a:graphic xmlns:a="http://schemas.openxmlformats.org/drawingml/2006/main">
                <a:graphicData uri="http://schemas.microsoft.com/office/word/2010/wordprocessingShape">
                  <wps:wsp>
                    <wps:cNvCnPr/>
                    <wps:spPr>
                      <a:xfrm>
                        <a:off x="0" y="0"/>
                        <a:ext cx="151384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C14C36" id="Gerade Verbindung 7" o:spid="_x0000_s1026" style="position:absolute;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30.2pt" to="119.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" strokecolor="black [3213]">
              <v:stroke joinstyle="miter"/>
              <w10:wrap anchorx="margin"/>
            </v:line>
          </w:pict>
        </mc:Fallback>
      </mc:AlternateContent>
    </w:r>
    <w:r w:rsidR="0057171E">
      <w:rPr>
        <w:rFonts w:ascii="Times New Roman" w:hAnsi="Times New Roman" w:cs="Times New Roman"/>
        <w:noProof/>
        <w:sz w:val="19"/>
        <w:szCs w:val="19"/>
      </w:rPr>
      <w:drawing>
        <wp:anchor distT="0" distB="0" distL="114300" distR="114300" simplePos="0" relativeHeight="251758592" behindDoc="0" locked="0" layoutInCell="1" allowOverlap="1" wp14:anchorId="0F13025A" wp14:editId="03CDFA16">
          <wp:simplePos x="0" y="0"/>
          <wp:positionH relativeFrom="column">
            <wp:posOffset>872378</wp:posOffset>
          </wp:positionH>
          <wp:positionV relativeFrom="paragraph">
            <wp:posOffset>-1555899</wp:posOffset>
          </wp:positionV>
          <wp:extent cx="107950" cy="107950"/>
          <wp:effectExtent l="0" t="0" r="6350" b="6350"/>
          <wp:wrapNone/>
          <wp:docPr id="457695556" name="Grafik 10" descr="Umschlag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78755" name="Grafik 727978755" descr="Umschlag Silhouette"/>
                  <pic:cNvPicPr/>
                </pic:nvPicPr>
                <pic:blipFill>
                  <a:blip r:embed="rId1">
                    <a:extLst>
                      <a:ext uri="{96DAC541-7B7A-43D3-8B79-37D633B846F1}">
                        <asvg:svgBlip xmlns:asvg="http://schemas.microsoft.com/office/drawing/2016/SVG/main" r:embed="rId2"/>
                      </a:ext>
                    </a:extLst>
                  </a:blip>
                  <a:stretch>
                    <a:fillRect/>
                  </a:stretch>
                </pic:blipFill>
                <pic:spPr>
                  <a:xfrm>
                    <a:off x="0" y="0"/>
                    <a:ext cx="107950" cy="107950"/>
                  </a:xfrm>
                  <a:prstGeom prst="rect">
                    <a:avLst/>
                  </a:prstGeom>
                </pic:spPr>
              </pic:pic>
            </a:graphicData>
          </a:graphic>
          <wp14:sizeRelH relativeFrom="page">
            <wp14:pctWidth>0</wp14:pctWidth>
          </wp14:sizeRelH>
          <wp14:sizeRelV relativeFrom="page">
            <wp14:pctHeight>0</wp14:pctHeight>
          </wp14:sizeRelV>
        </wp:anchor>
      </w:drawing>
    </w:r>
    <w:r w:rsidR="0057171E">
      <w:rPr>
        <w:rFonts w:ascii="Times New Roman" w:hAnsi="Times New Roman" w:cs="Times New Roman"/>
        <w:noProof/>
        <w:sz w:val="32"/>
        <w:szCs w:val="32"/>
      </w:rPr>
      <w:drawing>
        <wp:anchor distT="0" distB="0" distL="114300" distR="114300" simplePos="0" relativeHeight="251756544" behindDoc="0" locked="0" layoutInCell="1" allowOverlap="1" wp14:anchorId="32BE8FED" wp14:editId="53A43F07">
          <wp:simplePos x="0" y="0"/>
          <wp:positionH relativeFrom="column">
            <wp:posOffset>4097655</wp:posOffset>
          </wp:positionH>
          <wp:positionV relativeFrom="paragraph">
            <wp:posOffset>-82550</wp:posOffset>
          </wp:positionV>
          <wp:extent cx="859155" cy="511810"/>
          <wp:effectExtent l="0" t="0" r="4445" b="0"/>
          <wp:wrapNone/>
          <wp:docPr id="849017399" name="Grafik 12" descr="Ein Bild, das Schrift, Text, weiß,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1499" name="Grafik 12" descr="Ein Bild, das Schrift, Text, weiß, Logo enthält.&#10;&#10;KI-generierte Inhalte können fehlerhaft sein."/>
                  <pic:cNvPicPr/>
                </pic:nvPicPr>
                <pic:blipFill>
                  <a:blip r:embed="rId3">
                    <a:extLst>
                      <a:ext uri="{28A0092B-C50C-407E-A947-70E740481C1C}">
                        <a14:useLocalDpi xmlns:a14="http://schemas.microsoft.com/office/drawing/2010/main" val="0"/>
                      </a:ext>
                    </a:extLst>
                  </a:blip>
                  <a:stretch>
                    <a:fillRect/>
                  </a:stretch>
                </pic:blipFill>
                <pic:spPr>
                  <a:xfrm>
                    <a:off x="0" y="0"/>
                    <a:ext cx="859155" cy="511810"/>
                  </a:xfrm>
                  <a:prstGeom prst="rect">
                    <a:avLst/>
                  </a:prstGeom>
                </pic:spPr>
              </pic:pic>
            </a:graphicData>
          </a:graphic>
          <wp14:sizeRelH relativeFrom="page">
            <wp14:pctWidth>0</wp14:pctWidth>
          </wp14:sizeRelH>
          <wp14:sizeRelV relativeFrom="page">
            <wp14:pctHeight>0</wp14:pctHeight>
          </wp14:sizeRelV>
        </wp:anchor>
      </w:drawing>
    </w:r>
    <w:r w:rsidR="0057171E">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5F12D7C4" wp14:editId="70EC6D71">
              <wp:simplePos x="0" y="0"/>
              <wp:positionH relativeFrom="column">
                <wp:posOffset>4393663</wp:posOffset>
              </wp:positionH>
              <wp:positionV relativeFrom="paragraph">
                <wp:posOffset>7620</wp:posOffset>
              </wp:positionV>
              <wp:extent cx="852170" cy="363855"/>
              <wp:effectExtent l="0" t="0" r="0" b="4445"/>
              <wp:wrapNone/>
              <wp:docPr id="843776891" name="Textfeld 13"/>
              <wp:cNvGraphicFramePr/>
              <a:graphic xmlns:a="http://schemas.openxmlformats.org/drawingml/2006/main">
                <a:graphicData uri="http://schemas.microsoft.com/office/word/2010/wordprocessingShape">
                  <wps:wsp>
                    <wps:cNvSpPr txBox="1"/>
                    <wps:spPr>
                      <a:xfrm>
                        <a:off x="0" y="0"/>
                        <a:ext cx="852170" cy="363855"/>
                      </a:xfrm>
                      <a:prstGeom prst="rect">
                        <a:avLst/>
                      </a:prstGeom>
                      <a:solidFill>
                        <a:schemeClr val="lt1"/>
                      </a:solidFill>
                      <a:ln w="6350">
                        <a:noFill/>
                      </a:ln>
                    </wps:spPr>
                    <wps:txbx>
                      <w:txbxContent>
                        <w:p w14:paraId="267E4A11"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55EC428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2D7C4" id="_x0000_s1035" type="#_x0000_t202" style="position:absolute;margin-left:345.95pt;margin-top:.6pt;width:67.1pt;height:28.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" fillcolor="white [3201]" stroked="f" strokeweight=".5pt">
              <v:textbox inset="0">
                <w:txbxContent>
                  <w:p w14:paraId="267E4A11"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55EC428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v:textbox>
            </v:shape>
          </w:pict>
        </mc:Fallback>
      </mc:AlternateContent>
    </w:r>
  </w:p>
  <w:p w14:paraId="609169EC" w14:textId="77777777" w:rsidR="0057171E" w:rsidRDefault="0057171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3595" w14:textId="53BB56D7" w:rsidR="0057171E" w:rsidRDefault="0057171E">
    <w:pPr>
      <w:pStyle w:val="Fuzeile"/>
    </w:pPr>
    <w:r>
      <w:rPr>
        <w:rFonts w:ascii="Times New Roman" w:hAnsi="Times New Roman" w:cs="Times New Roman"/>
        <w:noProof/>
        <w:sz w:val="32"/>
        <w:szCs w:val="32"/>
      </w:rPr>
      <w:drawing>
        <wp:anchor distT="0" distB="0" distL="114300" distR="114300" simplePos="0" relativeHeight="251762688" behindDoc="0" locked="0" layoutInCell="1" allowOverlap="1" wp14:anchorId="344E59A5" wp14:editId="54FF5EA1">
          <wp:simplePos x="0" y="0"/>
          <wp:positionH relativeFrom="column">
            <wp:posOffset>4097655</wp:posOffset>
          </wp:positionH>
          <wp:positionV relativeFrom="paragraph">
            <wp:posOffset>-82550</wp:posOffset>
          </wp:positionV>
          <wp:extent cx="859155" cy="511810"/>
          <wp:effectExtent l="0" t="0" r="4445" b="0"/>
          <wp:wrapNone/>
          <wp:docPr id="1674054209" name="Grafik 12" descr="Ein Bild, das Schrift, Text, weiß,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81499" name="Grafik 12" descr="Ein Bild, das Schrift, Text, weiß,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859155" cy="5118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578F23DC" wp14:editId="295F8DC8">
              <wp:simplePos x="0" y="0"/>
              <wp:positionH relativeFrom="column">
                <wp:posOffset>4393663</wp:posOffset>
              </wp:positionH>
              <wp:positionV relativeFrom="paragraph">
                <wp:posOffset>7620</wp:posOffset>
              </wp:positionV>
              <wp:extent cx="852170" cy="363855"/>
              <wp:effectExtent l="0" t="0" r="0" b="4445"/>
              <wp:wrapNone/>
              <wp:docPr id="1731640686" name="Textfeld 13"/>
              <wp:cNvGraphicFramePr/>
              <a:graphic xmlns:a="http://schemas.openxmlformats.org/drawingml/2006/main">
                <a:graphicData uri="http://schemas.microsoft.com/office/word/2010/wordprocessingShape">
                  <wps:wsp>
                    <wps:cNvSpPr txBox="1"/>
                    <wps:spPr>
                      <a:xfrm>
                        <a:off x="0" y="0"/>
                        <a:ext cx="852170" cy="363855"/>
                      </a:xfrm>
                      <a:prstGeom prst="rect">
                        <a:avLst/>
                      </a:prstGeom>
                      <a:solidFill>
                        <a:schemeClr val="lt1"/>
                      </a:solidFill>
                      <a:ln w="6350">
                        <a:noFill/>
                      </a:ln>
                    </wps:spPr>
                    <wps:txbx>
                      <w:txbxContent>
                        <w:p w14:paraId="5EB8E13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5A57743"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F23DC" id="_x0000_t202" coordsize="21600,21600" o:spt="202" path="m,l,21600r21600,l21600,xe">
              <v:stroke joinstyle="miter"/>
              <v:path gradientshapeok="t" o:connecttype="rect"/>
            </v:shapetype>
            <v:shape id="_x0000_s1040" type="#_x0000_t202" style="position:absolute;margin-left:345.95pt;margin-top:.6pt;width:67.1pt;height:28.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" fillcolor="white [3201]" stroked="f" strokeweight=".5pt">
              <v:textbox inset="0">
                <w:txbxContent>
                  <w:p w14:paraId="5EB8E13B"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Springer</w:t>
                    </w:r>
                  </w:p>
                  <w:p w14:paraId="75A57743" w14:textId="77777777" w:rsidR="0057171E" w:rsidRPr="000153AF" w:rsidRDefault="0057171E" w:rsidP="0057171E">
                    <w:pPr>
                      <w:rPr>
                        <w:rFonts w:ascii="Charter Roman" w:hAnsi="Charter Roman" w:cs="Times New Roman"/>
                        <w:b/>
                        <w:bCs/>
                        <w:sz w:val="16"/>
                        <w:szCs w:val="16"/>
                      </w:rPr>
                    </w:pPr>
                    <w:r w:rsidRPr="000153AF">
                      <w:rPr>
                        <w:rFonts w:ascii="Charter Roman" w:hAnsi="Charter Roman" w:cs="Times New Roman"/>
                        <w:b/>
                        <w:bCs/>
                        <w:sz w:val="16"/>
                        <w:szCs w:val="16"/>
                      </w:rPr>
                      <w:t>not Gaul</w:t>
                    </w:r>
                  </w:p>
                </w:txbxContent>
              </v:textbox>
            </v:shape>
          </w:pict>
        </mc:Fallback>
      </mc:AlternateContent>
    </w:r>
  </w:p>
  <w:p w14:paraId="2C5D72DE" w14:textId="77777777" w:rsidR="0057171E" w:rsidRDefault="005717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A4648" w14:textId="77777777" w:rsidR="00BE28ED" w:rsidRDefault="00BE28ED" w:rsidP="005C6F4B">
      <w:r>
        <w:separator/>
      </w:r>
    </w:p>
  </w:footnote>
  <w:footnote w:type="continuationSeparator" w:id="0">
    <w:p w14:paraId="0FBB95A5" w14:textId="77777777" w:rsidR="00BE28ED" w:rsidRDefault="00BE28ED" w:rsidP="005C6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795FB" w14:textId="77777777" w:rsidR="00571496" w:rsidRDefault="00571496" w:rsidP="00102101">
    <w:pPr>
      <w:pStyle w:val="Kopfzeile"/>
    </w:pPr>
    <w:r>
      <w:rPr>
        <w:noProof/>
      </w:rPr>
      <mc:AlternateContent>
        <mc:Choice Requires="wps">
          <w:drawing>
            <wp:anchor distT="0" distB="0" distL="114300" distR="114300" simplePos="0" relativeHeight="251741184" behindDoc="0" locked="0" layoutInCell="1" allowOverlap="1" wp14:anchorId="3683C850" wp14:editId="78A875DF">
              <wp:simplePos x="0" y="0"/>
              <wp:positionH relativeFrom="column">
                <wp:posOffset>-114300</wp:posOffset>
              </wp:positionH>
              <wp:positionV relativeFrom="paragraph">
                <wp:posOffset>109855</wp:posOffset>
              </wp:positionV>
              <wp:extent cx="2605405" cy="385445"/>
              <wp:effectExtent l="0" t="0" r="0" b="0"/>
              <wp:wrapNone/>
              <wp:docPr id="649577260"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122A6FC1" w14:textId="48986A6E" w:rsidR="00571496" w:rsidRPr="00BE4056" w:rsidRDefault="00571496" w:rsidP="00102101">
                          <w:pPr>
                            <w:rPr>
                              <w:rFonts w:ascii="Times New Roman" w:hAnsi="Times New Roman" w:cs="Times New Roman"/>
                              <w:spacing w:val="-2"/>
                              <w:sz w:val="19"/>
                              <w:szCs w:val="19"/>
                            </w:rPr>
                          </w:pPr>
                          <w:r w:rsidRPr="00275658">
                            <w:rPr>
                              <w:rFonts w:ascii="Times New Roman" w:hAnsi="Times New Roman" w:cs="Times New Roman"/>
                              <w:spacing w:val="-2"/>
                              <w:sz w:val="19"/>
                              <w:szCs w:val="19"/>
                            </w:rPr>
                            <w:t>12</w:t>
                          </w:r>
                          <w:r>
                            <w:rPr>
                              <w:rFonts w:ascii="Times New Roman" w:hAnsi="Times New Roman" w:cs="Times New Roman"/>
                              <w:spacing w:val="-2"/>
                              <w:sz w:val="19"/>
                              <w:szCs w:val="19"/>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83C850" id="_x0000_t202" coordsize="21600,21600" o:spt="202" path="m,l,21600r21600,l21600,xe">
              <v:stroke joinstyle="miter"/>
              <v:path gradientshapeok="t" o:connecttype="rect"/>
            </v:shapetype>
            <v:shape id="Textfeld 5" o:spid="_x0000_s1026" type="#_x0000_t202" style="position:absolute;margin-left:-9pt;margin-top:8.65pt;width:205.15pt;height:30.3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" filled="f" stroked="f" strokeweight=".5pt">
              <v:textbox>
                <w:txbxContent>
                  <w:p w14:paraId="122A6FC1" w14:textId="48986A6E" w:rsidR="00571496" w:rsidRPr="00BE4056" w:rsidRDefault="00571496" w:rsidP="00102101">
                    <w:pPr>
                      <w:rPr>
                        <w:rFonts w:ascii="Times New Roman" w:hAnsi="Times New Roman" w:cs="Times New Roman"/>
                        <w:spacing w:val="-2"/>
                        <w:sz w:val="19"/>
                        <w:szCs w:val="19"/>
                      </w:rPr>
                    </w:pPr>
                    <w:r w:rsidRPr="00275658">
                      <w:rPr>
                        <w:rFonts w:ascii="Times New Roman" w:hAnsi="Times New Roman" w:cs="Times New Roman"/>
                        <w:spacing w:val="-2"/>
                        <w:sz w:val="19"/>
                        <w:szCs w:val="19"/>
                      </w:rPr>
                      <w:t>12</w:t>
                    </w:r>
                    <w:r>
                      <w:rPr>
                        <w:rFonts w:ascii="Times New Roman" w:hAnsi="Times New Roman" w:cs="Times New Roman"/>
                        <w:spacing w:val="-2"/>
                        <w:sz w:val="19"/>
                        <w:szCs w:val="19"/>
                      </w:rPr>
                      <w:t>43</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1BED535" wp14:editId="4106535B">
              <wp:simplePos x="0" y="0"/>
              <wp:positionH relativeFrom="column">
                <wp:posOffset>2409190</wp:posOffset>
              </wp:positionH>
              <wp:positionV relativeFrom="paragraph">
                <wp:posOffset>109334</wp:posOffset>
              </wp:positionV>
              <wp:extent cx="2605405" cy="385445"/>
              <wp:effectExtent l="0" t="0" r="0" b="0"/>
              <wp:wrapNone/>
              <wp:docPr id="1581278410"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E4BA61A" w14:textId="77777777" w:rsidR="00571496" w:rsidRPr="00BE4056" w:rsidRDefault="00571496" w:rsidP="00102101">
                          <w:pPr>
                            <w:jc w:val="right"/>
                            <w:rPr>
                              <w:rFonts w:ascii="Times New Roman" w:hAnsi="Times New Roman" w:cs="Times New Roman"/>
                              <w:spacing w:val="-2"/>
                              <w:sz w:val="19"/>
                              <w:szCs w:val="19"/>
                            </w:rPr>
                          </w:pPr>
                          <w:r>
                            <w:rPr>
                              <w:rFonts w:ascii="Times New Roman" w:hAnsi="Times New Roman" w:cs="Times New Roman"/>
                              <w:spacing w:val="-2"/>
                              <w:sz w:val="19"/>
                              <w:szCs w:val="19"/>
                            </w:rPr>
                            <w:t>Blondberg et 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ED535" id="_x0000_s1027" type="#_x0000_t202" style="position:absolute;margin-left:189.7pt;margin-top:8.6pt;width:205.15pt;height:30.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LIGgIAADM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" filled="f" stroked="f" strokeweight=".5pt">
              <v:textbox>
                <w:txbxContent>
                  <w:p w14:paraId="0E4BA61A" w14:textId="77777777" w:rsidR="00571496" w:rsidRPr="00BE4056" w:rsidRDefault="00571496" w:rsidP="00102101">
                    <w:pPr>
                      <w:jc w:val="right"/>
                      <w:rPr>
                        <w:rFonts w:ascii="Times New Roman" w:hAnsi="Times New Roman" w:cs="Times New Roman"/>
                        <w:spacing w:val="-2"/>
                        <w:sz w:val="19"/>
                        <w:szCs w:val="19"/>
                      </w:rPr>
                    </w:pPr>
                    <w:r>
                      <w:rPr>
                        <w:rFonts w:ascii="Times New Roman" w:hAnsi="Times New Roman" w:cs="Times New Roman"/>
                        <w:spacing w:val="-2"/>
                        <w:sz w:val="19"/>
                        <w:szCs w:val="19"/>
                      </w:rPr>
                      <w:t>Blondberg et al.</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2AB8A2B3" wp14:editId="0846824D">
              <wp:simplePos x="0" y="0"/>
              <wp:positionH relativeFrom="column">
                <wp:posOffset>2410569</wp:posOffset>
              </wp:positionH>
              <wp:positionV relativeFrom="paragraph">
                <wp:posOffset>114300</wp:posOffset>
              </wp:positionV>
              <wp:extent cx="2605405" cy="385445"/>
              <wp:effectExtent l="0" t="0" r="0" b="0"/>
              <wp:wrapNone/>
              <wp:docPr id="99309742"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535ECD0C" w14:textId="77777777" w:rsidR="00571496" w:rsidRPr="00BE4056" w:rsidRDefault="00571496" w:rsidP="00102101">
                          <w:pPr>
                            <w:jc w:val="right"/>
                            <w:rPr>
                              <w:rFonts w:ascii="Times New Roman" w:hAnsi="Times New Roman" w:cs="Times New Roman"/>
                              <w:spacing w:val="-2"/>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8A2B3" id="_x0000_s1028" type="#_x0000_t202" style="position:absolute;margin-left:189.8pt;margin-top:9pt;width:205.15pt;height:30.3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NsGwIAADM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" filled="f" stroked="f" strokeweight=".5pt">
              <v:textbox>
                <w:txbxContent>
                  <w:p w14:paraId="535ECD0C" w14:textId="77777777" w:rsidR="00571496" w:rsidRPr="00BE4056" w:rsidRDefault="00571496" w:rsidP="00102101">
                    <w:pPr>
                      <w:jc w:val="right"/>
                      <w:rPr>
                        <w:rFonts w:ascii="Times New Roman" w:hAnsi="Times New Roman" w:cs="Times New Roman"/>
                        <w:spacing w:val="-2"/>
                        <w:sz w:val="19"/>
                        <w:szCs w:val="19"/>
                      </w:rPr>
                    </w:pP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14016C36" wp14:editId="15A11BDA">
              <wp:simplePos x="0" y="0"/>
              <wp:positionH relativeFrom="column">
                <wp:posOffset>0</wp:posOffset>
              </wp:positionH>
              <wp:positionV relativeFrom="paragraph">
                <wp:posOffset>334373</wp:posOffset>
              </wp:positionV>
              <wp:extent cx="4918668" cy="0"/>
              <wp:effectExtent l="0" t="0" r="9525" b="12700"/>
              <wp:wrapNone/>
              <wp:docPr id="825651819"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5E22F12B" id="Gerade Verbindung 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0,26.35pt" to="387.3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" strokecolor="black [3213]" strokeweight="1pt">
              <v:stroke joinstyle="miter"/>
            </v:line>
          </w:pict>
        </mc:Fallback>
      </mc:AlternateContent>
    </w:r>
  </w:p>
  <w:p w14:paraId="1E0164C6" w14:textId="77777777" w:rsidR="00571496" w:rsidRDefault="00571496">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88BB5" w14:textId="77777777" w:rsidR="00D40E59" w:rsidRDefault="00D40E59" w:rsidP="00857ED0">
    <w:pPr>
      <w:pStyle w:val="Kopfzeile"/>
    </w:pPr>
    <w:r>
      <w:rPr>
        <w:noProof/>
      </w:rPr>
      <mc:AlternateContent>
        <mc:Choice Requires="wps">
          <w:drawing>
            <wp:anchor distT="0" distB="0" distL="114300" distR="114300" simplePos="0" relativeHeight="251795456" behindDoc="0" locked="0" layoutInCell="1" allowOverlap="1" wp14:anchorId="1C77CC5E" wp14:editId="3AE7EE64">
              <wp:simplePos x="0" y="0"/>
              <wp:positionH relativeFrom="column">
                <wp:posOffset>-132715</wp:posOffset>
              </wp:positionH>
              <wp:positionV relativeFrom="paragraph">
                <wp:posOffset>117475</wp:posOffset>
              </wp:positionV>
              <wp:extent cx="4348480" cy="385445"/>
              <wp:effectExtent l="0" t="0" r="0" b="0"/>
              <wp:wrapNone/>
              <wp:docPr id="1278046846"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7CFADB7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7CC5E" id="_x0000_t202" coordsize="21600,21600" o:spt="202" path="m,l,21600r21600,l21600,xe">
              <v:stroke joinstyle="miter"/>
              <v:path gradientshapeok="t" o:connecttype="rect"/>
            </v:shapetype>
            <v:shape id="_x0000_s1049" type="#_x0000_t202" style="position:absolute;margin-left:-10.45pt;margin-top:9.25pt;width:342.4pt;height:30.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00HA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" filled="f" stroked="f" strokeweight=".5pt">
              <v:textbox>
                <w:txbxContent>
                  <w:p w14:paraId="7CFADB7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6EB14DAA" wp14:editId="22FD5CB5">
              <wp:simplePos x="0" y="0"/>
              <wp:positionH relativeFrom="column">
                <wp:posOffset>2380615</wp:posOffset>
              </wp:positionH>
              <wp:positionV relativeFrom="paragraph">
                <wp:posOffset>117384</wp:posOffset>
              </wp:positionV>
              <wp:extent cx="2605405" cy="385445"/>
              <wp:effectExtent l="0" t="0" r="0" b="0"/>
              <wp:wrapNone/>
              <wp:docPr id="711624575"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3EC365E3" w14:textId="3BC5960C"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14DAA" id="_x0000_s1050" type="#_x0000_t202" style="position:absolute;margin-left:187.45pt;margin-top:9.25pt;width:205.15pt;height:30.3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o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KTstMgGqgPuZ2Gg3hm+bHCI&#10;FXP+lVnkGldC/foXPKQCbAZHi5Ia7K+/3Yd8pACjlHSonZK6nztmBSXqu0Zyvo6zLIgtOln+ZYKO&#10;vY5sriN61z4CynOML8XwaIZ8r06mtNC+o8wXoSuGmObYu6T+ZD76QdH4TLhYLGISysswv9Jrw0Pp&#10;AGuA+K1/Z9YcefDI4DOcVMaKD3QMuQMhi50H2USuAtADqkf8UZqR7eMzCtq/9mPW5bHPfwM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Dh5+xoHAIAADQEAAAOAAAAAAAAAAAAAAAAAC4CAABkcnMvZTJvRG9jLnhtbFBL&#10;AQItABQABgAIAAAAIQBugPAU4QAAAAkBAAAPAAAAAAAAAAAAAAAAAHYEAABkcnMvZG93bnJldi54&#10;bWxQSwUGAAAAAAQABADzAAAAhAUAAAAA&#10;" filled="f" stroked="f" strokeweight=".5pt">
              <v:textbox>
                <w:txbxContent>
                  <w:p w14:paraId="3EC365E3" w14:textId="3BC5960C"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1248</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6CDA5F99" wp14:editId="1092543D">
              <wp:simplePos x="0" y="0"/>
              <wp:positionH relativeFrom="column">
                <wp:posOffset>-40640</wp:posOffset>
              </wp:positionH>
              <wp:positionV relativeFrom="paragraph">
                <wp:posOffset>354909</wp:posOffset>
              </wp:positionV>
              <wp:extent cx="4918668" cy="0"/>
              <wp:effectExtent l="0" t="0" r="9525" b="12700"/>
              <wp:wrapNone/>
              <wp:docPr id="267027011"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0BF6A" id="Gerade Verbindung 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53847B37" w14:textId="77777777" w:rsidR="00D40E59" w:rsidRDefault="00D40E59">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6351" w14:textId="77777777" w:rsidR="00D40E59" w:rsidRDefault="00D40E59" w:rsidP="00857ED0">
    <w:pPr>
      <w:pStyle w:val="Kopfzeile"/>
    </w:pPr>
    <w:r>
      <w:rPr>
        <w:noProof/>
      </w:rPr>
      <mc:AlternateContent>
        <mc:Choice Requires="wps">
          <w:drawing>
            <wp:anchor distT="0" distB="0" distL="114300" distR="114300" simplePos="0" relativeHeight="251799552" behindDoc="0" locked="0" layoutInCell="1" allowOverlap="1" wp14:anchorId="43C2ECE6" wp14:editId="280706BA">
              <wp:simplePos x="0" y="0"/>
              <wp:positionH relativeFrom="column">
                <wp:posOffset>-132715</wp:posOffset>
              </wp:positionH>
              <wp:positionV relativeFrom="paragraph">
                <wp:posOffset>117475</wp:posOffset>
              </wp:positionV>
              <wp:extent cx="4348480" cy="385445"/>
              <wp:effectExtent l="0" t="0" r="0" b="0"/>
              <wp:wrapNone/>
              <wp:docPr id="1421852234"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AB81B65"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2ECE6" id="_x0000_t202" coordsize="21600,21600" o:spt="202" path="m,l,21600r21600,l21600,xe">
              <v:stroke joinstyle="miter"/>
              <v:path gradientshapeok="t" o:connecttype="rect"/>
            </v:shapetype>
            <v:shape id="_x0000_s1051" type="#_x0000_t202" style="position:absolute;margin-left:-10.45pt;margin-top:9.25pt;width:342.4pt;height:30.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" filled="f" stroked="f" strokeweight=".5pt">
              <v:textbox>
                <w:txbxContent>
                  <w:p w14:paraId="5AB81B65"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3099E457" wp14:editId="1AD99E1F">
              <wp:simplePos x="0" y="0"/>
              <wp:positionH relativeFrom="column">
                <wp:posOffset>2380615</wp:posOffset>
              </wp:positionH>
              <wp:positionV relativeFrom="paragraph">
                <wp:posOffset>117384</wp:posOffset>
              </wp:positionV>
              <wp:extent cx="2605405" cy="385445"/>
              <wp:effectExtent l="0" t="0" r="0" b="0"/>
              <wp:wrapNone/>
              <wp:docPr id="841485855"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63FFE169"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9E457" id="_x0000_s1052" type="#_x0000_t202" style="position:absolute;margin-left:187.45pt;margin-top:9.25pt;width:205.15pt;height:30.3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QIZGw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wkinRTZQHXA/CwP1zvBlg0Os&#10;mPOvzCLXuBLq17/gIRVgMzhalNRgf/3tPuQjBRilpEPtlNT93DErKFHfNZLzdZxlQWzRyfIvE3Ts&#10;dWRzHdG79hFQnmN8KYZHM+R7dTKlhfYdZb4IXTHENMfeJfUn89EPisZnwsViEZNQXob5lV4bHkoH&#10;WAPEb/07s+bIg0cGn+GkMlZ8oGPIHQhZ7DzIJnIVgB5QPeKP0oxsH59R0P61H7Muj33+Gw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F6FAhkbAgAANAQAAA4AAAAAAAAAAAAAAAAALgIAAGRycy9lMm9Eb2MueG1sUEsB&#10;Ai0AFAAGAAgAAAAhAG6A8BThAAAACQEAAA8AAAAAAAAAAAAAAAAAdQQAAGRycy9kb3ducmV2Lnht&#10;bFBLBQYAAAAABAAEAPMAAACDBQAAAAA=&#10;" filled="f" stroked="f" strokeweight=".5pt">
              <v:textbox>
                <w:txbxContent>
                  <w:p w14:paraId="63FFE169"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1249</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2993CDCD" wp14:editId="264AF057">
              <wp:simplePos x="0" y="0"/>
              <wp:positionH relativeFrom="column">
                <wp:posOffset>-40640</wp:posOffset>
              </wp:positionH>
              <wp:positionV relativeFrom="paragraph">
                <wp:posOffset>354909</wp:posOffset>
              </wp:positionV>
              <wp:extent cx="4918668" cy="0"/>
              <wp:effectExtent l="0" t="0" r="9525" b="12700"/>
              <wp:wrapNone/>
              <wp:docPr id="995229452"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2E7FB" id="Gerade Verbindung 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012A0308" w14:textId="77777777" w:rsidR="00D40E59" w:rsidRDefault="00D40E59">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8A2C" w14:textId="77777777" w:rsidR="00D40E59" w:rsidRDefault="00D40E59" w:rsidP="00857ED0">
    <w:pPr>
      <w:pStyle w:val="Kopfzeile"/>
    </w:pPr>
    <w:r>
      <w:rPr>
        <w:noProof/>
      </w:rPr>
      <mc:AlternateContent>
        <mc:Choice Requires="wps">
          <w:drawing>
            <wp:anchor distT="0" distB="0" distL="114300" distR="114300" simplePos="0" relativeHeight="251803648" behindDoc="0" locked="0" layoutInCell="1" allowOverlap="1" wp14:anchorId="441F1787" wp14:editId="77D665C3">
              <wp:simplePos x="0" y="0"/>
              <wp:positionH relativeFrom="column">
                <wp:posOffset>-132715</wp:posOffset>
              </wp:positionH>
              <wp:positionV relativeFrom="paragraph">
                <wp:posOffset>117475</wp:posOffset>
              </wp:positionV>
              <wp:extent cx="4348480" cy="385445"/>
              <wp:effectExtent l="0" t="0" r="0" b="0"/>
              <wp:wrapNone/>
              <wp:docPr id="1132043607"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62F0D781"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F1787" id="_x0000_t202" coordsize="21600,21600" o:spt="202" path="m,l,21600r21600,l21600,xe">
              <v:stroke joinstyle="miter"/>
              <v:path gradientshapeok="t" o:connecttype="rect"/>
            </v:shapetype>
            <v:shape id="_x0000_s1053" type="#_x0000_t202" style="position:absolute;margin-left:-10.45pt;margin-top:9.25pt;width:342.4pt;height:30.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" filled="f" stroked="f" strokeweight=".5pt">
              <v:textbox>
                <w:txbxContent>
                  <w:p w14:paraId="62F0D781"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770AF43B" wp14:editId="7A486827">
              <wp:simplePos x="0" y="0"/>
              <wp:positionH relativeFrom="column">
                <wp:posOffset>2380615</wp:posOffset>
              </wp:positionH>
              <wp:positionV relativeFrom="paragraph">
                <wp:posOffset>117384</wp:posOffset>
              </wp:positionV>
              <wp:extent cx="2605405" cy="385445"/>
              <wp:effectExtent l="0" t="0" r="0" b="0"/>
              <wp:wrapNone/>
              <wp:docPr id="334803525"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4C885FA8" w14:textId="3B1D52E1"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AF43B" id="_x0000_s1054" type="#_x0000_t202" style="position:absolute;margin-left:187.45pt;margin-top:9.25pt;width:205.15pt;height:30.3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irviXHAIAADQEAAAOAAAAAAAAAAAAAAAAAC4CAABkcnMvZTJvRG9jLnhtbFBL&#10;AQItABQABgAIAAAAIQBugPAU4QAAAAkBAAAPAAAAAAAAAAAAAAAAAHYEAABkcnMvZG93bnJldi54&#10;bWxQSwUGAAAAAAQABADzAAAAhAUAAAAA&#10;" filled="f" stroked="f" strokeweight=".5pt">
              <v:textbox>
                <w:txbxContent>
                  <w:p w14:paraId="4C885FA8" w14:textId="3B1D52E1"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1250</w:t>
                    </w:r>
                  </w:p>
                </w:txbxContent>
              </v:textbox>
            </v:shape>
          </w:pict>
        </mc:Fallback>
      </mc:AlternateContent>
    </w:r>
    <w:r>
      <w:rPr>
        <w:noProof/>
      </w:rPr>
      <mc:AlternateContent>
        <mc:Choice Requires="wps">
          <w:drawing>
            <wp:anchor distT="0" distB="0" distL="114300" distR="114300" simplePos="0" relativeHeight="251802624" behindDoc="0" locked="0" layoutInCell="1" allowOverlap="1" wp14:anchorId="46D08F96" wp14:editId="4A214B3A">
              <wp:simplePos x="0" y="0"/>
              <wp:positionH relativeFrom="column">
                <wp:posOffset>-40640</wp:posOffset>
              </wp:positionH>
              <wp:positionV relativeFrom="paragraph">
                <wp:posOffset>354909</wp:posOffset>
              </wp:positionV>
              <wp:extent cx="4918668" cy="0"/>
              <wp:effectExtent l="0" t="0" r="9525" b="12700"/>
              <wp:wrapNone/>
              <wp:docPr id="615622102"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2B9777" id="Gerade Verbindung 2"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4323812B" w14:textId="77777777" w:rsidR="00D40E59" w:rsidRDefault="00D40E59">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3D3" w14:textId="77777777" w:rsidR="00D40E59" w:rsidRDefault="00D40E59" w:rsidP="0066104E">
    <w:pPr>
      <w:pStyle w:val="Kopfzeile"/>
    </w:pPr>
    <w:r>
      <w:rPr>
        <w:noProof/>
      </w:rPr>
      <mc:AlternateContent>
        <mc:Choice Requires="wps">
          <w:drawing>
            <wp:anchor distT="0" distB="0" distL="114300" distR="114300" simplePos="0" relativeHeight="251811840" behindDoc="0" locked="0" layoutInCell="1" allowOverlap="1" wp14:anchorId="232384F8" wp14:editId="24B0DEC2">
              <wp:simplePos x="0" y="0"/>
              <wp:positionH relativeFrom="column">
                <wp:posOffset>-132715</wp:posOffset>
              </wp:positionH>
              <wp:positionV relativeFrom="paragraph">
                <wp:posOffset>117475</wp:posOffset>
              </wp:positionV>
              <wp:extent cx="4348480" cy="385445"/>
              <wp:effectExtent l="0" t="0" r="0" b="0"/>
              <wp:wrapNone/>
              <wp:docPr id="1777244608"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31FAA913" w14:textId="77777777" w:rsidR="00D40E59" w:rsidRPr="00BE4056" w:rsidRDefault="00D40E59"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384F8" id="_x0000_t202" coordsize="21600,21600" o:spt="202" path="m,l,21600r21600,l21600,xe">
              <v:stroke joinstyle="miter"/>
              <v:path gradientshapeok="t" o:connecttype="rect"/>
            </v:shapetype>
            <v:shape id="_x0000_s1055" type="#_x0000_t202" style="position:absolute;margin-left:-10.45pt;margin-top:9.25pt;width:342.4pt;height:30.3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" filled="f" stroked="f" strokeweight=".5pt">
              <v:textbox>
                <w:txbxContent>
                  <w:p w14:paraId="31FAA913" w14:textId="77777777" w:rsidR="00D40E59" w:rsidRPr="00BE4056" w:rsidRDefault="00D40E59"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305E88F3" wp14:editId="35B8AF44">
              <wp:simplePos x="0" y="0"/>
              <wp:positionH relativeFrom="column">
                <wp:posOffset>2380615</wp:posOffset>
              </wp:positionH>
              <wp:positionV relativeFrom="paragraph">
                <wp:posOffset>117384</wp:posOffset>
              </wp:positionV>
              <wp:extent cx="2605405" cy="385445"/>
              <wp:effectExtent l="0" t="0" r="0" b="0"/>
              <wp:wrapNone/>
              <wp:docPr id="204000233"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28D6BA72" w14:textId="77777777" w:rsidR="00D40E59" w:rsidRPr="00BE4056" w:rsidRDefault="00D40E59"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E88F3" id="_x0000_s1056" type="#_x0000_t202" style="position:absolute;margin-left:187.45pt;margin-top:9.25pt;width:205.15pt;height:30.3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IABX0sbAgAANAQAAA4AAAAAAAAAAAAAAAAALgIAAGRycy9lMm9Eb2MueG1sUEsB&#10;Ai0AFAAGAAgAAAAhAG6A8BThAAAACQEAAA8AAAAAAAAAAAAAAAAAdQQAAGRycy9kb3ducmV2Lnht&#10;bFBLBQYAAAAABAAEAPMAAACDBQAAAAA=&#10;" filled="f" stroked="f" strokeweight=".5pt">
              <v:textbox>
                <w:txbxContent>
                  <w:p w14:paraId="28D6BA72" w14:textId="77777777" w:rsidR="00D40E59" w:rsidRPr="00BE4056" w:rsidRDefault="00D40E59"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09288724" wp14:editId="72D535D5">
              <wp:simplePos x="0" y="0"/>
              <wp:positionH relativeFrom="column">
                <wp:posOffset>-40640</wp:posOffset>
              </wp:positionH>
              <wp:positionV relativeFrom="paragraph">
                <wp:posOffset>354909</wp:posOffset>
              </wp:positionV>
              <wp:extent cx="4918668" cy="0"/>
              <wp:effectExtent l="0" t="0" r="9525" b="12700"/>
              <wp:wrapNone/>
              <wp:docPr id="59236067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E6D69" id="Gerade Verbindung 2"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75E9BDCE" w14:textId="77777777" w:rsidR="00D40E59" w:rsidRDefault="00D40E59">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027E" w14:textId="77777777" w:rsidR="00D40E59" w:rsidRDefault="00D40E59" w:rsidP="00857ED0">
    <w:pPr>
      <w:pStyle w:val="Kopfzeile"/>
    </w:pPr>
    <w:r>
      <w:rPr>
        <w:noProof/>
      </w:rPr>
      <mc:AlternateContent>
        <mc:Choice Requires="wps">
          <w:drawing>
            <wp:anchor distT="0" distB="0" distL="114300" distR="114300" simplePos="0" relativeHeight="251807744" behindDoc="0" locked="0" layoutInCell="1" allowOverlap="1" wp14:anchorId="5BD2679E" wp14:editId="31DDF6F6">
              <wp:simplePos x="0" y="0"/>
              <wp:positionH relativeFrom="column">
                <wp:posOffset>-132715</wp:posOffset>
              </wp:positionH>
              <wp:positionV relativeFrom="paragraph">
                <wp:posOffset>117475</wp:posOffset>
              </wp:positionV>
              <wp:extent cx="4348480" cy="385445"/>
              <wp:effectExtent l="0" t="0" r="0" b="0"/>
              <wp:wrapNone/>
              <wp:docPr id="2025477197"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3FB36A03"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2679E" id="_x0000_t202" coordsize="21600,21600" o:spt="202" path="m,l,21600r21600,l21600,xe">
              <v:stroke joinstyle="miter"/>
              <v:path gradientshapeok="t" o:connecttype="rect"/>
            </v:shapetype>
            <v:shape id="_x0000_s1057" type="#_x0000_t202" style="position:absolute;margin-left:-10.45pt;margin-top:9.25pt;width:342.4pt;height:30.3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yFGg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" filled="f" stroked="f" strokeweight=".5pt">
              <v:textbox>
                <w:txbxContent>
                  <w:p w14:paraId="3FB36A03"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08768" behindDoc="0" locked="0" layoutInCell="1" allowOverlap="1" wp14:anchorId="2B57F7B0" wp14:editId="68C5D6E1">
              <wp:simplePos x="0" y="0"/>
              <wp:positionH relativeFrom="column">
                <wp:posOffset>2380615</wp:posOffset>
              </wp:positionH>
              <wp:positionV relativeFrom="paragraph">
                <wp:posOffset>117384</wp:posOffset>
              </wp:positionV>
              <wp:extent cx="2605405" cy="385445"/>
              <wp:effectExtent l="0" t="0" r="0" b="0"/>
              <wp:wrapNone/>
              <wp:docPr id="1040806290"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7819CA5F" w14:textId="3FE6D4EA"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w:t>
                          </w:r>
                          <w:r w:rsidR="00026E3D">
                            <w:rPr>
                              <w:rFonts w:ascii="Times New Roman" w:hAnsi="Times New Roman" w:cs="Times New Roman"/>
                              <w:spacing w:val="-2"/>
                              <w:sz w:val="19"/>
                              <w:szCs w:val="19"/>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7F7B0" id="_x0000_s1058" type="#_x0000_t202" style="position:absolute;margin-left:187.45pt;margin-top:9.25pt;width:205.15pt;height:30.3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6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rJaZENVAfcz8JAvTN82eAQ&#10;K+b8K7PINa6E+vUveEgF2AyOFiU12F9/uw/5SAFGKelQOyV1P3fMCkrUd43kfB1nWRBbdLL8ywQd&#10;ex3ZXEf0rn0ElOcYX4rh0Qz5Xp1MaaF9R5kvQlcMMc2xd0n9yXz0g6LxmXCxWMQklJdhfqXXhofS&#10;AdYA8Vv/zqw58uCRwWc4qYwVH+gYcgdCFjsPsolcBaAHVI/4ozQj28dnFLR/7cesy2Of/w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Y7E6HAIAADQEAAAOAAAAAAAAAAAAAAAAAC4CAABkcnMvZTJvRG9jLnhtbFBL&#10;AQItABQABgAIAAAAIQBugPAU4QAAAAkBAAAPAAAAAAAAAAAAAAAAAHYEAABkcnMvZG93bnJldi54&#10;bWxQSwUGAAAAAAQABADzAAAAhAUAAAAA&#10;" filled="f" stroked="f" strokeweight=".5pt">
              <v:textbox>
                <w:txbxContent>
                  <w:p w14:paraId="7819CA5F" w14:textId="3FE6D4EA"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w:t>
                    </w:r>
                    <w:r w:rsidR="00026E3D">
                      <w:rPr>
                        <w:rFonts w:ascii="Times New Roman" w:hAnsi="Times New Roman" w:cs="Times New Roman"/>
                        <w:spacing w:val="-2"/>
                        <w:sz w:val="19"/>
                        <w:szCs w:val="19"/>
                      </w:rPr>
                      <w:t>1</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08D15B92" wp14:editId="62B29DBE">
              <wp:simplePos x="0" y="0"/>
              <wp:positionH relativeFrom="column">
                <wp:posOffset>-40640</wp:posOffset>
              </wp:positionH>
              <wp:positionV relativeFrom="paragraph">
                <wp:posOffset>354909</wp:posOffset>
              </wp:positionV>
              <wp:extent cx="4918668" cy="0"/>
              <wp:effectExtent l="0" t="0" r="9525" b="12700"/>
              <wp:wrapNone/>
              <wp:docPr id="136921145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31C73" id="Gerade Verbindung 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498A5B03" w14:textId="77777777" w:rsidR="00D40E59" w:rsidRDefault="00D40E59">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ABBE" w14:textId="77777777" w:rsidR="00026E3D" w:rsidRDefault="00026E3D" w:rsidP="00857ED0">
    <w:pPr>
      <w:pStyle w:val="Kopfzeile"/>
    </w:pPr>
    <w:r>
      <w:rPr>
        <w:noProof/>
      </w:rPr>
      <mc:AlternateContent>
        <mc:Choice Requires="wps">
          <w:drawing>
            <wp:anchor distT="0" distB="0" distL="114300" distR="114300" simplePos="0" relativeHeight="251815936" behindDoc="0" locked="0" layoutInCell="1" allowOverlap="1" wp14:anchorId="5F858C25" wp14:editId="215E56F0">
              <wp:simplePos x="0" y="0"/>
              <wp:positionH relativeFrom="column">
                <wp:posOffset>-132715</wp:posOffset>
              </wp:positionH>
              <wp:positionV relativeFrom="paragraph">
                <wp:posOffset>117475</wp:posOffset>
              </wp:positionV>
              <wp:extent cx="4348480" cy="385445"/>
              <wp:effectExtent l="0" t="0" r="0" b="0"/>
              <wp:wrapNone/>
              <wp:docPr id="1722801664"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68196FE2" w14:textId="77777777" w:rsidR="00026E3D" w:rsidRPr="00BE4056" w:rsidRDefault="00026E3D"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58C25" id="_x0000_t202" coordsize="21600,21600" o:spt="202" path="m,l,21600r21600,l21600,xe">
              <v:stroke joinstyle="miter"/>
              <v:path gradientshapeok="t" o:connecttype="rect"/>
            </v:shapetype>
            <v:shape id="_x0000_s1059" type="#_x0000_t202" style="position:absolute;margin-left:-10.45pt;margin-top:9.25pt;width:342.4pt;height:30.3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L0Gw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FJPzIluojrifg556b/mqwSHW&#10;zIcX5pBrnBv1G57xkAqwGZwsSmpwv/52H/ORAoxS0qJ2Sup/7pkTlKjvBsn5MsrzKLbk5NPPY3Tc&#10;bWR7GzF7/QAozxG+FMuTGfODOpvSgX5DmS9jVwwxw7F3ScPZfAi9ovGZcLFcpiSUl2VhbTaWx9IR&#10;1gjxa/fGnD3xEJDBJzirjBXv6Ohze0KW+wCySVxFoHtUT/ijNBPbp2cUtX/rp6zrY1/8Bg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Xtpy9BsCAAA0BAAADgAAAAAAAAAAAAAAAAAuAgAAZHJzL2Uyb0RvYy54bWxQSwEC&#10;LQAUAAYACAAAACEAlxi6q+AAAAAJAQAADwAAAAAAAAAAAAAAAAB1BAAAZHJzL2Rvd25yZXYueG1s&#10;UEsFBgAAAAAEAAQA8wAAAIIFAAAAAA==&#10;" filled="f" stroked="f" strokeweight=".5pt">
              <v:textbox>
                <w:txbxContent>
                  <w:p w14:paraId="68196FE2" w14:textId="77777777" w:rsidR="00026E3D" w:rsidRPr="00BE4056" w:rsidRDefault="00026E3D"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816960" behindDoc="0" locked="0" layoutInCell="1" allowOverlap="1" wp14:anchorId="3B39F374" wp14:editId="393D80CF">
              <wp:simplePos x="0" y="0"/>
              <wp:positionH relativeFrom="column">
                <wp:posOffset>2380615</wp:posOffset>
              </wp:positionH>
              <wp:positionV relativeFrom="paragraph">
                <wp:posOffset>117384</wp:posOffset>
              </wp:positionV>
              <wp:extent cx="2605405" cy="385445"/>
              <wp:effectExtent l="0" t="0" r="0" b="0"/>
              <wp:wrapNone/>
              <wp:docPr id="983834629"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3F35C61A" w14:textId="77777777" w:rsidR="00026E3D" w:rsidRPr="00BE4056" w:rsidRDefault="00026E3D"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F374" id="_x0000_s1060" type="#_x0000_t202" style="position:absolute;margin-left:187.45pt;margin-top:9.25pt;width:205.15pt;height:30.3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o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rstMgGqgPuZ2Gg3hm+bHCI&#10;FXP+lVnkGldC/foXPKQCbAZHi5Ia7K+/3Yd8pACjlHSonZK6nztmBSXqu0Zyvo6zLIgtOln+ZYKO&#10;vY5sriN61z4CynOML8XwaIZ8r06mtNC+o8wXoSuGmObYu6T+ZD76QdH4TLhYLGISysswv9Jrw0Pp&#10;AGuA+K1/Z9YcefDI4DOcVMaKD3QMuQMhi50H2USuAtADqkf8UZqR7eMzCtq/9mPW5bHPfwM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D+xIOoHAIAADQEAAAOAAAAAAAAAAAAAAAAAC4CAABkcnMvZTJvRG9jLnhtbFBL&#10;AQItABQABgAIAAAAIQBugPAU4QAAAAkBAAAPAAAAAAAAAAAAAAAAAHYEAABkcnMvZG93bnJldi54&#10;bWxQSwUGAAAAAAQABADzAAAAhAUAAAAA&#10;" filled="f" stroked="f" strokeweight=".5pt">
              <v:textbox>
                <w:txbxContent>
                  <w:p w14:paraId="3F35C61A" w14:textId="77777777" w:rsidR="00026E3D" w:rsidRPr="00BE4056" w:rsidRDefault="00026E3D"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1252</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07834C9C" wp14:editId="531EB41E">
              <wp:simplePos x="0" y="0"/>
              <wp:positionH relativeFrom="column">
                <wp:posOffset>-40640</wp:posOffset>
              </wp:positionH>
              <wp:positionV relativeFrom="paragraph">
                <wp:posOffset>354909</wp:posOffset>
              </wp:positionV>
              <wp:extent cx="4918668" cy="0"/>
              <wp:effectExtent l="0" t="0" r="9525" b="12700"/>
              <wp:wrapNone/>
              <wp:docPr id="72827503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3C11E0" id="Gerade Verbindung 2"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65328E2F" w14:textId="77777777" w:rsidR="00026E3D" w:rsidRDefault="00026E3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7DE37" w14:textId="77777777" w:rsidR="0066104E" w:rsidRDefault="0066104E" w:rsidP="0066104E">
    <w:pPr>
      <w:pStyle w:val="Kopfzeile"/>
    </w:pPr>
    <w:r>
      <w:rPr>
        <w:noProof/>
      </w:rPr>
      <mc:AlternateContent>
        <mc:Choice Requires="wps">
          <w:drawing>
            <wp:anchor distT="0" distB="0" distL="114300" distR="114300" simplePos="0" relativeHeight="251770880" behindDoc="0" locked="0" layoutInCell="1" allowOverlap="1" wp14:anchorId="6244B1AE" wp14:editId="006147EA">
              <wp:simplePos x="0" y="0"/>
              <wp:positionH relativeFrom="column">
                <wp:posOffset>-132715</wp:posOffset>
              </wp:positionH>
              <wp:positionV relativeFrom="paragraph">
                <wp:posOffset>117475</wp:posOffset>
              </wp:positionV>
              <wp:extent cx="4348480" cy="385445"/>
              <wp:effectExtent l="0" t="0" r="0" b="0"/>
              <wp:wrapNone/>
              <wp:docPr id="1483286829"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4C3AC7E3"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44B1AE" id="_x0000_t202" coordsize="21600,21600" o:spt="202" path="m,l,21600r21600,l21600,xe">
              <v:stroke joinstyle="miter"/>
              <v:path gradientshapeok="t" o:connecttype="rect"/>
            </v:shapetype>
            <v:shape id="_x0000_s1029" type="#_x0000_t202" style="position:absolute;margin-left:-10.45pt;margin-top:9.25pt;width:342.4pt;height:3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9I0GgIAADM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" filled="f" stroked="f" strokeweight=".5pt">
              <v:textbox>
                <w:txbxContent>
                  <w:p w14:paraId="4C3AC7E3"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2F109E78" wp14:editId="2B9C3FDB">
              <wp:simplePos x="0" y="0"/>
              <wp:positionH relativeFrom="column">
                <wp:posOffset>2380615</wp:posOffset>
              </wp:positionH>
              <wp:positionV relativeFrom="paragraph">
                <wp:posOffset>117384</wp:posOffset>
              </wp:positionV>
              <wp:extent cx="2605405" cy="385445"/>
              <wp:effectExtent l="0" t="0" r="0" b="0"/>
              <wp:wrapNone/>
              <wp:docPr id="695524801"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6132E67" w14:textId="2DDCF4C6"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09E78" id="_x0000_s1030" type="#_x0000_t202" style="position:absolute;margin-left:187.45pt;margin-top:9.25pt;width:205.15pt;height:30.3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wH+HAIAADM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Spqd9thAdcD1LAzMO8OXDc6w&#10;Ys6/MotU40YoX/+Ch1SAveBoUVKD/fW3+5CPDGCUkg6lU1L3c8esoER918jN13GWBa1FJ8u/TNCx&#10;15HNdUTv2kdAdY7xoRgezZDv1cmUFtp3VPkidMUQ0xx7l9SfzEc/CBpfCReLRUxCdRnmV3pteCgd&#10;UA0Iv/XvzJojDR4JfIaTyFjxgY0hd+BjsfMgm0hVwHlA9Qg/KjOSfXxFQfrXfsy6vPX5bwA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DAqwH+HAIAADMEAAAOAAAAAAAAAAAAAAAAAC4CAABkcnMvZTJvRG9jLnhtbFBL&#10;AQItABQABgAIAAAAIQBugPAU4QAAAAkBAAAPAAAAAAAAAAAAAAAAAHYEAABkcnMvZG93bnJldi54&#10;bWxQSwUGAAAAAAQABADzAAAAhAUAAAAA&#10;" filled="f" stroked="f" strokeweight=".5pt">
              <v:textbox>
                <w:txbxContent>
                  <w:p w14:paraId="06132E67" w14:textId="2DDCF4C6"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244A89C1" wp14:editId="5A9378BE">
              <wp:simplePos x="0" y="0"/>
              <wp:positionH relativeFrom="column">
                <wp:posOffset>-40640</wp:posOffset>
              </wp:positionH>
              <wp:positionV relativeFrom="paragraph">
                <wp:posOffset>354909</wp:posOffset>
              </wp:positionV>
              <wp:extent cx="4918668" cy="0"/>
              <wp:effectExtent l="0" t="0" r="9525" b="12700"/>
              <wp:wrapNone/>
              <wp:docPr id="346973891"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19CA6" id="Gerade Verbindung 2"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1048A470" w14:textId="77777777" w:rsidR="0066104E" w:rsidRDefault="006610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BB2" w14:textId="479DAB15" w:rsidR="00571496" w:rsidRDefault="00571496" w:rsidP="00857ED0">
    <w:pPr>
      <w:pStyle w:val="Kopfzeile"/>
    </w:pPr>
    <w:r>
      <w:rPr>
        <w:noProof/>
      </w:rPr>
      <mc:AlternateContent>
        <mc:Choice Requires="wps">
          <w:drawing>
            <wp:anchor distT="0" distB="0" distL="114300" distR="114300" simplePos="0" relativeHeight="251736064" behindDoc="0" locked="0" layoutInCell="1" allowOverlap="1" wp14:anchorId="24B95C37" wp14:editId="49AEE841">
              <wp:simplePos x="0" y="0"/>
              <wp:positionH relativeFrom="column">
                <wp:posOffset>-132715</wp:posOffset>
              </wp:positionH>
              <wp:positionV relativeFrom="paragraph">
                <wp:posOffset>117475</wp:posOffset>
              </wp:positionV>
              <wp:extent cx="4348480" cy="385445"/>
              <wp:effectExtent l="0" t="0" r="0" b="0"/>
              <wp:wrapNone/>
              <wp:docPr id="110025474"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05E71986" w14:textId="77777777" w:rsidR="00571496" w:rsidRPr="00BE4056" w:rsidRDefault="00571496"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B95C37" id="_x0000_t202" coordsize="21600,21600" o:spt="202" path="m,l,21600r21600,l21600,xe">
              <v:stroke joinstyle="miter"/>
              <v:path gradientshapeok="t" o:connecttype="rect"/>
            </v:shapetype>
            <v:shape id="_x0000_s1032" type="#_x0000_t202" style="position:absolute;margin-left:-10.45pt;margin-top:9.25pt;width:342.4pt;height:30.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" filled="f" stroked="f" strokeweight=".5pt">
              <v:textbox>
                <w:txbxContent>
                  <w:p w14:paraId="05E71986" w14:textId="77777777" w:rsidR="00571496" w:rsidRPr="00BE4056" w:rsidRDefault="00571496"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419D374" wp14:editId="1636A6EF">
              <wp:simplePos x="0" y="0"/>
              <wp:positionH relativeFrom="column">
                <wp:posOffset>2380615</wp:posOffset>
              </wp:positionH>
              <wp:positionV relativeFrom="paragraph">
                <wp:posOffset>117384</wp:posOffset>
              </wp:positionV>
              <wp:extent cx="2605405" cy="385445"/>
              <wp:effectExtent l="0" t="0" r="0" b="0"/>
              <wp:wrapNone/>
              <wp:docPr id="1652666450"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DCAD5AA" w14:textId="38ECB6CB" w:rsidR="00571496" w:rsidRPr="00BE4056" w:rsidRDefault="00571496"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sidR="0066104E">
                            <w:rPr>
                              <w:rFonts w:ascii="Times New Roman" w:hAnsi="Times New Roman" w:cs="Times New Roman"/>
                              <w:spacing w:val="-2"/>
                              <w:sz w:val="19"/>
                              <w:szCs w:val="19"/>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9D374" id="_x0000_s1033" type="#_x0000_t202" style="position:absolute;margin-left:187.45pt;margin-top:9.25pt;width:205.15pt;height:30.3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Ae6BaHAIAADMEAAAOAAAAAAAAAAAAAAAAAC4CAABkcnMvZTJvRG9jLnhtbFBL&#10;AQItABQABgAIAAAAIQBugPAU4QAAAAkBAAAPAAAAAAAAAAAAAAAAAHYEAABkcnMvZG93bnJldi54&#10;bWxQSwUGAAAAAAQABADzAAAAhAUAAAAA&#10;" filled="f" stroked="f" strokeweight=".5pt">
              <v:textbox>
                <w:txbxContent>
                  <w:p w14:paraId="0DCAD5AA" w14:textId="38ECB6CB" w:rsidR="00571496" w:rsidRPr="00BE4056" w:rsidRDefault="00571496"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sidR="0066104E">
                      <w:rPr>
                        <w:rFonts w:ascii="Times New Roman" w:hAnsi="Times New Roman" w:cs="Times New Roman"/>
                        <w:spacing w:val="-2"/>
                        <w:sz w:val="19"/>
                        <w:szCs w:val="19"/>
                      </w:rPr>
                      <w:t>2</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EC3BB43" wp14:editId="0A770BA7">
              <wp:simplePos x="0" y="0"/>
              <wp:positionH relativeFrom="column">
                <wp:posOffset>-40640</wp:posOffset>
              </wp:positionH>
              <wp:positionV relativeFrom="paragraph">
                <wp:posOffset>354909</wp:posOffset>
              </wp:positionV>
              <wp:extent cx="4918668" cy="0"/>
              <wp:effectExtent l="0" t="0" r="9525" b="12700"/>
              <wp:wrapNone/>
              <wp:docPr id="90080190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643E99C" id="Gerade Verbindung 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" strokecolor="black [3213]" strokeweight="1pt">
              <v:stroke joinstyle="miter"/>
            </v:line>
          </w:pict>
        </mc:Fallback>
      </mc:AlternateContent>
    </w:r>
  </w:p>
  <w:p w14:paraId="7CED5AC0" w14:textId="004DBF10" w:rsidR="00571496" w:rsidRDefault="0057149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410E" w14:textId="77777777" w:rsidR="0066104E" w:rsidRDefault="0066104E" w:rsidP="0066104E">
    <w:pPr>
      <w:pStyle w:val="Kopfzeile"/>
    </w:pPr>
    <w:r>
      <w:rPr>
        <w:noProof/>
      </w:rPr>
      <mc:AlternateContent>
        <mc:Choice Requires="wps">
          <w:drawing>
            <wp:anchor distT="0" distB="0" distL="114300" distR="114300" simplePos="0" relativeHeight="251774976" behindDoc="0" locked="0" layoutInCell="1" allowOverlap="1" wp14:anchorId="5D3C12BE" wp14:editId="64A7EDA5">
              <wp:simplePos x="0" y="0"/>
              <wp:positionH relativeFrom="column">
                <wp:posOffset>-132715</wp:posOffset>
              </wp:positionH>
              <wp:positionV relativeFrom="paragraph">
                <wp:posOffset>117475</wp:posOffset>
              </wp:positionV>
              <wp:extent cx="4348480" cy="385445"/>
              <wp:effectExtent l="0" t="0" r="0" b="0"/>
              <wp:wrapNone/>
              <wp:docPr id="1483140680"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4D32425"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C12BE" id="_x0000_t202" coordsize="21600,21600" o:spt="202" path="m,l,21600r21600,l21600,xe">
              <v:stroke joinstyle="miter"/>
              <v:path gradientshapeok="t" o:connecttype="rect"/>
            </v:shapetype>
            <v:shape id="_x0000_s1036" type="#_x0000_t202" style="position:absolute;margin-left:-10.45pt;margin-top:9.25pt;width:342.4pt;height:3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" filled="f" stroked="f" strokeweight=".5pt">
              <v:textbox>
                <w:txbxContent>
                  <w:p w14:paraId="54D32425" w14:textId="77777777" w:rsidR="0066104E" w:rsidRPr="00BE4056" w:rsidRDefault="0066104E" w:rsidP="0066104E">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1954BEFE" wp14:editId="632FC6E6">
              <wp:simplePos x="0" y="0"/>
              <wp:positionH relativeFrom="column">
                <wp:posOffset>2380615</wp:posOffset>
              </wp:positionH>
              <wp:positionV relativeFrom="paragraph">
                <wp:posOffset>117384</wp:posOffset>
              </wp:positionV>
              <wp:extent cx="2605405" cy="385445"/>
              <wp:effectExtent l="0" t="0" r="0" b="0"/>
              <wp:wrapNone/>
              <wp:docPr id="86417634"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431E826C" w14:textId="3B153620"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4BEFE" id="_x0000_s1037" type="#_x0000_t202" style="position:absolute;margin-left:187.45pt;margin-top:9.25pt;width:205.15pt;height:30.3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7/FGw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zIhuoDrifhYF6Z/iywSFW&#10;zPlXZpFrXAn161/wkAqwGRwtSmqwv/52H/KRAoxS0qF2Sup+7pgVlKjvGsn5Os6yILboZPmXCTr2&#10;OrK5juhd+wgozzG+FMOjGfK9OpnSQvuOMl+ErhhimmPvkvqT+egHReMz4WKxiEkoL8P8Sq8ND6UD&#10;rAHit/6dWXPkwSODz3BSGSs+0DHkDoQsdh5kE7kKQA+oHvFHaUa2j88oaP/aj1mXxz7/DQ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IDzv8UbAgAANAQAAA4AAAAAAAAAAAAAAAAALgIAAGRycy9lMm9Eb2MueG1sUEsB&#10;Ai0AFAAGAAgAAAAhAG6A8BThAAAACQEAAA8AAAAAAAAAAAAAAAAAdQQAAGRycy9kb3ducmV2Lnht&#10;bFBLBQYAAAAABAAEAPMAAACDBQAAAAA=&#10;" filled="f" stroked="f" strokeweight=".5pt">
              <v:textbox>
                <w:txbxContent>
                  <w:p w14:paraId="431E826C" w14:textId="3B153620" w:rsidR="0066104E" w:rsidRPr="00BE4056" w:rsidRDefault="0066104E" w:rsidP="0066104E">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3AEE6156" wp14:editId="6618FCC7">
              <wp:simplePos x="0" y="0"/>
              <wp:positionH relativeFrom="column">
                <wp:posOffset>-40640</wp:posOffset>
              </wp:positionH>
              <wp:positionV relativeFrom="paragraph">
                <wp:posOffset>354909</wp:posOffset>
              </wp:positionV>
              <wp:extent cx="4918668" cy="0"/>
              <wp:effectExtent l="0" t="0" r="9525" b="12700"/>
              <wp:wrapNone/>
              <wp:docPr id="1186644402"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F98E5D" id="Gerade Verbindung 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7A926510" w14:textId="77777777" w:rsidR="0066104E" w:rsidRDefault="0066104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B0D2" w14:textId="77777777" w:rsidR="0066104E" w:rsidRDefault="0066104E" w:rsidP="00857ED0">
    <w:pPr>
      <w:pStyle w:val="Kopfzeile"/>
    </w:pPr>
    <w:r>
      <w:rPr>
        <w:noProof/>
      </w:rPr>
      <mc:AlternateContent>
        <mc:Choice Requires="wps">
          <w:drawing>
            <wp:anchor distT="0" distB="0" distL="114300" distR="114300" simplePos="0" relativeHeight="251766784" behindDoc="0" locked="0" layoutInCell="1" allowOverlap="1" wp14:anchorId="7D8BBCD4" wp14:editId="74D80FA4">
              <wp:simplePos x="0" y="0"/>
              <wp:positionH relativeFrom="column">
                <wp:posOffset>-132715</wp:posOffset>
              </wp:positionH>
              <wp:positionV relativeFrom="paragraph">
                <wp:posOffset>117475</wp:posOffset>
              </wp:positionV>
              <wp:extent cx="4348480" cy="385445"/>
              <wp:effectExtent l="0" t="0" r="0" b="0"/>
              <wp:wrapNone/>
              <wp:docPr id="1182018341"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451A4BE"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BBCD4" id="_x0000_t202" coordsize="21600,21600" o:spt="202" path="m,l,21600r21600,l21600,xe">
              <v:stroke joinstyle="miter"/>
              <v:path gradientshapeok="t" o:connecttype="rect"/>
            </v:shapetype>
            <v:shape id="_x0000_s1038" type="#_x0000_t202" style="position:absolute;margin-left:-10.45pt;margin-top:9.25pt;width:342.4pt;height:3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J6Gw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PhHuPzIluojrifg556b/mqwSHW&#10;zIcX5pBrnBv1G57xkAqwGZwsSmpwv/52H/ORAoxS0qJ2Sup/7pkTlKjvBsn5MsrzKLbk5NPPY3Tc&#10;bWR7GzF7/QAozxG+FMuTGfODOpvSgX5DmS9jVwwxw7F3ScPZfAi9ovGZcLFcpiSUl2VhbTaWx9IR&#10;1gjxa/fGnD3xEJDBJzirjBXv6Ohze0KW+wCySVxFoHtUT/ijNBPbp2cUtX/rp6zrY1/8Bg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XiiSehsCAAA0BAAADgAAAAAAAAAAAAAAAAAuAgAAZHJzL2Uyb0RvYy54bWxQSwEC&#10;LQAUAAYACAAAACEAlxi6q+AAAAAJAQAADwAAAAAAAAAAAAAAAAB1BAAAZHJzL2Rvd25yZXYueG1s&#10;UEsFBgAAAAAEAAQA8wAAAIIFAAAAAA==&#10;" filled="f" stroked="f" strokeweight=".5pt">
              <v:textbox>
                <w:txbxContent>
                  <w:p w14:paraId="5451A4BE"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FDD05E2" wp14:editId="7D3779F4">
              <wp:simplePos x="0" y="0"/>
              <wp:positionH relativeFrom="column">
                <wp:posOffset>2380615</wp:posOffset>
              </wp:positionH>
              <wp:positionV relativeFrom="paragraph">
                <wp:posOffset>117384</wp:posOffset>
              </wp:positionV>
              <wp:extent cx="2605405" cy="385445"/>
              <wp:effectExtent l="0" t="0" r="0" b="0"/>
              <wp:wrapNone/>
              <wp:docPr id="1340783029"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5B2A0103" w14:textId="025E9432"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DD05E2" id="_x0000_s1039" type="#_x0000_t202" style="position:absolute;margin-left:187.45pt;margin-top:9.25pt;width:205.15pt;height:30.3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kVG0HAIAADQEAAAOAAAAAAAAAAAAAAAAAC4CAABkcnMvZTJvRG9jLnhtbFBL&#10;AQItABQABgAIAAAAIQBugPAU4QAAAAkBAAAPAAAAAAAAAAAAAAAAAHYEAABkcnMvZG93bnJldi54&#10;bWxQSwUGAAAAAAQABADzAAAAhAUAAAAA&#10;" filled="f" stroked="f" strokeweight=".5pt">
              <v:textbox>
                <w:txbxContent>
                  <w:p w14:paraId="5B2A0103" w14:textId="025E9432"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1243</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544E7116" wp14:editId="6055451D">
              <wp:simplePos x="0" y="0"/>
              <wp:positionH relativeFrom="column">
                <wp:posOffset>-40640</wp:posOffset>
              </wp:positionH>
              <wp:positionV relativeFrom="paragraph">
                <wp:posOffset>354909</wp:posOffset>
              </wp:positionV>
              <wp:extent cx="4918668" cy="0"/>
              <wp:effectExtent l="0" t="0" r="9525" b="12700"/>
              <wp:wrapNone/>
              <wp:docPr id="1037106290"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591B78" id="Gerade Verbindung 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3F0D553C" w14:textId="77777777" w:rsidR="0066104E" w:rsidRDefault="0066104E">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6967" w14:textId="77777777" w:rsidR="0066104E" w:rsidRDefault="0066104E" w:rsidP="00857ED0">
    <w:pPr>
      <w:pStyle w:val="Kopfzeile"/>
    </w:pPr>
    <w:r>
      <w:rPr>
        <w:noProof/>
      </w:rPr>
      <mc:AlternateContent>
        <mc:Choice Requires="wps">
          <w:drawing>
            <wp:anchor distT="0" distB="0" distL="114300" distR="114300" simplePos="0" relativeHeight="251779072" behindDoc="0" locked="0" layoutInCell="1" allowOverlap="1" wp14:anchorId="26661222" wp14:editId="34D26A49">
              <wp:simplePos x="0" y="0"/>
              <wp:positionH relativeFrom="column">
                <wp:posOffset>-132715</wp:posOffset>
              </wp:positionH>
              <wp:positionV relativeFrom="paragraph">
                <wp:posOffset>117475</wp:posOffset>
              </wp:positionV>
              <wp:extent cx="4348480" cy="385445"/>
              <wp:effectExtent l="0" t="0" r="0" b="0"/>
              <wp:wrapNone/>
              <wp:docPr id="1118199410"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7B443CBF"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61222" id="_x0000_t202" coordsize="21600,21600" o:spt="202" path="m,l,21600r21600,l21600,xe">
              <v:stroke joinstyle="miter"/>
              <v:path gradientshapeok="t" o:connecttype="rect"/>
            </v:shapetype>
            <v:shape id="_x0000_s1041" type="#_x0000_t202" style="position:absolute;margin-left:-10.45pt;margin-top:9.25pt;width:342.4pt;height:30.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" filled="f" stroked="f" strokeweight=".5pt">
              <v:textbox>
                <w:txbxContent>
                  <w:p w14:paraId="7B443CBF" w14:textId="77777777" w:rsidR="0066104E" w:rsidRPr="00BE4056" w:rsidRDefault="0066104E"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7443463" wp14:editId="5E9A607A">
              <wp:simplePos x="0" y="0"/>
              <wp:positionH relativeFrom="column">
                <wp:posOffset>2380615</wp:posOffset>
              </wp:positionH>
              <wp:positionV relativeFrom="paragraph">
                <wp:posOffset>117384</wp:posOffset>
              </wp:positionV>
              <wp:extent cx="2605405" cy="385445"/>
              <wp:effectExtent l="0" t="0" r="0" b="0"/>
              <wp:wrapNone/>
              <wp:docPr id="481901259"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3DB5DCE" w14:textId="6A7D119F"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sidR="00D40E59">
                            <w:rPr>
                              <w:rFonts w:ascii="Times New Roman" w:hAnsi="Times New Roman" w:cs="Times New Roman"/>
                              <w:spacing w:val="-2"/>
                              <w:sz w:val="19"/>
                              <w:szCs w:val="19"/>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43463" id="_x0000_s1042" type="#_x0000_t202" style="position:absolute;margin-left:187.45pt;margin-top:9.25pt;width:205.15pt;height:30.3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KC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I/paZENVAfcz8JAvTN82eAQ&#10;K+b8K7PINa6E+vUveEgF2AyOFiU12F9/uw/5SAFGKelQOyV1P3fMCkrUd43kfB1nWRBbdLL8ywQd&#10;ex3ZXEf0rn0ElOcYX4rh0Qz5Xp1MaaF9R5kvQlcMMc2xd0n9yXz0g6LxmXCxWMQklJdhfqXXhofS&#10;AdYA8Vv/zqw58uCRwWc4qYwVH+gYcgdCFjsPsolcBaAHVI/4ozQj28dnFLR/7cesy2Of/w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5sKCHAIAADQEAAAOAAAAAAAAAAAAAAAAAC4CAABkcnMvZTJvRG9jLnhtbFBL&#10;AQItABQABgAIAAAAIQBugPAU4QAAAAkBAAAPAAAAAAAAAAAAAAAAAHYEAABkcnMvZG93bnJldi54&#10;bWxQSwUGAAAAAAQABADzAAAAhAUAAAAA&#10;" filled="f" stroked="f" strokeweight=".5pt">
              <v:textbox>
                <w:txbxContent>
                  <w:p w14:paraId="03DB5DCE" w14:textId="6A7D119F" w:rsidR="0066104E" w:rsidRPr="00BE4056" w:rsidRDefault="0066104E"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w:t>
                    </w:r>
                    <w:r w:rsidR="00D40E59">
                      <w:rPr>
                        <w:rFonts w:ascii="Times New Roman" w:hAnsi="Times New Roman" w:cs="Times New Roman"/>
                        <w:spacing w:val="-2"/>
                        <w:sz w:val="19"/>
                        <w:szCs w:val="19"/>
                      </w:rPr>
                      <w:t>4</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63741018" wp14:editId="769A5882">
              <wp:simplePos x="0" y="0"/>
              <wp:positionH relativeFrom="column">
                <wp:posOffset>-40640</wp:posOffset>
              </wp:positionH>
              <wp:positionV relativeFrom="paragraph">
                <wp:posOffset>354909</wp:posOffset>
              </wp:positionV>
              <wp:extent cx="4918668" cy="0"/>
              <wp:effectExtent l="0" t="0" r="9525" b="12700"/>
              <wp:wrapNone/>
              <wp:docPr id="2085471310"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B1334" id="Gerade Verbindung 2"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519A456C" w14:textId="77777777" w:rsidR="0066104E" w:rsidRDefault="0066104E">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B26E" w14:textId="77777777" w:rsidR="00D40E59" w:rsidRDefault="00D40E59" w:rsidP="00857ED0">
    <w:pPr>
      <w:pStyle w:val="Kopfzeile"/>
    </w:pPr>
    <w:r>
      <w:rPr>
        <w:noProof/>
      </w:rPr>
      <mc:AlternateContent>
        <mc:Choice Requires="wps">
          <w:drawing>
            <wp:anchor distT="0" distB="0" distL="114300" distR="114300" simplePos="0" relativeHeight="251787264" behindDoc="0" locked="0" layoutInCell="1" allowOverlap="1" wp14:anchorId="5101A86E" wp14:editId="47A776FA">
              <wp:simplePos x="0" y="0"/>
              <wp:positionH relativeFrom="column">
                <wp:posOffset>-132715</wp:posOffset>
              </wp:positionH>
              <wp:positionV relativeFrom="paragraph">
                <wp:posOffset>117475</wp:posOffset>
              </wp:positionV>
              <wp:extent cx="4348480" cy="385445"/>
              <wp:effectExtent l="0" t="0" r="0" b="0"/>
              <wp:wrapNone/>
              <wp:docPr id="125985648"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57CAB640"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1A86E" id="_x0000_t202" coordsize="21600,21600" o:spt="202" path="m,l,21600r21600,l21600,xe">
              <v:stroke joinstyle="miter"/>
              <v:path gradientshapeok="t" o:connecttype="rect"/>
            </v:shapetype>
            <v:shape id="_x0000_s1043" type="#_x0000_t202" style="position:absolute;margin-left:-10.45pt;margin-top:9.25pt;width:342.4pt;height:30.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X18BTBsCAAA0BAAADgAAAAAAAAAAAAAAAAAuAgAAZHJzL2Uyb0RvYy54bWxQSwEC&#10;LQAUAAYACAAAACEAlxi6q+AAAAAJAQAADwAAAAAAAAAAAAAAAAB1BAAAZHJzL2Rvd25yZXYueG1s&#10;UEsFBgAAAAAEAAQA8wAAAIIFAAAAAA==&#10;" filled="f" stroked="f" strokeweight=".5pt">
              <v:textbox>
                <w:txbxContent>
                  <w:p w14:paraId="57CAB640"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7E8C27B0" wp14:editId="61DB8718">
              <wp:simplePos x="0" y="0"/>
              <wp:positionH relativeFrom="column">
                <wp:posOffset>2380615</wp:posOffset>
              </wp:positionH>
              <wp:positionV relativeFrom="paragraph">
                <wp:posOffset>117384</wp:posOffset>
              </wp:positionV>
              <wp:extent cx="2605405" cy="385445"/>
              <wp:effectExtent l="0" t="0" r="0" b="0"/>
              <wp:wrapNone/>
              <wp:docPr id="795170062"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16BEA44C"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C27B0" id="_x0000_s1044" type="#_x0000_t202" style="position:absolute;margin-left:187.45pt;margin-top:9.25pt;width:205.15pt;height:30.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BCzTgMHAIAADQEAAAOAAAAAAAAAAAAAAAAAC4CAABkcnMvZTJvRG9jLnhtbFBL&#10;AQItABQABgAIAAAAIQBugPAU4QAAAAkBAAAPAAAAAAAAAAAAAAAAAHYEAABkcnMvZG93bnJldi54&#10;bWxQSwUGAAAAAAQABADzAAAAhAUAAAAA&#10;" filled="f" stroked="f" strokeweight=".5pt">
              <v:textbox>
                <w:txbxContent>
                  <w:p w14:paraId="16BEA44C" w14:textId="77777777"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1245</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3DDA7CCF" wp14:editId="01F2E9EB">
              <wp:simplePos x="0" y="0"/>
              <wp:positionH relativeFrom="column">
                <wp:posOffset>-40640</wp:posOffset>
              </wp:positionH>
              <wp:positionV relativeFrom="paragraph">
                <wp:posOffset>354909</wp:posOffset>
              </wp:positionV>
              <wp:extent cx="4918668" cy="0"/>
              <wp:effectExtent l="0" t="0" r="9525" b="12700"/>
              <wp:wrapNone/>
              <wp:docPr id="1103171243"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9F14D" id="Gerade Verbindung 2"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7E16EFFD" w14:textId="77777777" w:rsidR="00D40E59" w:rsidRDefault="00D40E59">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E93E" w14:textId="77777777" w:rsidR="00D40E59" w:rsidRDefault="00D40E59" w:rsidP="00857ED0">
    <w:pPr>
      <w:pStyle w:val="Kopfzeile"/>
    </w:pPr>
    <w:r>
      <w:rPr>
        <w:noProof/>
      </w:rPr>
      <mc:AlternateContent>
        <mc:Choice Requires="wps">
          <w:drawing>
            <wp:anchor distT="0" distB="0" distL="114300" distR="114300" simplePos="0" relativeHeight="251783168" behindDoc="0" locked="0" layoutInCell="1" allowOverlap="1" wp14:anchorId="3F82C157" wp14:editId="16400684">
              <wp:simplePos x="0" y="0"/>
              <wp:positionH relativeFrom="column">
                <wp:posOffset>-132715</wp:posOffset>
              </wp:positionH>
              <wp:positionV relativeFrom="paragraph">
                <wp:posOffset>117475</wp:posOffset>
              </wp:positionV>
              <wp:extent cx="4348480" cy="385445"/>
              <wp:effectExtent l="0" t="0" r="0" b="0"/>
              <wp:wrapNone/>
              <wp:docPr id="1968822370"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639C8E92"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82C157" id="_x0000_t202" coordsize="21600,21600" o:spt="202" path="m,l,21600r21600,l21600,xe">
              <v:stroke joinstyle="miter"/>
              <v:path gradientshapeok="t" o:connecttype="rect"/>
            </v:shapetype>
            <v:shape id="_x0000_s1045" type="#_x0000_t202" style="position:absolute;margin-left:-10.45pt;margin-top:9.25pt;width:342.4pt;height:30.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I3T7whsCAAA0BAAADgAAAAAAAAAAAAAAAAAuAgAAZHJzL2Uyb0RvYy54bWxQSwEC&#10;LQAUAAYACAAAACEAlxi6q+AAAAAJAQAADwAAAAAAAAAAAAAAAAB1BAAAZHJzL2Rvd25yZXYueG1s&#10;UEsFBgAAAAAEAAQA8wAAAIIFAAAAAA==&#10;" filled="f" stroked="f" strokeweight=".5pt">
              <v:textbox>
                <w:txbxContent>
                  <w:p w14:paraId="639C8E92"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3146BC9D" wp14:editId="01BE9188">
              <wp:simplePos x="0" y="0"/>
              <wp:positionH relativeFrom="column">
                <wp:posOffset>2380615</wp:posOffset>
              </wp:positionH>
              <wp:positionV relativeFrom="paragraph">
                <wp:posOffset>117384</wp:posOffset>
              </wp:positionV>
              <wp:extent cx="2605405" cy="385445"/>
              <wp:effectExtent l="0" t="0" r="0" b="0"/>
              <wp:wrapNone/>
              <wp:docPr id="657827778"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08165A3F" w14:textId="4995633E"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6BC9D" id="_x0000_s1046" type="#_x0000_t202" style="position:absolute;margin-left:187.45pt;margin-top:9.25pt;width:205.15pt;height:30.3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" filled="f" stroked="f" strokeweight=".5pt">
              <v:textbox>
                <w:txbxContent>
                  <w:p w14:paraId="08165A3F" w14:textId="4995633E"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1246</w:t>
                    </w:r>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06E1AE41" wp14:editId="1AE6AEA9">
              <wp:simplePos x="0" y="0"/>
              <wp:positionH relativeFrom="column">
                <wp:posOffset>-40640</wp:posOffset>
              </wp:positionH>
              <wp:positionV relativeFrom="paragraph">
                <wp:posOffset>354909</wp:posOffset>
              </wp:positionV>
              <wp:extent cx="4918668" cy="0"/>
              <wp:effectExtent l="0" t="0" r="9525" b="12700"/>
              <wp:wrapNone/>
              <wp:docPr id="43849992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5C32C6" id="Gerade Verbindung 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3E50DEDE" w14:textId="77777777" w:rsidR="00D40E59" w:rsidRDefault="00D40E59">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C88A" w14:textId="77777777" w:rsidR="00D40E59" w:rsidRDefault="00D40E59" w:rsidP="00857ED0">
    <w:pPr>
      <w:pStyle w:val="Kopfzeile"/>
    </w:pPr>
    <w:r>
      <w:rPr>
        <w:noProof/>
      </w:rPr>
      <mc:AlternateContent>
        <mc:Choice Requires="wps">
          <w:drawing>
            <wp:anchor distT="0" distB="0" distL="114300" distR="114300" simplePos="0" relativeHeight="251791360" behindDoc="0" locked="0" layoutInCell="1" allowOverlap="1" wp14:anchorId="25533953" wp14:editId="04CAFAE0">
              <wp:simplePos x="0" y="0"/>
              <wp:positionH relativeFrom="column">
                <wp:posOffset>-132715</wp:posOffset>
              </wp:positionH>
              <wp:positionV relativeFrom="paragraph">
                <wp:posOffset>117475</wp:posOffset>
              </wp:positionV>
              <wp:extent cx="4348480" cy="385445"/>
              <wp:effectExtent l="0" t="0" r="0" b="0"/>
              <wp:wrapNone/>
              <wp:docPr id="107625088" name="Textfeld 5"/>
              <wp:cNvGraphicFramePr/>
              <a:graphic xmlns:a="http://schemas.openxmlformats.org/drawingml/2006/main">
                <a:graphicData uri="http://schemas.microsoft.com/office/word/2010/wordprocessingShape">
                  <wps:wsp>
                    <wps:cNvSpPr txBox="1"/>
                    <wps:spPr>
                      <a:xfrm>
                        <a:off x="0" y="0"/>
                        <a:ext cx="4348480" cy="385445"/>
                      </a:xfrm>
                      <a:prstGeom prst="rect">
                        <a:avLst/>
                      </a:prstGeom>
                      <a:noFill/>
                      <a:ln w="6350">
                        <a:noFill/>
                      </a:ln>
                    </wps:spPr>
                    <wps:txbx>
                      <w:txbxContent>
                        <w:p w14:paraId="1629603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33953" id="_x0000_t202" coordsize="21600,21600" o:spt="202" path="m,l,21600r21600,l21600,xe">
              <v:stroke joinstyle="miter"/>
              <v:path gradientshapeok="t" o:connecttype="rect"/>
            </v:shapetype>
            <v:shape id="_x0000_s1047" type="#_x0000_t202" style="position:absolute;margin-left:-10.45pt;margin-top:9.25pt;width:342.4pt;height:30.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" filled="f" stroked="f" strokeweight=".5pt">
              <v:textbox>
                <w:txbxContent>
                  <w:p w14:paraId="1629603E" w14:textId="77777777" w:rsidR="00D40E59" w:rsidRPr="00BE4056" w:rsidRDefault="00D40E59" w:rsidP="00571496">
                    <w:pPr>
                      <w:rPr>
                        <w:rFonts w:ascii="Times New Roman" w:hAnsi="Times New Roman" w:cs="Times New Roman"/>
                        <w:spacing w:val="-2"/>
                        <w:sz w:val="19"/>
                        <w:szCs w:val="19"/>
                      </w:rPr>
                    </w:pPr>
                    <w:r>
                      <w:rPr>
                        <w:rFonts w:ascii="Times New Roman" w:hAnsi="Times New Roman" w:cs="Times New Roman"/>
                        <w:spacing w:val="-2"/>
                        <w:sz w:val="19"/>
                        <w:szCs w:val="19"/>
                      </w:rPr>
                      <w:t>Der Zusammenhang zwischen Grauhaardichte und …</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7A070F0E" wp14:editId="7BD98850">
              <wp:simplePos x="0" y="0"/>
              <wp:positionH relativeFrom="column">
                <wp:posOffset>2380615</wp:posOffset>
              </wp:positionH>
              <wp:positionV relativeFrom="paragraph">
                <wp:posOffset>117384</wp:posOffset>
              </wp:positionV>
              <wp:extent cx="2605405" cy="385445"/>
              <wp:effectExtent l="0" t="0" r="0" b="0"/>
              <wp:wrapNone/>
              <wp:docPr id="1302167892" name="Textfeld 5"/>
              <wp:cNvGraphicFramePr/>
              <a:graphic xmlns:a="http://schemas.openxmlformats.org/drawingml/2006/main">
                <a:graphicData uri="http://schemas.microsoft.com/office/word/2010/wordprocessingShape">
                  <wps:wsp>
                    <wps:cNvSpPr txBox="1"/>
                    <wps:spPr>
                      <a:xfrm>
                        <a:off x="0" y="0"/>
                        <a:ext cx="2605405" cy="385445"/>
                      </a:xfrm>
                      <a:prstGeom prst="rect">
                        <a:avLst/>
                      </a:prstGeom>
                      <a:noFill/>
                      <a:ln w="6350">
                        <a:noFill/>
                      </a:ln>
                    </wps:spPr>
                    <wps:txbx>
                      <w:txbxContent>
                        <w:p w14:paraId="4C5DE6C4" w14:textId="78341100"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70F0E" id="_x0000_s1048" type="#_x0000_t202" style="position:absolute;margin-left:187.45pt;margin-top:9.25pt;width:205.15pt;height:30.35pt;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" filled="f" stroked="f" strokeweight=".5pt">
              <v:textbox>
                <w:txbxContent>
                  <w:p w14:paraId="4C5DE6C4" w14:textId="78341100" w:rsidR="00D40E59" w:rsidRPr="00BE4056" w:rsidRDefault="00D40E59" w:rsidP="00571496">
                    <w:pPr>
                      <w:jc w:val="right"/>
                      <w:rPr>
                        <w:rFonts w:ascii="Times New Roman" w:hAnsi="Times New Roman" w:cs="Times New Roman"/>
                        <w:spacing w:val="-2"/>
                        <w:sz w:val="19"/>
                        <w:szCs w:val="19"/>
                      </w:rPr>
                    </w:pPr>
                    <w:r>
                      <w:rPr>
                        <w:rFonts w:ascii="Times New Roman" w:hAnsi="Times New Roman" w:cs="Times New Roman"/>
                        <w:spacing w:val="-2"/>
                        <w:sz w:val="19"/>
                        <w:szCs w:val="19"/>
                      </w:rPr>
                      <w:t>1247</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634F6B8F" wp14:editId="78DE2895">
              <wp:simplePos x="0" y="0"/>
              <wp:positionH relativeFrom="column">
                <wp:posOffset>-40640</wp:posOffset>
              </wp:positionH>
              <wp:positionV relativeFrom="paragraph">
                <wp:posOffset>354909</wp:posOffset>
              </wp:positionV>
              <wp:extent cx="4918668" cy="0"/>
              <wp:effectExtent l="0" t="0" r="9525" b="12700"/>
              <wp:wrapNone/>
              <wp:docPr id="720565425" name="Gerade Verbindung 2"/>
              <wp:cNvGraphicFramePr/>
              <a:graphic xmlns:a="http://schemas.openxmlformats.org/drawingml/2006/main">
                <a:graphicData uri="http://schemas.microsoft.com/office/word/2010/wordprocessingShape">
                  <wps:wsp>
                    <wps:cNvCnPr/>
                    <wps:spPr>
                      <a:xfrm>
                        <a:off x="0" y="0"/>
                        <a:ext cx="491866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01C745" id="Gerade Verbindung 2"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2pt,27.95pt" to="384.1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" strokecolor="black [3213]" strokeweight="1pt">
              <v:stroke joinstyle="miter"/>
            </v:line>
          </w:pict>
        </mc:Fallback>
      </mc:AlternateContent>
    </w:r>
  </w:p>
  <w:p w14:paraId="209C4015" w14:textId="77777777" w:rsidR="00D40E59" w:rsidRDefault="00D40E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9CE"/>
    <w:multiLevelType w:val="hybridMultilevel"/>
    <w:tmpl w:val="2E2A6E84"/>
    <w:lvl w:ilvl="0" w:tplc="BC8A7CC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3510765"/>
    <w:multiLevelType w:val="hybridMultilevel"/>
    <w:tmpl w:val="35CEA97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AE45CC"/>
    <w:multiLevelType w:val="multilevel"/>
    <w:tmpl w:val="EB7C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51214"/>
    <w:multiLevelType w:val="hybridMultilevel"/>
    <w:tmpl w:val="FCF28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14853857">
    <w:abstractNumId w:val="0"/>
  </w:num>
  <w:num w:numId="2" w16cid:durableId="211691819">
    <w:abstractNumId w:val="2"/>
  </w:num>
  <w:num w:numId="3" w16cid:durableId="556626470">
    <w:abstractNumId w:val="3"/>
  </w:num>
  <w:num w:numId="4" w16cid:durableId="1098022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4B"/>
    <w:rsid w:val="00000AEA"/>
    <w:rsid w:val="000153AF"/>
    <w:rsid w:val="00023241"/>
    <w:rsid w:val="00026E3D"/>
    <w:rsid w:val="00033FE4"/>
    <w:rsid w:val="000C238E"/>
    <w:rsid w:val="000F279C"/>
    <w:rsid w:val="000F6B74"/>
    <w:rsid w:val="000F77FF"/>
    <w:rsid w:val="00102101"/>
    <w:rsid w:val="00275658"/>
    <w:rsid w:val="002A7312"/>
    <w:rsid w:val="00351E1D"/>
    <w:rsid w:val="003A2B35"/>
    <w:rsid w:val="003C1EEC"/>
    <w:rsid w:val="003E6E21"/>
    <w:rsid w:val="00400DEB"/>
    <w:rsid w:val="004279EE"/>
    <w:rsid w:val="004A2CA3"/>
    <w:rsid w:val="004B038B"/>
    <w:rsid w:val="004C07E3"/>
    <w:rsid w:val="00526F63"/>
    <w:rsid w:val="00527485"/>
    <w:rsid w:val="00571496"/>
    <w:rsid w:val="0057171E"/>
    <w:rsid w:val="00584E24"/>
    <w:rsid w:val="005C6F4B"/>
    <w:rsid w:val="005D2178"/>
    <w:rsid w:val="0064535E"/>
    <w:rsid w:val="0066104E"/>
    <w:rsid w:val="00676614"/>
    <w:rsid w:val="006833FB"/>
    <w:rsid w:val="00691BC4"/>
    <w:rsid w:val="006A451C"/>
    <w:rsid w:val="006F6AF4"/>
    <w:rsid w:val="00750344"/>
    <w:rsid w:val="00797FA0"/>
    <w:rsid w:val="007B5DFE"/>
    <w:rsid w:val="00811E24"/>
    <w:rsid w:val="00857ED0"/>
    <w:rsid w:val="008B6A4C"/>
    <w:rsid w:val="008C026B"/>
    <w:rsid w:val="008E74AC"/>
    <w:rsid w:val="009024CA"/>
    <w:rsid w:val="00921562"/>
    <w:rsid w:val="00944185"/>
    <w:rsid w:val="009945A7"/>
    <w:rsid w:val="009B1C53"/>
    <w:rsid w:val="009D1DE3"/>
    <w:rsid w:val="009E3ECC"/>
    <w:rsid w:val="009F7689"/>
    <w:rsid w:val="00A22DC5"/>
    <w:rsid w:val="00A46B6B"/>
    <w:rsid w:val="00A75E61"/>
    <w:rsid w:val="00A9248F"/>
    <w:rsid w:val="00A95B97"/>
    <w:rsid w:val="00AE40C2"/>
    <w:rsid w:val="00B42D6F"/>
    <w:rsid w:val="00B61C2A"/>
    <w:rsid w:val="00B837D4"/>
    <w:rsid w:val="00B874D0"/>
    <w:rsid w:val="00BD1F0E"/>
    <w:rsid w:val="00BD5925"/>
    <w:rsid w:val="00BE28ED"/>
    <w:rsid w:val="00BE4056"/>
    <w:rsid w:val="00C0009F"/>
    <w:rsid w:val="00C35B72"/>
    <w:rsid w:val="00CB7101"/>
    <w:rsid w:val="00CC5D3A"/>
    <w:rsid w:val="00D40E59"/>
    <w:rsid w:val="00D93352"/>
    <w:rsid w:val="00DD64B6"/>
    <w:rsid w:val="00DE1F09"/>
    <w:rsid w:val="00DE3834"/>
    <w:rsid w:val="00DE488A"/>
    <w:rsid w:val="00E50DC7"/>
    <w:rsid w:val="00ED6B04"/>
    <w:rsid w:val="00EE6794"/>
    <w:rsid w:val="00F23CB4"/>
    <w:rsid w:val="00F44563"/>
    <w:rsid w:val="00F723AE"/>
    <w:rsid w:val="00F955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0B8ED"/>
  <w15:chartTrackingRefBased/>
  <w15:docId w15:val="{2822F649-6B72-AA41-BFC1-16738A1A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04E"/>
  </w:style>
  <w:style w:type="paragraph" w:styleId="berschrift1">
    <w:name w:val="heading 1"/>
    <w:basedOn w:val="Standard"/>
    <w:next w:val="Standard"/>
    <w:link w:val="berschrift1Zchn"/>
    <w:uiPriority w:val="9"/>
    <w:qFormat/>
    <w:rsid w:val="005C6F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C6F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C6F4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C6F4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C6F4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C6F4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C6F4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C6F4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C6F4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Zwei">
    <w:name w:val="Überschrift Zwei"/>
    <w:basedOn w:val="Standard"/>
    <w:qFormat/>
    <w:rsid w:val="00DE488A"/>
    <w:pPr>
      <w:spacing w:before="120" w:after="120"/>
      <w:contextualSpacing/>
    </w:pPr>
    <w:rPr>
      <w:rFonts w:ascii="Times New Roman" w:hAnsi="Times New Roman"/>
      <w:b/>
    </w:rPr>
  </w:style>
  <w:style w:type="character" w:customStyle="1" w:styleId="berschrift1Zchn">
    <w:name w:val="Überschrift 1 Zchn"/>
    <w:basedOn w:val="Absatz-Standardschriftart"/>
    <w:link w:val="berschrift1"/>
    <w:uiPriority w:val="9"/>
    <w:rsid w:val="005C6F4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C6F4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C6F4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C6F4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C6F4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C6F4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C6F4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C6F4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C6F4B"/>
    <w:rPr>
      <w:rFonts w:eastAsiaTheme="majorEastAsia" w:cstheme="majorBidi"/>
      <w:color w:val="272727" w:themeColor="text1" w:themeTint="D8"/>
    </w:rPr>
  </w:style>
  <w:style w:type="paragraph" w:styleId="Titel">
    <w:name w:val="Title"/>
    <w:basedOn w:val="Standard"/>
    <w:next w:val="Standard"/>
    <w:link w:val="TitelZchn"/>
    <w:uiPriority w:val="10"/>
    <w:qFormat/>
    <w:rsid w:val="005C6F4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6F4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C6F4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C6F4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C6F4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C6F4B"/>
    <w:rPr>
      <w:i/>
      <w:iCs/>
      <w:color w:val="404040" w:themeColor="text1" w:themeTint="BF"/>
    </w:rPr>
  </w:style>
  <w:style w:type="paragraph" w:styleId="Listenabsatz">
    <w:name w:val="List Paragraph"/>
    <w:basedOn w:val="Standard"/>
    <w:uiPriority w:val="34"/>
    <w:qFormat/>
    <w:rsid w:val="005C6F4B"/>
    <w:pPr>
      <w:ind w:left="720"/>
      <w:contextualSpacing/>
    </w:pPr>
  </w:style>
  <w:style w:type="character" w:styleId="IntensiveHervorhebung">
    <w:name w:val="Intense Emphasis"/>
    <w:basedOn w:val="Absatz-Standardschriftart"/>
    <w:uiPriority w:val="21"/>
    <w:qFormat/>
    <w:rsid w:val="005C6F4B"/>
    <w:rPr>
      <w:i/>
      <w:iCs/>
      <w:color w:val="0F4761" w:themeColor="accent1" w:themeShade="BF"/>
    </w:rPr>
  </w:style>
  <w:style w:type="paragraph" w:styleId="IntensivesZitat">
    <w:name w:val="Intense Quote"/>
    <w:basedOn w:val="Standard"/>
    <w:next w:val="Standard"/>
    <w:link w:val="IntensivesZitatZchn"/>
    <w:uiPriority w:val="30"/>
    <w:qFormat/>
    <w:rsid w:val="005C6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C6F4B"/>
    <w:rPr>
      <w:i/>
      <w:iCs/>
      <w:color w:val="0F4761" w:themeColor="accent1" w:themeShade="BF"/>
    </w:rPr>
  </w:style>
  <w:style w:type="character" w:styleId="IntensiverVerweis">
    <w:name w:val="Intense Reference"/>
    <w:basedOn w:val="Absatz-Standardschriftart"/>
    <w:uiPriority w:val="32"/>
    <w:qFormat/>
    <w:rsid w:val="005C6F4B"/>
    <w:rPr>
      <w:b/>
      <w:bCs/>
      <w:smallCaps/>
      <w:color w:val="0F4761" w:themeColor="accent1" w:themeShade="BF"/>
      <w:spacing w:val="5"/>
    </w:rPr>
  </w:style>
  <w:style w:type="paragraph" w:styleId="Kopfzeile">
    <w:name w:val="header"/>
    <w:basedOn w:val="Standard"/>
    <w:link w:val="KopfzeileZchn"/>
    <w:uiPriority w:val="99"/>
    <w:unhideWhenUsed/>
    <w:rsid w:val="005C6F4B"/>
    <w:pPr>
      <w:tabs>
        <w:tab w:val="center" w:pos="4536"/>
        <w:tab w:val="right" w:pos="9072"/>
      </w:tabs>
    </w:pPr>
  </w:style>
  <w:style w:type="character" w:customStyle="1" w:styleId="KopfzeileZchn">
    <w:name w:val="Kopfzeile Zchn"/>
    <w:basedOn w:val="Absatz-Standardschriftart"/>
    <w:link w:val="Kopfzeile"/>
    <w:uiPriority w:val="99"/>
    <w:rsid w:val="005C6F4B"/>
  </w:style>
  <w:style w:type="paragraph" w:styleId="Fuzeile">
    <w:name w:val="footer"/>
    <w:basedOn w:val="Standard"/>
    <w:link w:val="FuzeileZchn"/>
    <w:uiPriority w:val="99"/>
    <w:unhideWhenUsed/>
    <w:rsid w:val="005C6F4B"/>
    <w:pPr>
      <w:tabs>
        <w:tab w:val="center" w:pos="4536"/>
        <w:tab w:val="right" w:pos="9072"/>
      </w:tabs>
    </w:pPr>
  </w:style>
  <w:style w:type="character" w:customStyle="1" w:styleId="FuzeileZchn">
    <w:name w:val="Fußzeile Zchn"/>
    <w:basedOn w:val="Absatz-Standardschriftart"/>
    <w:link w:val="Fuzeile"/>
    <w:uiPriority w:val="99"/>
    <w:rsid w:val="005C6F4B"/>
  </w:style>
  <w:style w:type="character" w:styleId="Hyperlink">
    <w:name w:val="Hyperlink"/>
    <w:basedOn w:val="Absatz-Standardschriftart"/>
    <w:uiPriority w:val="99"/>
    <w:unhideWhenUsed/>
    <w:rsid w:val="00944185"/>
    <w:rPr>
      <w:color w:val="467886" w:themeColor="hyperlink"/>
      <w:u w:val="single"/>
    </w:rPr>
  </w:style>
  <w:style w:type="character" w:styleId="NichtaufgelsteErwhnung">
    <w:name w:val="Unresolved Mention"/>
    <w:basedOn w:val="Absatz-Standardschriftart"/>
    <w:uiPriority w:val="99"/>
    <w:semiHidden/>
    <w:unhideWhenUsed/>
    <w:rsid w:val="00944185"/>
    <w:rPr>
      <w:color w:val="605E5C"/>
      <w:shd w:val="clear" w:color="auto" w:fill="E1DFDD"/>
    </w:rPr>
  </w:style>
  <w:style w:type="table" w:styleId="Tabellenraster">
    <w:name w:val="Table Grid"/>
    <w:basedOn w:val="NormaleTabelle"/>
    <w:uiPriority w:val="39"/>
    <w:rsid w:val="00F72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4B03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113">
      <w:bodyDiv w:val="1"/>
      <w:marLeft w:val="0"/>
      <w:marRight w:val="0"/>
      <w:marTop w:val="0"/>
      <w:marBottom w:val="0"/>
      <w:divBdr>
        <w:top w:val="none" w:sz="0" w:space="0" w:color="auto"/>
        <w:left w:val="none" w:sz="0" w:space="0" w:color="auto"/>
        <w:bottom w:val="none" w:sz="0" w:space="0" w:color="auto"/>
        <w:right w:val="none" w:sz="0" w:space="0" w:color="auto"/>
      </w:divBdr>
    </w:div>
    <w:div w:id="502361922">
      <w:bodyDiv w:val="1"/>
      <w:marLeft w:val="0"/>
      <w:marRight w:val="0"/>
      <w:marTop w:val="0"/>
      <w:marBottom w:val="0"/>
      <w:divBdr>
        <w:top w:val="none" w:sz="0" w:space="0" w:color="auto"/>
        <w:left w:val="none" w:sz="0" w:space="0" w:color="auto"/>
        <w:bottom w:val="none" w:sz="0" w:space="0" w:color="auto"/>
        <w:right w:val="none" w:sz="0" w:space="0" w:color="auto"/>
      </w:divBdr>
    </w:div>
    <w:div w:id="502673238">
      <w:bodyDiv w:val="1"/>
      <w:marLeft w:val="0"/>
      <w:marRight w:val="0"/>
      <w:marTop w:val="0"/>
      <w:marBottom w:val="0"/>
      <w:divBdr>
        <w:top w:val="none" w:sz="0" w:space="0" w:color="auto"/>
        <w:left w:val="none" w:sz="0" w:space="0" w:color="auto"/>
        <w:bottom w:val="none" w:sz="0" w:space="0" w:color="auto"/>
        <w:right w:val="none" w:sz="0" w:space="0" w:color="auto"/>
      </w:divBdr>
    </w:div>
    <w:div w:id="645627732">
      <w:bodyDiv w:val="1"/>
      <w:marLeft w:val="0"/>
      <w:marRight w:val="0"/>
      <w:marTop w:val="0"/>
      <w:marBottom w:val="0"/>
      <w:divBdr>
        <w:top w:val="none" w:sz="0" w:space="0" w:color="auto"/>
        <w:left w:val="none" w:sz="0" w:space="0" w:color="auto"/>
        <w:bottom w:val="none" w:sz="0" w:space="0" w:color="auto"/>
        <w:right w:val="none" w:sz="0" w:space="0" w:color="auto"/>
      </w:divBdr>
    </w:div>
    <w:div w:id="128511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mailto:maria.blondberg@ur.de"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header" Target="header15.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3031</Words>
  <Characters>19099</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Rader</dc:creator>
  <cp:keywords/>
  <dc:description/>
  <cp:lastModifiedBy>Laura Simboeck</cp:lastModifiedBy>
  <cp:revision>3</cp:revision>
  <cp:lastPrinted>2025-06-10T14:02:00Z</cp:lastPrinted>
  <dcterms:created xsi:type="dcterms:W3CDTF">2025-06-10T14:02:00Z</dcterms:created>
  <dcterms:modified xsi:type="dcterms:W3CDTF">2025-06-10T14:03:00Z</dcterms:modified>
</cp:coreProperties>
</file>