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48"/>
          <w:szCs w:val="48"/>
          <w:rtl w:val="0"/>
        </w:rPr>
        <w:t xml:space="preserve">BDT: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 xml:space="preserve">Nuestra idea principal es crear una especie de “Búsqueda del tesoro” en una app que funcione dentro de Donosti.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 xml:space="preserve">Vamos a crear una app descargable en Google play que reconozca los diferentes codigos QR que desperdiguemos por San Sebastián en los que, al reconocer el código, de inicio a un minijuego de búsqueda con la cámara en donde haya que encontrar pistas para buscar los demás objetos desplegados, y un objeto coleccionable que haga referencia a un comercio de donosti. Todo con un límite de tiempo para que se sienta más como una búsqueda.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 xml:space="preserve">El objetivo total es entrar en un sorteo de algo que aún no hemos decidido y que se sorteará esporádicamente entre los ganadores de el juego.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8"/>
          <w:szCs w:val="28"/>
          <w:rtl w:val="0"/>
        </w:rPr>
        <w:t xml:space="preserve">La app: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Funcionalidades: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ab/>
        <w:t xml:space="preserve">Conteo de objetos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ab/>
        <w:t xml:space="preserve">Ranking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ab/>
        <w:t xml:space="preserve">Contador de tiempo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ab/>
        <w:t xml:space="preserve">Lector de QR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ab/>
        <w:t xml:space="preserve">Acceso a base de datos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ab/>
        <w:t xml:space="preserve">Minijuego X según el QR que se lea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ab/>
        <w:t xml:space="preserve">Inventario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ab/>
        <w:t xml:space="preserve">El scroll de las pantallas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ab/>
        <w:t xml:space="preserve">Acceso a Google play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Pantallas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ab/>
        <w:t xml:space="preserve">Cámara Lector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</w:pPr>
      <w:r w:rsidDel="00000000" w:rsidR="00000000" w:rsidRPr="00000000">
        <w:rPr>
          <w:rtl w:val="0"/>
        </w:rPr>
        <w:t xml:space="preserve">Cámara (menu principal)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ab/>
        <w:t xml:space="preserve">Comunidad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ab/>
        <w:tab/>
        <w:t xml:space="preserve">Amigos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ab/>
        <w:tab/>
        <w:t xml:space="preserve">Sala de Chat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ab/>
        <w:tab/>
        <w:t xml:space="preserve">Chat individual</w:t>
      </w:r>
    </w:p>
    <w:p w:rsidR="00000000" w:rsidDel="00000000" w:rsidP="00000000" w:rsidRDefault="00000000" w:rsidRPr="00000000">
      <w:pPr>
        <w:ind w:left="1440" w:firstLine="720"/>
        <w:contextualSpacing w:val="0"/>
        <w:jc w:val="both"/>
      </w:pPr>
      <w:r w:rsidDel="00000000" w:rsidR="00000000" w:rsidRPr="00000000">
        <w:rPr>
          <w:rtl w:val="0"/>
        </w:rPr>
        <w:t xml:space="preserve">Ranking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</w:pPr>
      <w:r w:rsidDel="00000000" w:rsidR="00000000" w:rsidRPr="00000000">
        <w:rPr>
          <w:rtl w:val="0"/>
        </w:rPr>
        <w:t xml:space="preserve">Inventario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</w:pPr>
      <w:r w:rsidDel="00000000" w:rsidR="00000000" w:rsidRPr="00000000">
        <w:rPr>
          <w:rtl w:val="0"/>
        </w:rPr>
        <w:tab/>
        <w:t xml:space="preserve">Puzzle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</w:pPr>
      <w:r w:rsidDel="00000000" w:rsidR="00000000" w:rsidRPr="00000000">
        <w:rPr>
          <w:rtl w:val="0"/>
        </w:rPr>
        <w:t xml:space="preserve">Pistas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</w:pPr>
      <w:r w:rsidDel="00000000" w:rsidR="00000000" w:rsidRPr="00000000">
        <w:rPr>
          <w:rtl w:val="0"/>
        </w:rPr>
        <w:tab/>
        <w:t xml:space="preserve">Bloc de notas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</w:pPr>
      <w:r w:rsidDel="00000000" w:rsidR="00000000" w:rsidRPr="00000000">
        <w:rPr>
          <w:rtl w:val="0"/>
        </w:rPr>
        <w:tab/>
        <w:t xml:space="preserve">Registro de pistas automatico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144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8"/>
          <w:szCs w:val="28"/>
          <w:rtl w:val="0"/>
        </w:rPr>
        <w:t xml:space="preserve">Desarrollo: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Recursos: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Tiempo: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Trabajo: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