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731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前置准备</w:t>
      </w:r>
    </w:p>
    <w:p w14:paraId="4BA60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下载项目</w:t>
      </w:r>
    </w:p>
    <w:p w14:paraId="06B0FA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安装插件包</w:t>
      </w:r>
    </w:p>
    <w:p w14:paraId="70A1168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角色添加</w:t>
      </w:r>
    </w:p>
    <w:p w14:paraId="2E5CD5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角色新增</w:t>
      </w:r>
    </w:p>
    <w:p w14:paraId="4BE3F8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程序中添加角色</w:t>
      </w:r>
    </w:p>
    <w:p w14:paraId="60C69D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下载模型</w:t>
      </w:r>
    </w:p>
    <w:p w14:paraId="18F98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导入模型</w:t>
      </w:r>
    </w:p>
    <w:p w14:paraId="1E792F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更换着色器</w:t>
      </w:r>
    </w:p>
    <w:p w14:paraId="18B619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场景中加载模型</w:t>
      </w:r>
    </w:p>
    <w:p w14:paraId="3D14AB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配置动作</w:t>
      </w:r>
    </w:p>
    <w:p w14:paraId="01A95A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配置表情</w:t>
      </w:r>
    </w:p>
    <w:p w14:paraId="3EB3FD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下载语音</w:t>
      </w:r>
    </w:p>
    <w:p w14:paraId="20E4A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配置语音</w:t>
      </w:r>
    </w:p>
    <w:p w14:paraId="0B30F7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更新数据包</w:t>
      </w:r>
      <w:bookmarkStart w:id="0" w:name="_GoBack"/>
      <w:bookmarkEnd w:id="0"/>
    </w:p>
    <w:p w14:paraId="75915F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提交更新请求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F1471"/>
    <w:rsid w:val="19134FE2"/>
    <w:rsid w:val="2DC224E8"/>
    <w:rsid w:val="45A81449"/>
    <w:rsid w:val="4BDF76F1"/>
    <w:rsid w:val="4CB342FC"/>
    <w:rsid w:val="557E272F"/>
    <w:rsid w:val="58F6253D"/>
    <w:rsid w:val="5B8A7D5C"/>
    <w:rsid w:val="5CD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70</Characters>
  <Lines>0</Lines>
  <Paragraphs>0</Paragraphs>
  <TotalTime>199</TotalTime>
  <ScaleCrop>false</ScaleCrop>
  <LinksUpToDate>false</LinksUpToDate>
  <CharactersWithSpaces>70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2024-12-20T03:38:00Z</dcterms:created>
  <dc:creator>50606</dc:creator>
  <cp:lastModifiedBy>栅极格</cp:lastModifiedBy>
  <dcterms:modified xsi:type="dcterms:W3CDTF">2024-12-21T18:50:03Z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892B4DAD01E543BB8E00EE5418DE08EE_12</vt:lpwstr>
  </property>
</Properties>
</file>