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55CE" w14:textId="77FD0B46" w:rsidR="00AA0A5C" w:rsidRDefault="00D94CC2">
      <w:r>
        <w:t>The Plaza Parking Garage</w:t>
      </w:r>
    </w:p>
    <w:p w14:paraId="41A6658E" w14:textId="60C7FAB1" w:rsidR="00D94CC2" w:rsidRDefault="00D94CC2">
      <w:r>
        <w:t>Completion Date: 2020</w:t>
      </w:r>
    </w:p>
    <w:p w14:paraId="72E94EE9" w14:textId="422CAE08" w:rsidR="00D94CC2" w:rsidRDefault="00D94CC2">
      <w:r>
        <w:t>Size: 4 levels, 282 spaces</w:t>
      </w:r>
    </w:p>
    <w:p w14:paraId="471D3D47" w14:textId="5932ED23" w:rsidR="00D94CC2" w:rsidRDefault="00D94CC2">
      <w:r w:rsidRPr="00D94CC2">
        <w:t xml:space="preserve">For the quickly growing The Plaza development at Evans Towne Center in Columbia County, adequate parking was a must. Developed to be a downtown cultural and commercial core that Evans had lacked up until that point, The Plaza required a parking deck that fit the context of the surrounding structures, such as the </w:t>
      </w:r>
      <w:proofErr w:type="spellStart"/>
      <w:r w:rsidRPr="00D94CC2">
        <w:t>Meybohm</w:t>
      </w:r>
      <w:proofErr w:type="spellEnd"/>
      <w:r w:rsidRPr="00D94CC2">
        <w:t xml:space="preserve"> mixed-use building and the Columbia County Performing Arts Center. To accomplish this, Dickinson Architects worked with WGI and SD Clifton Construction to create a four-level structure of precast concrete wall panels with thin brick that now provides nearly 300 spaces for the vibrant area.</w:t>
      </w:r>
    </w:p>
    <w:sectPr w:rsidR="00D9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C2"/>
    <w:rsid w:val="00AA0A5C"/>
    <w:rsid w:val="00D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1B99"/>
  <w15:chartTrackingRefBased/>
  <w15:docId w15:val="{09C16615-0FC5-4721-B85C-A58B0777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1</cp:revision>
  <dcterms:created xsi:type="dcterms:W3CDTF">2022-10-10T16:45:00Z</dcterms:created>
  <dcterms:modified xsi:type="dcterms:W3CDTF">2022-10-10T16:47:00Z</dcterms:modified>
</cp:coreProperties>
</file>