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2855EDB1" w:rsidR="002E0B79" w:rsidRDefault="00964775">
      <w:r>
        <w:t>7 Seas Medical Spa</w:t>
      </w:r>
    </w:p>
    <w:p w14:paraId="78F3B22D" w14:textId="119071A7" w:rsidR="00F96771" w:rsidRDefault="00F96771">
      <w:r>
        <w:t xml:space="preserve">Completion Date: </w:t>
      </w:r>
      <w:r w:rsidR="00BE7729">
        <w:t>2022</w:t>
      </w:r>
    </w:p>
    <w:p w14:paraId="398CD8C2" w14:textId="03A26115" w:rsidR="00F96771" w:rsidRDefault="00F96771">
      <w:r>
        <w:t xml:space="preserve">Square Footage: </w:t>
      </w:r>
      <w:r w:rsidR="00BE7729">
        <w:t>2,500</w:t>
      </w:r>
    </w:p>
    <w:p w14:paraId="07C821E5" w14:textId="7DD0A52F" w:rsidR="00F96771" w:rsidRDefault="00BE7729">
      <w:r w:rsidRPr="00BE7729">
        <w:t xml:space="preserve">For his 7 Seas Medical Spa location in Grovetown, Dr. Troy Austin wanted to transport his clients to the glamour of Miami’s South Beach. In keeping with the name, a wallcovering reminiscent of water brings ocean vibes into the design. The wallcovering serves both an aesthetic and practical </w:t>
      </w:r>
      <w:proofErr w:type="gramStart"/>
      <w:r w:rsidRPr="00BE7729">
        <w:t>purpose, since</w:t>
      </w:r>
      <w:proofErr w:type="gramEnd"/>
      <w:r w:rsidRPr="00BE7729">
        <w:t xml:space="preserve"> its acoustical properties give the reception area the soothing feel suited to a spa. The impressive reception area leads to waiting areas, exam rooms, and treatment rooms, all designed to put clients at ease in spaces that are functional and comfortable, yet luxurious and whimsical. Even the bathroom has impressive touches like a blue-tinted mirror tile wall.</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232C9D"/>
    <w:rsid w:val="00283EDF"/>
    <w:rsid w:val="002E0B79"/>
    <w:rsid w:val="0058433A"/>
    <w:rsid w:val="008756F2"/>
    <w:rsid w:val="00964775"/>
    <w:rsid w:val="00A06BF1"/>
    <w:rsid w:val="00BE7729"/>
    <w:rsid w:val="00F23232"/>
    <w:rsid w:val="00F9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2022-11-23T16:16:00Z</dcterms:created>
  <dcterms:modified xsi:type="dcterms:W3CDTF">2022-11-23T16:17:00Z</dcterms:modified>
</cp:coreProperties>
</file>