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477D" w14:textId="494ABA0C" w:rsidR="00AA0A5C" w:rsidRDefault="00B20129">
      <w:r>
        <w:t xml:space="preserve">Augusta Marriott </w:t>
      </w:r>
      <w:r w:rsidR="00081140">
        <w:t>Riverfront Convention Center</w:t>
      </w:r>
    </w:p>
    <w:p w14:paraId="1BC62641" w14:textId="1BFCE331" w:rsidR="00E971A2" w:rsidRDefault="00E971A2">
      <w:r>
        <w:t xml:space="preserve">Completion Date: </w:t>
      </w:r>
      <w:r w:rsidR="0091090D">
        <w:t>20</w:t>
      </w:r>
      <w:r w:rsidR="00B20129">
        <w:t>0</w:t>
      </w:r>
      <w:r w:rsidR="00081140">
        <w:t>3</w:t>
      </w:r>
    </w:p>
    <w:p w14:paraId="7898A7AB" w14:textId="2E9025A2" w:rsidR="00F04EE4" w:rsidRDefault="00F04EE4">
      <w:r>
        <w:t xml:space="preserve">Square Footage: </w:t>
      </w:r>
      <w:r w:rsidR="00081140">
        <w:t>57</w:t>
      </w:r>
      <w:r w:rsidR="00B20129">
        <w:t>,000</w:t>
      </w:r>
    </w:p>
    <w:p w14:paraId="59454058" w14:textId="37158D63" w:rsidR="00E971A2" w:rsidRDefault="00770A16" w:rsidP="00770A16">
      <w:r w:rsidRPr="00770A16">
        <w:t>Dickinson Architects</w:t>
      </w:r>
      <w:r w:rsidR="003B27B1">
        <w:t xml:space="preserve"> </w:t>
      </w:r>
      <w:r w:rsidR="001F77AB">
        <w:t>added multipurpose space to the Augusta Riverfront Convention Center for use as offices, a gift shop, six multiuse conference rooms, back-of-house food service areas, small and large assembly spaces, and a large storage area on the bottom floor. Using movable partitions gives the convention center flexibility in the configuration of rooms, and conference rooms were wired in a way that would allow the center to adapt to ever-changing technological advancements.</w:t>
      </w:r>
    </w:p>
    <w:sectPr w:rsidR="00E9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2"/>
    <w:rsid w:val="00081140"/>
    <w:rsid w:val="000861AE"/>
    <w:rsid w:val="0016191F"/>
    <w:rsid w:val="00187930"/>
    <w:rsid w:val="00196F10"/>
    <w:rsid w:val="001F77AB"/>
    <w:rsid w:val="003B27B1"/>
    <w:rsid w:val="004020C1"/>
    <w:rsid w:val="00412669"/>
    <w:rsid w:val="0041628B"/>
    <w:rsid w:val="004938A6"/>
    <w:rsid w:val="00585276"/>
    <w:rsid w:val="007371D7"/>
    <w:rsid w:val="00770A16"/>
    <w:rsid w:val="00882CB4"/>
    <w:rsid w:val="0091090D"/>
    <w:rsid w:val="00933A27"/>
    <w:rsid w:val="00A022FA"/>
    <w:rsid w:val="00AA0A5C"/>
    <w:rsid w:val="00AC1734"/>
    <w:rsid w:val="00B20129"/>
    <w:rsid w:val="00C267BE"/>
    <w:rsid w:val="00E33CF3"/>
    <w:rsid w:val="00E971A2"/>
    <w:rsid w:val="00F04EE4"/>
    <w:rsid w:val="00F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5768"/>
  <w15:chartTrackingRefBased/>
  <w15:docId w15:val="{CAF60F13-4DA9-4B2C-9DD3-5CE11C5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3</cp:revision>
  <dcterms:created xsi:type="dcterms:W3CDTF">2022-11-28T20:51:00Z</dcterms:created>
  <dcterms:modified xsi:type="dcterms:W3CDTF">2022-11-28T20:57:00Z</dcterms:modified>
</cp:coreProperties>
</file>