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3A736" w14:textId="77777777" w:rsidR="00C9023C" w:rsidRDefault="00C9023C" w:rsidP="00C9023C">
      <w:pPr>
        <w:pStyle w:val="Heading1"/>
      </w:pPr>
      <w:proofErr w:type="spellStart"/>
      <w:r>
        <w:t>Immagini</w:t>
      </w:r>
      <w:proofErr w:type="spellEnd"/>
      <w:r>
        <w:t xml:space="preserve"> con </w:t>
      </w:r>
      <w:proofErr w:type="spellStart"/>
      <w:r>
        <w:t>InlineImage</w:t>
      </w:r>
      <w:proofErr w:type="spellEnd"/>
    </w:p>
    <w:p w14:paraId="7B42AD3D" w14:textId="77777777" w:rsidR="00C9023C" w:rsidRDefault="00C9023C" w:rsidP="00C9023C"/>
    <w:p w14:paraId="47FCE935" w14:textId="4129F654" w:rsidR="00C9023C" w:rsidRDefault="00C9023C" w:rsidP="00C9023C">
      <w:r>
        <w:t xml:space="preserve"/>
      </w:r>
      <w:r>
        <w:drawing>
          <wp:inline xmlns:a="http://schemas.openxmlformats.org/drawingml/2006/main" xmlns:pic="http://schemas.openxmlformats.org/drawingml/2006/picture">
            <wp:extent cx="2160000" cy="135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C8B6D3F" w14:textId="77777777" w:rsidR="00C9023C" w:rsidRDefault="00C9023C" w:rsidP="00C9023C"/>
    <w:p w14:paraId="6D260E79" w14:textId="1BEADF4F" w:rsidR="00D32569" w:rsidRPr="002B29CC" w:rsidRDefault="00C9023C" w:rsidP="00C9023C">
      <w:r>
        <w:t xml:space="preserve">Caption: Figura 1 — Immagine di prodotto (60mm).</w:t>
      </w:r>
    </w:p>
    <w:sectPr w:rsidR="00D32569" w:rsidRPr="002B29CC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F3E6D"/>
    <w:rsid w:val="0029247E"/>
    <w:rsid w:val="002B29CC"/>
    <w:rsid w:val="0060582D"/>
    <w:rsid w:val="00BF5495"/>
    <w:rsid w:val="00C9023C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3</cp:revision>
  <dcterms:created xsi:type="dcterms:W3CDTF">2025-09-30T04:20:00Z</dcterms:created>
  <dcterms:modified xsi:type="dcterms:W3CDTF">2025-09-30T05:29:00Z</dcterms:modified>
  <dc:identifier/>
  <dc:language/>
</cp:coreProperties>
</file>