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  <w:lang w:val="ru-RU"/>
        </w:rPr>
        <w:t>компьютерных наук и кибербезопасности</w:t>
      </w:r>
      <w:r>
        <w:rPr>
          <w:rFonts w:eastAsia="Times New Roman" w:cs="Times New Roman"/>
        </w:rPr>
        <w:t xml:space="preserve"> </w:t>
      </w:r>
    </w:p>
    <w:p>
      <w:pPr>
        <w:pStyle w:val="Normal"/>
        <w:spacing w:lineRule="auto" w:line="24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4</w:t>
      </w:r>
    </w:p>
    <w:p>
      <w:pPr>
        <w:pStyle w:val="Normal"/>
        <w:suppressAutoHyphens w:val="true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Пользовательские программы. Аргументы командной строки</w:t>
      </w:r>
      <w:r>
        <w:rPr>
          <w:rFonts w:eastAsia="Times New Roman" w:cs="Times New Roman"/>
        </w:rPr>
        <w:t>»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hanging="0" w:lef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«Операционные системы»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5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contextualSpacing/>
        <w:jc w:val="left"/>
        <w:rPr>
          <w:rFonts w:cs="Times New Roman"/>
        </w:rPr>
      </w:pPr>
      <w:r>
        <w:rPr>
          <w:rFonts w:cs="Times New Roman"/>
        </w:rPr>
        <w:t xml:space="preserve">        </w:t>
      </w:r>
      <w:r>
        <w:rPr>
          <w:rFonts w:cs="Times New Roman"/>
        </w:rPr>
        <w:t xml:space="preserve">студент гр. </w:t>
      </w:r>
      <w:r>
        <w:rPr>
          <w:rFonts w:cs="Times New Roman"/>
          <w:lang w:val="ru-RU"/>
        </w:rPr>
        <w:t>5151001</w:t>
      </w:r>
      <w:r>
        <w:rPr>
          <w:rFonts w:cs="Times New Roman"/>
        </w:rPr>
        <w:t>/</w:t>
      </w:r>
      <w:r>
        <w:rPr>
          <w:rFonts w:cs="Times New Roman"/>
          <w:lang w:val="ru-RU"/>
        </w:rPr>
        <w:t>40</w:t>
      </w:r>
      <w:r>
        <w:rPr>
          <w:rFonts w:cs="Times New Roman"/>
        </w:rPr>
        <w:t>001</w:t>
        <w:tab/>
        <w:tab/>
      </w:r>
      <w:r>
        <w:rPr>
          <w:rFonts w:cs="Times New Roman"/>
          <w:lang w:val="ru-RU"/>
        </w:rPr>
        <w:t xml:space="preserve">   Волошкевич М.А.</w:t>
      </w:r>
    </w:p>
    <w:p>
      <w:pPr>
        <w:pStyle w:val="ListParagraph"/>
        <w:numPr>
          <w:ilvl w:val="5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contextualSpacing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  <w:tab/>
        <w:tab/>
        <w:tab/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  <w:lang w:val="ru-RU"/>
        </w:rPr>
        <w:t>Асс.</w:t>
      </w:r>
      <w:r>
        <w:rPr>
          <w:rFonts w:cs="Times New Roman"/>
        </w:rPr>
        <w:t>Преподавател</w:t>
      </w:r>
      <w:r>
        <w:rPr>
          <w:rFonts w:cs="Times New Roman"/>
          <w:lang w:val="ru-RU"/>
        </w:rPr>
        <w:t>я</w:t>
      </w:r>
      <w:r>
        <w:rPr>
          <w:rFonts w:cs="Times New Roman"/>
        </w:rPr>
        <w:tab/>
        <w:tab/>
        <w:tab/>
        <w:tab/>
        <w:tab/>
      </w:r>
      <w:r>
        <w:rPr>
          <w:rFonts w:cs="Times New Roman"/>
          <w:lang w:val="ru-RU"/>
        </w:rPr>
        <w:t xml:space="preserve">           Гавва Г</w:t>
      </w:r>
      <w:r>
        <w:rPr>
          <w:rFonts w:cs="Times New Roman"/>
        </w:rPr>
        <w:t>.</w:t>
      </w:r>
      <w:r>
        <w:rPr>
          <w:rFonts w:cs="Times New Roman"/>
          <w:lang w:val="ru-RU"/>
        </w:rPr>
        <w:t>Д.</w:t>
      </w:r>
    </w:p>
    <w:p>
      <w:pPr>
        <w:pStyle w:val="ListParagraph"/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ab/>
        <w:tab/>
        <w:t xml:space="preserve"> 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firstLine="851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jc w:val="left"/>
        <w:rPr/>
      </w:pPr>
      <w:r>
        <w:rPr/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4746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ru-RU"/>
        </w:rPr>
        <w:t>5</w:t>
      </w:r>
    </w:p>
    <w:p>
      <w:pPr>
        <w:pStyle w:val="Normal"/>
        <w:spacing w:lineRule="auto" w:line="240"/>
        <w:ind w:hanging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</w:r>
      <w:r>
        <w:br w:type="page"/>
      </w:r>
    </w:p>
    <w:p>
      <w:pPr>
        <w:pStyle w:val="ListParagraph"/>
        <w:numPr>
          <w:ilvl w:val="0"/>
          <w:numId w:val="11"/>
        </w:numPr>
        <w:suppressAutoHyphens w:val="true"/>
        <w:spacing w:before="0" w:after="0"/>
        <w:ind w:firstLine="419" w:left="720"/>
        <w:contextualSpacing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Цель работы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Цель лабораторной работы – изучение механизмов передачи параметров пользовательским программам и реализация такого механизма в архитектуре 80x86 с использованием стека. </w:t>
      </w:r>
    </w:p>
    <w:p>
      <w:pPr>
        <w:pStyle w:val="Normal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suppressAutoHyphens w:val="true"/>
        <w:ind w:firstLine="419" w:left="720"/>
        <w:rPr>
          <w:rFonts w:eastAsia="Times New Roman"/>
        </w:rPr>
      </w:pPr>
      <w:r>
        <w:rPr>
          <w:rFonts w:eastAsia="Times New Roman" w:cs="Times New Roman"/>
          <w:b/>
        </w:rPr>
        <w:t>Ход работы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3 1. Реализация системного вызова exec для создания нового процесса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В системном вызове exec необходимо обеспечить безопасное создание нового процесса с валидацией параметров. При обработке вызова SYS_EXEC в syscall_handler требуется проверить корректность переданного указателя на строку с именем исполняемого файла. Для этого используется проверка валидности пользовательского адреса через is_user_vaddr(). Затем выделяется память и копируется имя файла из пользовательского пространства в пространство ядра с помощью memcpy_from_user() для предотвращения обращений к невалидным адресам. После успешного копирования вызывается process_execute() для создания нового процесса, передав скопированное имя файла. Функция возвращает идентификатор созданного процесса (PID) или -1 в случае возникновения ошибок - если файл не найден, произошла ошибка памяти или некорректный формат исполняемого файла.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 xml:space="preserve">2. Модификация структуры потока для хранения </w:t>
      </w:r>
      <w:bookmarkStart w:id="0" w:name="_GoBack"/>
      <w:bookmarkEnd w:id="0"/>
      <w:r>
        <w:rPr>
          <w:rFonts w:eastAsia="Times New Roman"/>
        </w:rPr>
        <w:t>данных процесса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struct semaphore wait_</w:t>
      </w:r>
      <w:r>
        <w:rPr>
          <w:rFonts w:eastAsia="Times New Roman"/>
        </w:rPr>
        <w:t>child</w:t>
      </w:r>
      <w:r>
        <w:rPr>
          <w:rFonts w:eastAsia="Times New Roman"/>
        </w:rPr>
        <w:t xml:space="preserve"> для синхронизации родителя и ребенка, struct list children для списка дочерних процессов, bool waited флаг указывающий что родитель вызвал wait. Инициализация новых полей происходит в функциях thread_create() и init_thread() с установкой начальных значений: pid присваивается значение из глобального счетчика, parent_pid устанавливается в PID текущего потока при создании, wait_</w:t>
      </w:r>
      <w:r>
        <w:rPr>
          <w:rFonts w:eastAsia="Times New Roman"/>
        </w:rPr>
        <w:t>child</w:t>
      </w:r>
      <w:r>
        <w:rPr>
          <w:rFonts w:eastAsia="Times New Roman"/>
        </w:rPr>
        <w:t xml:space="preserve"> инициализируется в 0, список children инициализируется пустым, waited устанавливается в false.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3. Реализация механизма ожидания завершения дочерних процессов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В функции process_wait() реализуется алгоритм ожидания завершения дочернего процесса. Сначала происходит поиск дочернего процесса по PID в списке children текущего потока с проверкой принадлежности процесса через сравнение parent_pid. Если процесс не найден возвращается -1. При успешном нахождении вызывается sema_down() на семафоре ожидания дочернего процесса wait_sema для приостановки выполнения родительского потока до завершения ребенка. После получения сигнала о завершении пробуждения от семафора извлекается код завершения из поля exit_status структуры дочернего процесса. Затем происходит удаление записи о дочернем процессе из списка children текущего потока через list_remove() и освобождение ресурсов связанных с дочерним процессом. Функция возвращает код завершения родительскому процессу.</w:t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</w:r>
    </w:p>
    <w:p>
      <w:pPr>
        <w:pStyle w:val="Style20"/>
        <w:rPr>
          <w:rFonts w:eastAsia="Times New Roman"/>
        </w:rPr>
      </w:pPr>
      <w:r>
        <w:rPr>
          <w:rFonts w:eastAsia="Times New Roman"/>
        </w:rPr>
        <w:t>4. Обработка завершения процессов и освобождение ресурсов</w:t>
      </w:r>
    </w:p>
    <w:p>
      <w:pPr>
        <w:pStyle w:val="Style20"/>
        <w:rPr>
          <w:lang w:val="ru-RU"/>
        </w:rPr>
      </w:pPr>
      <w:r>
        <w:rPr>
          <w:rFonts w:eastAsia="Times New Roman"/>
        </w:rPr>
        <w:t>В функции process_exit() реализуется процедура завершения процесса. Сначала устанавливается код завершения процесса в поле exit_status структуры thread на основе значения переданного в системный вызов exit(). Затем вызывается sema_up() на семафоре ожидания wait_</w:t>
      </w:r>
      <w:r>
        <w:rPr>
          <w:rFonts w:eastAsia="Times New Roman"/>
        </w:rPr>
        <w:t>child</w:t>
      </w:r>
      <w:r>
        <w:rPr>
          <w:rFonts w:eastAsia="Times New Roman"/>
        </w:rPr>
        <w:t xml:space="preserve"> для уведомления родительского процесса о завершении если родитель ожидает. Происходит удаление текущего процесса из списка дочерних процессов родителя через обход списка children и удаление соответствующего элемента с обновлением ссылок. Выполняется рекурсивное освобождение всех ресурсов включая память занятую именем процесса через palloc_free_page(), таблицы страниц через pagedir_destroy(), файловые дескрипторы через закрытие всех открытых файлов. Корректно обновляется статистика системы и записывается информация о завершении процесса в системный журнал через printf(). </w:t>
      </w:r>
    </w:p>
    <w:p>
      <w:pPr>
        <w:pStyle w:val="Style15"/>
        <w:rPr/>
      </w:pPr>
      <w:r>
        <w:rPr/>
        <w:t xml:space="preserve">Cхема </w:t>
      </w:r>
      <w:r>
        <w:rPr/>
        <w:fldChar w:fldCharType="begin"/>
      </w:r>
      <w:r>
        <w:rPr/>
        <w:instrText xml:space="preserve"> SEQ Cхема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lang w:val="en-US"/>
        </w:rPr>
        <w:t>. Д</w:t>
      </w:r>
      <w:r>
        <w:rPr/>
        <w:t>иаграмма выполнения функций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39665" cy="10692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uppressAutoHyphens w:val="true"/>
        <w:ind w:hanging="0" w:left="72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3.Т</w:t>
      </w:r>
      <w:r>
        <w:rPr>
          <w:rFonts w:eastAsia="Times New Roman" w:cs="Times New Roman"/>
          <w:b/>
        </w:rPr>
        <w:t>естирование и результаты работы программы</w:t>
      </w:r>
    </w:p>
    <w:p>
      <w:pPr>
        <w:pStyle w:val="Normal"/>
        <w:rPr>
          <w:rFonts w:eastAsia="Times New Roman"/>
        </w:rPr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args</w:t>
      </w:r>
      <w:r>
        <w:rPr>
          <w:b/>
          <w:bCs/>
        </w:rPr>
        <w:t>-</w:t>
      </w:r>
      <w:r>
        <w:rPr>
          <w:b/>
          <w:bCs/>
          <w:lang w:val="en-US"/>
        </w:rPr>
        <w:t>none</w:t>
      </w:r>
      <w:r>
        <w:rPr/>
        <w:t xml:space="preserve">. Тест реализует запуск программы без аргументов. </w:t>
      </w:r>
    </w:p>
    <w:p>
      <w:pPr>
        <w:pStyle w:val="Style20"/>
        <w:rPr/>
      </w:pPr>
      <w:r>
        <w:rPr/>
        <w:drawing>
          <wp:inline distT="0" distB="0" distL="0" distR="0">
            <wp:extent cx="6294120" cy="1349375"/>
            <wp:effectExtent l="0" t="0" r="0" b="0"/>
            <wp:docPr id="2" name="Изображение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>
          <w:lang w:val="en-US"/>
        </w:rPr>
      </w:pPr>
      <w:r>
        <w:rPr/>
        <w:t>Рисунок</w:t>
      </w:r>
      <w:r>
        <w:rPr/>
        <w:t xml:space="preserve"> </w:t>
      </w:r>
      <w:r>
        <w:rPr/>
        <w:fldChar w:fldCharType="begin"/>
      </w:r>
      <w:r>
        <w:rPr/>
        <w:instrText xml:space="preserve"> SEQ Снимок_экрана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Результаты теста </w:t>
      </w:r>
      <w:r>
        <w:rPr>
          <w:lang w:val="en-US"/>
        </w:rPr>
        <w:t>args</w:t>
      </w:r>
      <w:r>
        <w:rPr/>
        <w:t>-</w:t>
      </w:r>
      <w:r>
        <w:rPr>
          <w:lang w:val="en-US"/>
        </w:rPr>
        <w:t>none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Times New Roman"/>
        </w:rPr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args</w:t>
      </w:r>
      <w:r>
        <w:rPr>
          <w:b/>
          <w:bCs/>
        </w:rPr>
        <w:t>-s</w:t>
      </w:r>
      <w:r>
        <w:rPr>
          <w:b/>
          <w:bCs/>
          <w:lang w:val="en-US"/>
        </w:rPr>
        <w:t>ingle</w:t>
      </w:r>
      <w:r>
        <w:rPr/>
        <w:t xml:space="preserve">. Тест реализует запуск программы с одним аргументом. </w:t>
      </w:r>
    </w:p>
    <w:p>
      <w:pPr>
        <w:pStyle w:val="Style20"/>
        <w:rPr/>
      </w:pPr>
      <w:r>
        <w:rPr/>
        <w:drawing>
          <wp:inline distT="0" distB="0" distL="0" distR="0">
            <wp:extent cx="6299835" cy="1344930"/>
            <wp:effectExtent l="0" t="0" r="0" b="0"/>
            <wp:docPr id="3" name="Изображение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>
          <w:lang w:val="en-US"/>
        </w:rPr>
      </w:pPr>
      <w:r>
        <w:rPr/>
        <w:t>Рисунок</w:t>
      </w:r>
      <w:r>
        <w:rPr/>
        <w:t xml:space="preserve"> </w:t>
      </w:r>
      <w:r>
        <w:rPr/>
        <w:fldChar w:fldCharType="begin"/>
      </w:r>
      <w:r>
        <w:rPr/>
        <w:instrText xml:space="preserve"> SEQ Снимок_экрана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. Результаты теста </w:t>
      </w:r>
      <w:r>
        <w:rPr>
          <w:lang w:val="en-US"/>
        </w:rPr>
        <w:t>args</w:t>
      </w:r>
      <w:r>
        <w:rPr/>
        <w:t>-</w:t>
      </w:r>
      <w:r>
        <w:rPr>
          <w:lang w:val="en-US"/>
        </w:rPr>
        <w:t>single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args</w:t>
      </w:r>
      <w:r>
        <w:rPr>
          <w:b/>
          <w:bCs/>
        </w:rPr>
        <w:t>-</w:t>
      </w:r>
      <w:r>
        <w:rPr>
          <w:b/>
          <w:bCs/>
          <w:lang w:val="en-US"/>
        </w:rPr>
        <w:t>multiple</w:t>
      </w:r>
      <w:r>
        <w:rPr/>
        <w:t>. Тест реализует запуск программы с несколькими аргументами.</w:t>
      </w:r>
    </w:p>
    <w:p>
      <w:pPr>
        <w:pStyle w:val="Style20"/>
        <w:rPr/>
      </w:pPr>
      <w:r>
        <w:rPr/>
        <w:drawing>
          <wp:inline distT="0" distB="0" distL="0" distR="0">
            <wp:extent cx="6297930" cy="1373505"/>
            <wp:effectExtent l="0" t="0" r="0" b="0"/>
            <wp:docPr id="4" name="Изображение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30" cy="137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>
          <w:lang w:val="en-US"/>
        </w:rPr>
      </w:pPr>
      <w:r>
        <w:rPr/>
        <w:t>Рисунок</w:t>
      </w:r>
      <w:r>
        <w:rPr/>
        <w:t xml:space="preserve"> </w:t>
      </w:r>
      <w:r>
        <w:rPr/>
        <w:fldChar w:fldCharType="begin"/>
      </w:r>
      <w:r>
        <w:rPr/>
        <w:instrText xml:space="preserve"> SEQ Снимок_экрана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. Результат теста </w:t>
      </w:r>
      <w:r>
        <w:rPr>
          <w:lang w:val="en-US"/>
        </w:rPr>
        <w:t>args</w:t>
      </w:r>
      <w:r>
        <w:rPr/>
        <w:t>-</w:t>
      </w:r>
      <w:r>
        <w:rPr>
          <w:lang w:val="en-US"/>
        </w:rPr>
        <w:t>multiple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args</w:t>
      </w:r>
      <w:r>
        <w:rPr>
          <w:b/>
          <w:bCs/>
        </w:rPr>
        <w:t>-ma</w:t>
      </w:r>
      <w:r>
        <w:rPr>
          <w:b/>
          <w:bCs/>
          <w:lang w:val="en-US"/>
        </w:rPr>
        <w:t>ny</w:t>
      </w:r>
      <w:r>
        <w:rPr/>
        <w:t>. Тест реализует запуск программы с большим количеством аргументов.</w:t>
      </w:r>
    </w:p>
    <w:p>
      <w:pPr>
        <w:pStyle w:val="Style20"/>
        <w:rPr/>
      </w:pPr>
      <w:r>
        <w:rPr/>
        <w:drawing>
          <wp:inline distT="0" distB="0" distL="0" distR="0">
            <wp:extent cx="6299200" cy="1439545"/>
            <wp:effectExtent l="0" t="0" r="0" b="0"/>
            <wp:docPr id="5" name="Изображение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>
          <w:lang w:val="en-US"/>
        </w:rPr>
      </w:pPr>
      <w:r>
        <w:rPr/>
        <w:t xml:space="preserve">Снимок экрана </w:t>
      </w:r>
      <w:r>
        <w:rPr/>
        <w:fldChar w:fldCharType="begin"/>
      </w:r>
      <w:r>
        <w:rPr/>
        <w:instrText xml:space="preserve"> SEQ Снимок_экрана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. Результат теста a</w:t>
      </w:r>
      <w:r>
        <w:rPr>
          <w:lang w:val="en-US"/>
        </w:rPr>
        <w:t>rgs</w:t>
      </w:r>
      <w:r>
        <w:rPr/>
        <w:t>-</w:t>
      </w:r>
      <w:r>
        <w:rPr>
          <w:lang w:val="en-US"/>
        </w:rPr>
        <w:t>many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args</w:t>
      </w:r>
      <w:r>
        <w:rPr>
          <w:b/>
          <w:bCs/>
        </w:rPr>
        <w:t>-</w:t>
      </w:r>
      <w:r>
        <w:rPr>
          <w:b/>
          <w:bCs/>
          <w:lang w:val="en-US"/>
        </w:rPr>
        <w:t>dbl</w:t>
      </w:r>
      <w:r>
        <w:rPr>
          <w:b/>
          <w:bCs/>
        </w:rPr>
        <w:t>-</w:t>
      </w:r>
      <w:r>
        <w:rPr>
          <w:b/>
          <w:bCs/>
          <w:lang w:val="en-US"/>
        </w:rPr>
        <w:t>space</w:t>
      </w:r>
      <w:r>
        <w:rPr/>
        <w:t xml:space="preserve">. Тест реализует </w:t>
      </w:r>
      <w:r>
        <w:rPr>
          <w:rFonts w:cs="Times New Roman"/>
          <w:color w:themeColor="dark1" w:val="000000"/>
        </w:rPr>
        <w:t>запуск программы с аргументами, разделенными двумя пробелами</w:t>
      </w:r>
      <w:r>
        <w:rPr/>
        <w:t>.</w:t>
      </w:r>
    </w:p>
    <w:p>
      <w:pPr>
        <w:pStyle w:val="Style20"/>
        <w:rPr/>
      </w:pPr>
      <w:r>
        <w:rPr/>
        <w:drawing>
          <wp:inline distT="0" distB="0" distL="0" distR="0">
            <wp:extent cx="6294120" cy="1366520"/>
            <wp:effectExtent l="0" t="0" r="0" b="0"/>
            <wp:docPr id="6" name="Изображение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36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Снимок экрана </w:t>
      </w:r>
      <w:r>
        <w:rPr/>
        <w:fldChar w:fldCharType="begin"/>
      </w:r>
      <w:r>
        <w:rPr/>
        <w:instrText xml:space="preserve"> SEQ Снимок_экрана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. Результат теста args-dbl-space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1"/>
        </w:numPr>
        <w:suppressAutoHyphens w:val="true"/>
        <w:ind w:firstLine="419" w:left="72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Выводы</w:t>
      </w:r>
    </w:p>
    <w:p>
      <w:pPr>
        <w:pStyle w:val="Normal"/>
        <w:rPr/>
      </w:pPr>
      <w:r>
        <w:rPr/>
        <w:t xml:space="preserve">В ходе лабораторной работы были изучены и реализованы механизмы передачи параметров пользовательским программам через аргументы командной строки. </w:t>
      </w:r>
      <w:bookmarkStart w:id="1" w:name="_Toc35945238"/>
      <w:r>
        <w:rPr/>
        <w:t>В результате работы был разработан алгоритм, который реализует разделение имен и аргументов пользовательской программы, помещает данные в стек</w:t>
      </w:r>
      <w:bookmarkEnd w:id="1"/>
      <w:r>
        <w:rPr/>
        <w:t xml:space="preserve">. </w:t>
      </w:r>
    </w:p>
    <w:p>
      <w:pPr>
        <w:pStyle w:val="Normal"/>
        <w:spacing w:lineRule="auto" w:line="240"/>
        <w:ind w:hanging="0"/>
        <w:rPr/>
      </w:pPr>
      <w:r>
        <w:rPr/>
      </w:r>
      <w:r>
        <w:br w:type="page"/>
      </w:r>
    </w:p>
    <w:p>
      <w:pPr>
        <w:pStyle w:val="Style21"/>
        <w:spacing w:before="0" w:after="0"/>
        <w:ind w:hanging="0" w:left="0"/>
        <w:rPr/>
      </w:pPr>
      <w:r>
        <w:rPr/>
        <w:t>Приложение А</w:t>
      </w:r>
    </w:p>
    <w:p>
      <w:pPr>
        <w:pStyle w:val="Heading1"/>
        <w:ind w:firstLine="851" w:left="0"/>
        <w:rPr>
          <w:lang w:val="en-US"/>
        </w:rPr>
      </w:pPr>
      <w:r>
        <w:rPr/>
        <w:t>P</w:t>
      </w:r>
      <w:r>
        <w:rPr>
          <w:lang w:val="en-US"/>
        </w:rPr>
        <w:t>rocess.c</w:t>
      </w:r>
    </w:p>
    <w:p>
      <w:pPr>
        <w:pStyle w:val="Style17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#include "userprog/process.h"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&lt;debug.h&gt;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&lt;inttypes.h&gt;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&lt;round.h&gt;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&lt;stddef.h&gt;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&lt;stdio.h&gt;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&lt;stdlib.h&gt;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&lt;string.h&gt;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"userprog/gdt.h"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"userprog/pagedir.h"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"userprog/tss.h"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"filesys/directory.h"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"filesys/file.h"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"filesys/filesys.h"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"threads/flags.h"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"threads/init.h"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"threads/interrupt.h"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"threads/palloc.h"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"threads/thread.h"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"threads/vaddr.h"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#include "threads/synch.h"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thread_func start_process NO_RETURN;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load(const char* cmdline, void (**eip)(void), void** esp);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struct semaphore wait_child;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int child_exit_code;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Starts a new thread running a user program loaded from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FILENAME.  The new thread may be scheduled (and may even exit)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before process_execute() returns.  Returns the new process's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thread id, or TID_ERROR if the thread cannot be created.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tid_t process_execute(const char* file_name)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fn_copy;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tid_t tid;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Make a copy of FILE_NAME.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Otherwise there's a race between the caller and load().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fn_copy = palloc_get_page(0);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(fn_copy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TID_ERROR;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strlcpy(fn_copy, file_name, PGSIZE);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 proc_name[NAME_MAX + 1];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const char* space_ptr = strchr(fn_copy, ' ');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(space_ptr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strlcpy(proc_name, fn_copy, sizeof(proc_name));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else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strlcpy(proc_name, fn_copy, space_ptr - fn_copy + 1);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proc_name[space_ptr - fn_copy] = '\0';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Create a new thread to execute FILE_NAME.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tid = thread_create(proc_name, PRI_DEFAULT, start_process, fn_copy);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(tid == TID_ERROR)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palloc_free_page(fn_copy);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sema_init(&amp;wait_child, 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child_exit_code = -1;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tid;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A thread function that loads a user process and starts it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running.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void start_process(void* file_name_)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file_name = file_name_;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intr_frame if_;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bool success;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Initialize interrupt frame and load executable.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memset(&amp;if_, 0, sizeof if_);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if_.gs = if_.fs = if_.es = if_.ds = if_.ss = SEL_UDSEG;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if_.cs = SEL_UCSEG;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if_.eflags = FLAG_IF | FLAG_MBS;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success = load(file_name, &amp;if_.eip, &amp;if_.esp);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If load failed, quit.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palloc_free_page(file_name);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(!success)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child_exit_code = -1;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sema_up(&amp;wait_child);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thread_exit();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Start the user process by simulating a return from an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interrupt, implemented by intr_exit (in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threads/intr-stubs.S).  Because intr_exit takes all of its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arguments on the stack in the form of a `struct intr_frame',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we just point the stack pointer (%esp) to our stack frame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and jump to it.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asm volatile("movl %0, %%esp; jmp intr_exit" : : "g"(&amp;if_) : "memory");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NOT_REACHED();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Waits for thread TID to die and returns its exit status.  If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it was terminated by the kernel (i.e. killed due to an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exception), returns -1.  If TID is invalid or if it was not a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child of the calling process, or if process_wait() has already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been successfully called for the given TID, returns -1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immediately, without waiting.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This function will be implemented in problem 2-2.  For now, it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does nothing.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int process_wait(tid_t child_tid)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sema_down(&amp;wait_child);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child_exit_code;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Free the current process's resources.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void process_exit(void)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thread* cur = thread_current();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uint32_t* pd;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child_exit_code = cur-&gt;exit_code;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sema_up(&amp;wait_child);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Destroy the current process's page directory and switch back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to the kernel-only page directory.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pd = cur-&gt;pagedir;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(pd !=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Correct ordering here is crucial.  We must set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cur-&gt;pagedir to NULL before switching page directories,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so that a timer interrupt can't switch back to the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process page directory.  We must activate the base page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directory before destroying the process's page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directory, or our active page directory will be one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that's been freed (and cleared).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cur-&gt;pagedir = NULL;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pagedir_activate(NULL);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pagedir_destroy(pd);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Sets up the CPU for running user code in the current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thread.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This function is called on every context switch.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void process_activate(void)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thread* t = thread_current();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Activate thread's page tables.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pagedir_activate(t-&gt;pagedir);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Set thread's kernel stack for use in processing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interrupts.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tss_update();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We load ELF binaries.  The following definitions are taken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from the ELF specification, [ELF1], more-or-less verbatim. 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ELF types.  See [ELF1] 1-2.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typedef uint32_t Elf32_Word, Elf32_Addr, Elf32_Off;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typedef uint16_t Elf32_Half;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For use with ELF types in printf().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PE32Wx PRIx32 /* Print Elf32_Word in hexadecimal.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PE32Ax PRIx32 /* Print Elf32_Addr in hexadecimal.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PE32Ox PRIx32 /* Print Elf32_Off in hexadecimal.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PE32Hx PRIx16 /* Print Elf32_Half in hexadecimal.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Executable header.  See [ELF1] 1-4 to 1-8.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This appears at the very beginning of an ELF binary.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struct Elf32_Ehdr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unsigned char e_ident[16];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e_type;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e_machine;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e_version;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Elf32_Addr e_entry;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Elf32_Off e_phoff;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Elf32_Off e_shoff;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e_flags;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e_ehsize;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e_phentsize;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e_phnum;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e_shentsize;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e_shnum;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Elf32_Half e_shstrndx;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Program header.  See [ELF1] 2-2 to 2-4.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There are e_phnum of these, starting at file offset e_phoff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(see [ELF1] 1-6).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struct Elf32_Phdr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p_type;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Elf32_Off p_offset;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Elf32_Addr p_vaddr;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Elf32_Addr p_paddr;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p_filesz;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p_memsz;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p_flags;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Elf32_Word p_align;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Values for p_type.  See [ELF1] 2-3.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PT_NULL 0</w:t>
        <w:tab/>
        <w:tab/>
        <w:tab/>
        <w:t>/* Ignore.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PT_LOAD 1</w:t>
        <w:tab/>
        <w:tab/>
        <w:tab/>
        <w:t>/* Loadable segment.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PT_DYNAMIC 2</w:t>
        <w:tab/>
        <w:tab/>
        <w:t>/* Dynamic linking info.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PT_INTERP 3</w:t>
        <w:tab/>
        <w:tab/>
        <w:tab/>
        <w:t>/* Name of dynamic loader.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PT_NOTE 4</w:t>
        <w:tab/>
        <w:tab/>
        <w:tab/>
        <w:t>/* Auxiliary info.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PT_SHLIB 5</w:t>
        <w:tab/>
        <w:tab/>
        <w:tab/>
        <w:t>/* Reserved.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PT_PHDR 6</w:t>
        <w:tab/>
        <w:tab/>
        <w:tab/>
        <w:t>/* Program header table.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PT_STACK 0x6474e551 /* Stack segment.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Flags for p_flags.  See [ELF3] 2-3 and 2-4.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PF_X 1 /* Executable.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PF_W 2 /* Writable.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#define PF_R 4 /* Readable.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setup_stack(void** esp);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validate_segment(const struct Elf32_Phdr*, struct file*);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load_segment(struct file* file, off_t ofs, uint8_t* upage,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 xml:space="preserve"> uint32_t read_bytes, uint32_t zero_bytes,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 xml:space="preserve"> bool writable);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push_args(void** esp, const char* cmdline)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(!setup_stack(esp))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const size_t MAX_ARGS = 64;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argv[MAX_ARGS];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int argc = 0;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Временный буфер для разбора строки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buf = palloc_get_page(0);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(!buf)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strlcpy(buf, cmdline, PGSIZE);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saveptr;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for (char* tok = strtok_r(buf, " ", &amp;saveptr); tok &amp;&amp; argc &lt; MAX_ARGS;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tok = strtok_r(NULL, " ", &amp;saveptr))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argv[argc++] = tok;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(argc ==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palloc_free_page(buf);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uint8_t* sp = (uint8_t*)(*esp);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 arg_addrs[MAX_ARGS];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for (int i = argc - 1; i &gt;= 0; i--)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size_t len = strlen(argv[i]) + 1;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sp -= len;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memcpy(sp, argv[i], len);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arg_addrs[i] = (char*)sp;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while ((uintptr_t)sp % 4 !=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*--sp = 0;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sp -= (argc + 1) * sizeof(char*);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char** user_argv = (char**)sp;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for (int i = 0; i &lt; argc; i++)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user_argv[i] = arg_addrs[i];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user_argv[argc] = NULL;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Сохраним адрес массива argv (это значение, которое нужно положить в стек)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char** argv_ptr = user_argv;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ind w:hanging="0" w:left="0"/>
        <w:rPr/>
      </w:pPr>
      <w:r>
        <w:rPr/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while ((uintptr_t)sp % 4 !=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*--sp = 0;</w:t>
      </w:r>
    </w:p>
    <w:p>
      <w:pPr>
        <w:pStyle w:val="Normal"/>
        <w:spacing w:lineRule="auto" w:line="240"/>
        <w:rPr>
          <w:color w:themeColor="dark1" w:val="000000"/>
        </w:rPr>
      </w:pPr>
      <w:r>
        <w:rPr/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sp -= sizeof(char**);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*(char***)sp = argv_ptr; /* на стек помещаем адрес user_argv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sp -= sizeof(int);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*(int*)sp = argc;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sp -= sizeof(void*);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*(void**)sp = NULL;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*esp = sp;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palloc_free_page(buf);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true;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Loads an ELF executable from FILE_NAME into the current thread.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Stores the executable's entry point into *EIP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and its initial stack pointer into *ESP.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Returns true if successful, false otherwise.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bool load(const char* file_name, void (**eip)(void), void** esp)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char proc_name[NAME_MAX + 1];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const char* space_ptr = strchr(file_name, ' ');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(space_ptr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strlcpy(proc_name, file_name, sizeof(proc_name));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else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strlcpy(proc_name, file_name, space_ptr - file_name + 1);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proc_name[space_ptr - file_name] = '\0';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thread* t = thread_current();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Elf32_Ehdr ehdr;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file* file = NULL;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off_t file_ofs;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bool success =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int i;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Allocate and activate page directory.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t-&gt;pagedir = pagedir_create();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(t-&gt;pagedir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process_activate();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Open executable file.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file = filesys_open(proc_name);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(file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printf("load: %s: open failed\n", proc_name);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Read and verify executable header.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(file_read(file, &amp;ehdr, sizeof ehdr) != sizeof ehdr ||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memcmp(ehdr.e_ident, "\177ELF\1\1\1", 7) || ehdr.e_type != 2 ||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ehdr.e_machine != 3 || ehdr.e_version != 1 ||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ehdr.e_phentsize != sizeof(struct Elf32_Phdr) || ehdr.e_phnum &gt; 1024)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printf("load: %s: error loading executable\n", proc_name);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Read program headers.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file_ofs = ehdr.e_phoff;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for (i = 0; i &lt; ehdr.e_phnum; i++)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struct Elf32_Phdr phdr;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(file_ofs &lt; 0 || file_ofs &gt; file_length(file))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file_seek(file, file_ofs);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(file_read(file, &amp;phdr, sizeof phdr) != sizeof phdr)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file_ofs += sizeof phdr;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switch (phdr.p_type)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PT_NULL: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PT_NOTE: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PT_PHDR: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PT_STACK: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default: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/* Ignore this segment.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break;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PT_DYNAMIC: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PT_INTERP: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PT_SHLIB: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case PT_LOAD: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if (validate_segment(&amp;phdr, file))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bool writable = (phdr.p_flags &amp; PF_W) != 0;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uint32_t file_page = phdr.p_offset &amp; ~PGMASK;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uint32_t mem_page = phdr.p_vaddr &amp; ~PGMASK;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uint32_t page_offset = phdr.p_vaddr &amp; PGMASK;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uint32_t read_bytes, zero_bytes;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if (phdr.p_filesz &gt;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/* Normal segment.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 xml:space="preserve">   Read initial part from disk and zero the rest.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read_bytes = page_offset + phdr.p_filesz;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zero_bytes = (ROUND_UP(page_offset + phdr.p_memsz, PGSIZE) -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ab/>
        <w:tab/>
        <w:t xml:space="preserve">  read_bytes);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else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/* Entirely zero.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 xml:space="preserve">   Don't read anything from disk.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read_bytes = 0;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zero_bytes = ROUND_UP(page_offset + phdr.p_memsz, PGSIZE);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if (!load_segment(file, file_page, (void*)mem_page, read_bytes,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ab/>
        <w:tab/>
        <w:t xml:space="preserve">  zero_bytes, writable))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else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break;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Set up stack.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(!push_args(esp, file_name))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goto done;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Start address.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*eip = (void (*)(void))ehdr.e_entry;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success = true;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done: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We arrive here whether the load is successful or not.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file_close(file);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success;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load() helpers.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install_page(void* upage, void* kpage, bool writable);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Checks whether PHDR describes a valid, loadable segment in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FILE and returns true if so, false otherwise.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validate_segment(const struct Elf32_Phdr* phdr, struct file* file)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p_offset and p_vaddr must have the same page offset.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((phdr-&gt;p_offset &amp; PGMASK) != (phdr-&gt;p_vaddr &amp; PGMASK))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p_offset must point within FILE.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(phdr-&gt;p_offset &gt; (Elf32_Off)file_length(file))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p_memsz must be at least as big as p_filesz.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(phdr-&gt;p_memsz &lt; phdr-&gt;p_filesz)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The segment must not be empty.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(phdr-&gt;p_memsz ==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The virtual memory region must both start and end within the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user address space range.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(!is_user_vaddr((void*)phdr-&gt;p_vaddr))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(!is_user_vaddr((void*)(phdr-&gt;p_vaddr + phdr-&gt;p_memsz)))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The region cannot "wrap around" across the kernel virtual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address space.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(phdr-&gt;p_vaddr + phdr-&gt;p_memsz &lt; phdr-&gt;p_vaddr)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Disallow mapping page 0.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Not only is it a bad idea to map page 0, but if we allowed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it then user code that passed a null pointer to system calls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could quite likely panic the kernel by way of null pointer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assertions in memcpy(), etc.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(phdr-&gt;p_vaddr &lt; PGSIZE)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It's okay.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true;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Loads a segment starting at offset OFS in FILE at address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UPAGE.  In total, READ_BYTES + ZERO_BYTES bytes of virtual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memory are initialized, as follows: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- READ_BYTES bytes at UPAGE must be read from FILE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starting at offset OFS.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- ZERO_BYTES bytes at UPAGE + READ_BYTES must be zeroed.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The pages initialized by this function must be writable by the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user process if WRITABLE is true, read-only otherwise.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Return true if successful, false if a memory allocation error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or disk read error occurs.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load_segment(struct file* file, off_t ofs, uint8_t* upage,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 xml:space="preserve"> uint32_t read_bytes, uint32_t zero_bytes,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ab/>
        <w:tab/>
        <w:tab/>
        <w:t xml:space="preserve"> bool writable)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ASSERT((read_bytes + zero_bytes) % PGSIZE == 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ASSERT(pg_ofs(upage) == 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ASSERT(ofs % PGSIZE == 0);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file_seek(file, ofs);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while (read_bytes &gt; 0 || zero_bytes &gt; 0)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Calculate how to fill this page.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We will read PAGE_READ_BYTES bytes from FILE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 xml:space="preserve">   and zero the final PAGE_ZERO_BYTES bytes.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size_t page_read_bytes = read_bytes &lt; PGSIZE ? read_bytes : PGSIZE;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size_t page_zero_bytes = PGSIZE - page_read_bytes;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Get a page of memory.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uint8_t* kpage = palloc_get_page(PAL_USER);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(kpage ==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Load this page.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(file_read(file, kpage, page_read_bytes) != (int)page_read_bytes)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palloc_free_page(kpage);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memset(kpage + page_read_bytes, 0, page_zero_bytes);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Add the page to the process's address space.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(!install_page(upage, kpage, writable))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palloc_free_page(kpage);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return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/* Advance.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read_bytes -= page_read_bytes;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zero_bytes -= page_zero_bytes;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upage += PGSIZE;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true;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Create a minimal stack by mapping a zeroed page at the top of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user virtual memory.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setup_stack(void** esp)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uint8_t* kpage;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bool success = false;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kpage = palloc_get_page(PAL_USER | PAL_ZERO);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if (kpage != NULL)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success = install_page(((uint8_t*)PHYS_BASE) - PGSIZE, kpage, true);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if (success)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*esp = PHYS_BASE;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>else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palloc_free_page(kpage);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success;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/* Adds a mapping from user virtual address UPAGE to kernel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virtual address KPAGE to the page table.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If WRITABLE is true, the user process may modify the page;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otherwise, it is read-only.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UPAGE must not already be mapped.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KPAGE should probably be a page obtained from the user pool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with palloc_get_page().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Returns true on success, false if UPAGE is already mapped or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 xml:space="preserve">   </w:t>
      </w:r>
      <w:r>
        <w:rPr>
          <w:color w:themeColor="dark1" w:val="000000"/>
        </w:rPr>
        <w:t>if memory allocation fails.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static bool install_page(void* upage, void* kpage, bool writable)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{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struct thread* t = thread_current();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/* Verify that there's not already a page at that virtual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 xml:space="preserve">   address, then map our page there. */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>return (pagedir_get_page(t-&gt;pagedir, upage) == NULL &amp;&amp;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ab/>
        <w:tab/>
        <w:tab/>
        <w:t>pagedir_set_page(t-&gt;pagedir, upage, kpage, writable));</w:t>
      </w:r>
    </w:p>
    <w:p>
      <w:pPr>
        <w:pStyle w:val="Normal"/>
        <w:spacing w:lineRule="auto" w:line="240"/>
        <w:rPr>
          <w:color w:themeColor="dark1" w:val="000000"/>
        </w:rPr>
      </w:pPr>
      <w:r>
        <w:rPr>
          <w:color w:themeColor="dark1" w:val="000000"/>
        </w:rPr>
        <w:t>}</w:t>
      </w:r>
    </w:p>
    <w:p>
      <w:pPr>
        <w:pStyle w:val="Style17"/>
        <w:spacing w:lineRule="auto" w:line="240"/>
        <w:rPr/>
      </w:pPr>
      <w:r>
        <w:rPr/>
      </w:r>
    </w:p>
    <w:p>
      <w:pPr>
        <w:pStyle w:val="Heading1"/>
        <w:ind w:firstLine="851" w:left="0"/>
        <w:rPr>
          <w:rFonts w:eastAsia="" w:eastAsiaTheme="minorEastAsia"/>
          <w:lang w:val="en-US"/>
        </w:rPr>
      </w:pPr>
      <w:r>
        <w:rPr>
          <w:rFonts w:eastAsia="" w:eastAsiaTheme="minorEastAsia"/>
          <w:lang w:val="en-US"/>
        </w:rPr>
        <w:t>Syscall.c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#include "userprog/syscall.h"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#include &lt;stdio.h&gt;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#include &lt;syscall-nr.h&gt;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#include "threads/interrupt.h"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#include "threads/thread.h"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static void syscall_handler(struct intr_frame*);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void syscall_init(void)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{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intr_register_int(0x30, 3, INTR_ON, syscall_handler, "syscall");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}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static void syscall_handler(struct intr_frame* f)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{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int syscall = *(int*)f-&gt;esp;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switch (syscall)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{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case SYS_WRITE: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{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const char* string = *(const char**)(f-&gt;esp + 8);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int size = *(int*)(f-&gt;esp + 12);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putbuf(string, size);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ourier New" w:hAnsi="Courier New"/>
          <w:color w:val="000000"/>
          <w:sz w:val="19"/>
          <w:szCs w:val="24"/>
          <w:highlight w:val="white"/>
        </w:rPr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break;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}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case SYS_EXIT: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{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int exit_code = *(int*)(f-&gt;esp + 4);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struct thread* cur = thread_current();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cur-&gt;exit_code = exit_code;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printf("%s: exit(%d)\n", cur-&gt;name, exit_code);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thread_exit();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break;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}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default: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ab/>
        <w:t>thread_exit();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ab/>
        <w:t>}</w:t>
      </w:r>
    </w:p>
    <w:p>
      <w:pPr>
        <w:pStyle w:val="Normal"/>
        <w:spacing w:before="0" w:after="0"/>
        <w:jc w:val="left"/>
        <w:rPr>
          <w:rFonts w:ascii="Courier New" w:hAnsi="Courier New" w:eastAsia="Cascadia Mono" w:cs="Courier New"/>
          <w:color w:val="000000"/>
          <w:sz w:val="19"/>
          <w:szCs w:val="24"/>
          <w:highlight w:val="white"/>
        </w:rPr>
      </w:pPr>
      <w:r>
        <w:rPr>
          <w:rFonts w:eastAsia="Cascadia Mono" w:cs="Courier New" w:ascii="Cascadia Mono" w:hAnsi="Cascadia Mono"/>
          <w:color w:val="000000"/>
          <w:sz w:val="19"/>
          <w:szCs w:val="24"/>
          <w:highlight w:val="white"/>
        </w:rPr>
        <w:t>}</w:t>
      </w:r>
    </w:p>
    <w:p>
      <w:pPr>
        <w:pStyle w:val="Style17"/>
        <w:rPr>
          <w:rFonts w:eastAsia="" w:eastAsiaTheme="minorEastAsia"/>
        </w:rPr>
      </w:pPr>
      <w:r>
        <w:rPr>
          <w:rFonts w:eastAsia="" w:eastAsiaTheme="minorEastAsia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850" w:gutter="0" w:header="708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470948902"/>
    </w:sdtPr>
    <w:sdtContent>
      <w:p>
        <w:pPr>
          <w:pStyle w:val="Footer"/>
          <w:ind w:hanging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22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720"/>
        </w:tabs>
        <w:ind w:left="72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1080"/>
        </w:tabs>
        <w:ind w:left="1080" w:hanging="720"/>
      </w:pPr>
      <w:rPr/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1440"/>
        </w:tabs>
        <w:ind w:left="144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russianLower"/>
      <w:lvlText w:val="%1)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semiHidden="0" w:unhideWhenUsed="0" w:qFormat="1"/>
    <w:lsdException w:name="heading 5" w:uiPriority="1" w:semiHidden="0" w:unhideWhenUsed="0" w:qFormat="1"/>
    <w:lsdException w:name="heading 6" w:locked="1" w:uiPriority="5" w:unhideWhenUsed="0" w:qFormat="1"/>
    <w:lsdException w:name="heading 7" w:locked="1" w:uiPriority="5" w:unhideWhenUsed="0" w:qFormat="1"/>
    <w:lsdException w:name="heading 8" w:locked="1" w:uiPriority="5" w:unhideWhenUsed="0" w:qFormat="1"/>
    <w:lsdException w:name="heading 9" w:locked="1" w:uiPriority="5" w:unhideWhenUsed="0" w:qFormat="1"/>
    <w:lsdException w:name="index 1" w:locked="1" w:uiPriority="99"/>
    <w:lsdException w:name="index 2" w:locked="1" w:uiPriority="99"/>
    <w:lsdException w:name="index 3" w:locked="1" w:uiPriority="99"/>
    <w:lsdException w:name="index 4" w:locked="1" w:uiPriority="99"/>
    <w:lsdException w:name="index 5" w:locked="1" w:uiPriority="99"/>
    <w:lsdException w:name="index 6" w:locked="1" w:uiPriority="99"/>
    <w:lsdException w:name="index 7" w:locked="1" w:uiPriority="99"/>
    <w:lsdException w:name="index 8" w:locked="1" w:uiPriority="99"/>
    <w:lsdException w:name="index 9" w:locked="1" w:uiPriority="99"/>
    <w:lsdException w:name="toc 1" w:locked="1" w:uiPriority="39" w:semiHidden="0" w:unhideWhenUsed="0" w:qFormat="1"/>
    <w:lsdException w:name="toc 2" w:locked="1" w:uiPriority="39" w:semiHidden="0" w:unhideWhenUsed="0" w:qFormat="1"/>
    <w:lsdException w:name="toc 3" w:locked="1" w:uiPriority="39" w:semiHidden="0" w:unhideWhenUsed="0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locked="1" w:uiPriority="99"/>
    <w:lsdException w:name="footnote text" w:locked="1" w:uiPriority="10"/>
    <w:lsdException w:name="annotation text" w:locked="1" w:uiPriority="99"/>
    <w:lsdException w:name="header" w:locked="1" w:uiPriority="99" w:semiHidden="0" w:unhideWhenUsed="0" w:qFormat="1"/>
    <w:lsdException w:name="footer" w:locked="1" w:uiPriority="99" w:semiHidden="0" w:unhideWhenUsed="0" w:qFormat="1"/>
    <w:lsdException w:name="index heading" w:locked="1" w:uiPriority="99"/>
    <w:lsdException w:name="caption" w:locked="1" w:uiPriority="35" w:semiHidden="0" w:unhideWhenUsed="0" w:qFormat="1"/>
    <w:lsdException w:name="table of figures" w:locked="1" w:uiPriority="99"/>
    <w:lsdException w:name="envelope address" w:locked="1" w:uiPriority="99"/>
    <w:lsdException w:name="envelope return" w:locked="1" w:uiPriority="99"/>
    <w:lsdException w:name="footnote reference" w:locked="1" w:uiPriority="99"/>
    <w:lsdException w:name="annotation reference" w:locked="1" w:uiPriority="99"/>
    <w:lsdException w:name="line number" w:locked="1" w:uiPriority="99"/>
    <w:lsdException w:name="page number" w:locked="1" w:uiPriority="99"/>
    <w:lsdException w:name="endnote reference" w:locked="1" w:uiPriority="99"/>
    <w:lsdException w:name="endnote text" w:locked="1" w:uiPriority="99"/>
    <w:lsdException w:name="table of authorities" w:locked="1" w:uiPriority="99"/>
    <w:lsdException w:name="macro" w:locked="1" w:uiPriority="99"/>
    <w:lsdException w:name="toa heading" w:locked="1" w:uiPriority="99"/>
    <w:lsdException w:name="List" w:locked="1" w:uiPriority="99"/>
    <w:lsdException w:name="List Bullet" w:locked="1" w:uiPriority="99"/>
    <w:lsdException w:name="List Number" w:locked="1" w:uiPriority="99" w:unhideWhenUsed="0"/>
    <w:lsdException w:name="List 2" w:locked="1" w:uiPriority="99"/>
    <w:lsdException w:name="List 3" w:locked="1" w:uiPriority="99"/>
    <w:lsdException w:name="List 4" w:locked="1" w:uiPriority="99" w:unhideWhenUsed="0"/>
    <w:lsdException w:name="List 5" w:locked="1" w:uiPriority="99" w:unhideWhenUsed="0"/>
    <w:lsdException w:name="List Bullet 2" w:locked="1" w:uiPriority="99" w:unhideWhenUsed="0" w:qFormat="1"/>
    <w:lsdException w:name="List Bullet 3" w:locked="1" w:uiPriority="99"/>
    <w:lsdException w:name="List Bullet 4" w:locked="1" w:uiPriority="99"/>
    <w:lsdException w:name="List Bullet 5" w:locked="1" w:uiPriority="99"/>
    <w:lsdException w:name="List Number 2" w:locked="1" w:uiPriority="99"/>
    <w:lsdException w:name="List Number 3" w:locked="1" w:uiPriority="99"/>
    <w:lsdException w:name="List Number 4" w:locked="1" w:uiPriority="99"/>
    <w:lsdException w:name="List Number 5" w:locked="1" w:uiPriority="99"/>
    <w:lsdException w:name="Title" w:locked="1" w:uiPriority="99" w:unhideWhenUsed="0" w:qFormat="1"/>
    <w:lsdException w:name="Closing" w:locked="1" w:uiPriority="99"/>
    <w:lsdException w:name="Signature" w:locked="1" w:uiPriority="99"/>
    <w:lsdException w:name="Default Paragraph Font" w:uiPriority="1" w:qFormat="1"/>
    <w:lsdException w:name="Body Text" w:locked="1" w:uiPriority="99" w:semiHidden="0" w:unhideWhenUsed="0" w:qFormat="1"/>
    <w:lsdException w:name="Body Text Indent" w:locked="1" w:uiPriority="99"/>
    <w:lsdException w:name="List Continue" w:locked="1" w:uiPriority="99"/>
    <w:lsdException w:name="List Continue 2" w:locked="1" w:uiPriority="99"/>
    <w:lsdException w:name="List Continue 3" w:locked="1" w:uiPriority="99"/>
    <w:lsdException w:name="List Continue 4" w:locked="1" w:uiPriority="99"/>
    <w:lsdException w:name="List Continue 5" w:locked="1" w:uiPriority="99"/>
    <w:lsdException w:name="Message Header" w:locked="1" w:uiPriority="99"/>
    <w:lsdException w:name="Subtitle" w:locked="1" w:uiPriority="11" w:unhideWhenUsed="0"/>
    <w:lsdException w:name="Salutation" w:locked="1" w:uiPriority="99" w:unhideWhenUsed="0"/>
    <w:lsdException w:name="Date" w:locked="1" w:uiPriority="99" w:unhideWhenUsed="0"/>
    <w:lsdException w:name="Body Text First Indent" w:locked="1" w:uiPriority="99" w:unhideWhenUsed="0"/>
    <w:lsdException w:name="Body Text First Indent 2" w:locked="1" w:uiPriority="99"/>
    <w:lsdException w:name="Note Heading" w:locked="1" w:uiPriority="99"/>
    <w:lsdException w:name="Body Text 2" w:locked="1" w:uiPriority="99"/>
    <w:lsdException w:name="Body Text 3" w:locked="1" w:uiPriority="99"/>
    <w:lsdException w:name="Body Text Indent 2" w:locked="1" w:uiPriority="99"/>
    <w:lsdException w:name="Body Text Indent 3" w:locked="1" w:uiPriority="99"/>
    <w:lsdException w:name="Block Text" w:locked="1" w:uiPriority="99"/>
    <w:lsdException w:name="Hyperlink" w:locked="1" w:uiPriority="99" w:semiHidden="0" w:unhideWhenUsed="0" w:qFormat="1"/>
    <w:lsdException w:name="FollowedHyperlink" w:locked="1" w:uiPriority="99"/>
    <w:lsdException w:name="Strong" w:locked="1" w:uiPriority="22" w:semiHidden="0" w:unhideWhenUsed="0"/>
    <w:lsdException w:name="Emphasis" w:locked="1" w:uiPriority="20" w:semiHidden="0" w:unhideWhenUsed="0"/>
    <w:lsdException w:name="Document Map" w:locked="1" w:uiPriority="99"/>
    <w:lsdException w:name="Plain Text" w:locked="1" w:uiPriority="99"/>
    <w:lsdException w:name="E-mail Signature" w:locked="1" w:uiPriority="99" w:unhideWhenUsed="0" w:qFormat="1"/>
    <w:lsdException w:name="Normal (Web)" w:locked="1" w:uiPriority="99" w:semiHidden="0" w:unhideWhenUsed="0" w:qFormat="1"/>
    <w:lsdException w:name="HTML Acronym" w:locked="1" w:uiPriority="99"/>
    <w:lsdException w:name="HTML Address" w:locked="1" w:uiPriority="99"/>
    <w:lsdException w:name="HTML Cite" w:locked="1" w:uiPriority="99"/>
    <w:lsdException w:name="HTML Code" w:locked="1" w:uiPriority="99"/>
    <w:lsdException w:name="HTML Definition" w:locked="1" w:uiPriority="99"/>
    <w:lsdException w:name="HTML Keyboard" w:locked="1" w:uiPriority="99"/>
    <w:lsdException w:name="HTML Preformatted" w:locked="1" w:uiPriority="99"/>
    <w:lsdException w:name="HTML Sample" w:locked="1" w:uiPriority="99"/>
    <w:lsdException w:name="HTML Typewriter" w:locked="1" w:uiPriority="99"/>
    <w:lsdException w:name="HTML Variable" w:locked="1" w:uiPriority="99"/>
    <w:lsdException w:name="Normal Table" w:uiPriority="99" w:qFormat="1"/>
    <w:lsdException w:name="annotation subject" w:locked="1" w:uiPriority="99"/>
    <w:lsdException w:name="Table Simple 1" w:locked="1" w:uiPriority="99"/>
    <w:lsdException w:name="Table Simple 2" w:locked="1" w:uiPriority="99"/>
    <w:lsdException w:name="Table Simple 3" w:locked="1" w:uiPriority="99"/>
    <w:lsdException w:name="Table Classic 1" w:locked="1" w:uiPriority="99"/>
    <w:lsdException w:name="Table Classic 2" w:locked="1" w:uiPriority="99"/>
    <w:lsdException w:name="Table Classic 3" w:locked="1" w:uiPriority="99"/>
    <w:lsdException w:name="Table Classic 4" w:locked="1" w:uiPriority="99"/>
    <w:lsdException w:name="Table Colorful 1" w:locked="1" w:uiPriority="99"/>
    <w:lsdException w:name="Table Colorful 2" w:locked="1" w:uiPriority="99"/>
    <w:lsdException w:name="Table Colorful 3" w:locked="1" w:uiPriority="99"/>
    <w:lsdException w:name="Table Columns 1" w:locked="1" w:uiPriority="99"/>
    <w:lsdException w:name="Table Columns 2" w:locked="1" w:uiPriority="99"/>
    <w:lsdException w:name="Table Columns 3" w:locked="1" w:uiPriority="99"/>
    <w:lsdException w:name="Table Columns 4" w:locked="1" w:uiPriority="99"/>
    <w:lsdException w:name="Table Columns 5" w:locked="1" w:uiPriority="99"/>
    <w:lsdException w:name="Table Grid 1" w:locked="1" w:uiPriority="99"/>
    <w:lsdException w:name="Table Grid 2" w:locked="1" w:uiPriority="99"/>
    <w:lsdException w:name="Table Grid 3" w:locked="1" w:uiPriority="99"/>
    <w:lsdException w:name="Table Grid 4" w:locked="1" w:uiPriority="99"/>
    <w:lsdException w:name="Table Grid 5" w:locked="1" w:uiPriority="99"/>
    <w:lsdException w:name="Table Grid 6" w:locked="1" w:uiPriority="99"/>
    <w:lsdException w:name="Table Grid 7" w:locked="1" w:uiPriority="99"/>
    <w:lsdException w:name="Table Grid 8" w:locked="1" w:uiPriority="99"/>
    <w:lsdException w:name="Table List 1" w:locked="1" w:uiPriority="99"/>
    <w:lsdException w:name="Table List 2" w:locked="1" w:uiPriority="99"/>
    <w:lsdException w:name="Table List 3" w:locked="1" w:uiPriority="99"/>
    <w:lsdException w:name="Table List 4" w:locked="1" w:uiPriority="99"/>
    <w:lsdException w:name="Table List 5" w:locked="1" w:uiPriority="99"/>
    <w:lsdException w:name="Table List 6" w:locked="1" w:uiPriority="99"/>
    <w:lsdException w:name="Table List 7" w:locked="1" w:uiPriority="99"/>
    <w:lsdException w:name="Table List 8" w:locked="1" w:uiPriority="99"/>
    <w:lsdException w:name="Table 3D effects 1" w:locked="1" w:uiPriority="99"/>
    <w:lsdException w:name="Table 3D effects 2" w:locked="1" w:uiPriority="99"/>
    <w:lsdException w:name="Table 3D effects 3" w:locked="1" w:uiPriority="99"/>
    <w:lsdException w:name="Table Contemporary" w:locked="1" w:uiPriority="99"/>
    <w:lsdException w:name="Table Elegant" w:locked="1" w:uiPriority="99"/>
    <w:lsdException w:name="Table Professional" w:locked="1" w:uiPriority="99"/>
    <w:lsdException w:name="Table Subtle 1" w:locked="1" w:uiPriority="99"/>
    <w:lsdException w:name="Table Subtle 2" w:locked="1" w:uiPriority="99"/>
    <w:lsdException w:name="Table Web 1" w:locked="1" w:uiPriority="99"/>
    <w:lsdException w:name="Table Web 2" w:locked="1" w:uiPriority="99"/>
    <w:lsdException w:name="Table Web 3" w:locked="1" w:uiPriority="99"/>
    <w:lsdException w:name="Balloon Text" w:locked="1" w:uiPriority="99" w:unhideWhenUsed="0" w:qFormat="1"/>
    <w:lsdException w:name="Table Grid" w:locked="1" w:uiPriority="59" w:semiHidden="0" w:unhideWhenUsed="0" w:qFormat="1"/>
    <w:lsdException w:name="Table Theme" w:locked="1" w:uiPriority="99"/>
    <w:lsdException w:name="List Paragraph" w:locked="1" w:uiPriority="99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1"/>
    <w:qFormat/>
    <w:pPr>
      <w:numPr>
        <w:ilvl w:val="0"/>
        <w:numId w:val="1"/>
      </w:numPr>
      <w:tabs>
        <w:tab w:val="clear" w:pos="708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pPr>
      <w:keepNext w:val="true"/>
      <w:numPr>
        <w:ilvl w:val="1"/>
        <w:numId w:val="1"/>
      </w:numPr>
      <w:tabs>
        <w:tab w:val="clear" w:pos="708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pPr>
      <w:keepNext w:val="true"/>
      <w:numPr>
        <w:ilvl w:val="2"/>
        <w:numId w:val="1"/>
      </w:numPr>
      <w:tabs>
        <w:tab w:val="clear" w:pos="708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pPr>
      <w:keepNext w:val="true"/>
      <w:numPr>
        <w:ilvl w:val="3"/>
        <w:numId w:val="1"/>
      </w:numPr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pPr>
      <w:numPr>
        <w:ilvl w:val="4"/>
        <w:numId w:val="1"/>
      </w:num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qFormat/>
    <w:locked/>
    <w:rPr>
      <w:color w:themeColor="hyperlink" w:val="0000FF"/>
      <w:u w:val="single"/>
    </w:rPr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Pr>
      <w:rFonts w:ascii="Cambria" w:hAnsi="Cambria" w:eastAsia="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Pr>
      <w:rFonts w:ascii="Cambria" w:hAnsi="Cambria" w:eastAsia="Times New Roman" w:cs="Times New Roman"/>
      <w:sz w:val="20"/>
      <w:szCs w:val="20"/>
    </w:rPr>
  </w:style>
  <w:style w:type="character" w:styleId="IntenseReference" w:customStyle="1">
    <w:name w:val="Intense Reference"/>
    <w:basedOn w:val="DefaultParagraphFont"/>
    <w:uiPriority w:val="32"/>
    <w:semiHidden/>
    <w:qFormat/>
    <w:locked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Pr>
      <w:rFonts w:eastAsia="" w:eastAsiaTheme="minorEastAsia"/>
      <w:lang w:eastAsia="ru-RU"/>
    </w:rPr>
  </w:style>
  <w:style w:type="character" w:styleId="BookTitle" w:customStyle="1">
    <w:name w:val="Book Title"/>
    <w:basedOn w:val="DefaultParagraphFont"/>
    <w:uiPriority w:val="33"/>
    <w:semiHidden/>
    <w:qFormat/>
    <w:locked/>
    <w:rPr>
      <w:b/>
      <w:bCs/>
      <w:smallCaps/>
      <w:spacing w:val="5"/>
    </w:rPr>
  </w:style>
  <w:style w:type="character" w:styleId="SubtleReference" w:customStyle="1">
    <w:name w:val="Subtle Reference"/>
    <w:basedOn w:val="DefaultParagraphFont"/>
    <w:uiPriority w:val="31"/>
    <w:semiHidden/>
    <w:qFormat/>
    <w:locked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/>
      <w:sz w:val="28"/>
    </w:rPr>
  </w:style>
  <w:style w:type="character" w:styleId="Style10" w:customStyle="1">
    <w:name w:val="Название объекта Знак"/>
    <w:link w:val="Caption"/>
    <w:uiPriority w:val="35"/>
    <w:qFormat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uiPriority w:val="0"/>
    <w:qFormat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qFormat/>
    <w:locked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7"/>
    <w:uiPriority w:val="99"/>
    <w:semiHidden/>
    <w:qFormat/>
    <w:locked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qFormat/>
    <w:locked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OC1">
    <w:name w:val="toc 1"/>
    <w:basedOn w:val="Normal"/>
    <w:next w:val="Normal"/>
    <w:autoRedefine/>
    <w:uiPriority w:val="39"/>
    <w:qFormat/>
    <w:locked/>
    <w:pPr>
      <w:tabs>
        <w:tab w:val="clear" w:pos="708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3">
    <w:name w:val="toc 3"/>
    <w:basedOn w:val="Normal"/>
    <w:next w:val="Normal"/>
    <w:autoRedefine/>
    <w:uiPriority w:val="39"/>
    <w:qFormat/>
    <w:locked/>
    <w:pPr>
      <w:tabs>
        <w:tab w:val="clear" w:pos="708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TOC2">
    <w:name w:val="toc 2"/>
    <w:basedOn w:val="Normal"/>
    <w:next w:val="Normal"/>
    <w:autoRedefine/>
    <w:uiPriority w:val="39"/>
    <w:qFormat/>
    <w:locked/>
    <w:pPr>
      <w:tabs>
        <w:tab w:val="clear" w:pos="708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ListBullet2">
    <w:name w:val="List Bullet 2"/>
    <w:basedOn w:val="Normal"/>
    <w:uiPriority w:val="99"/>
    <w:semiHidden/>
    <w:qFormat/>
    <w:locked/>
    <w:pPr>
      <w:numPr>
        <w:ilvl w:val="0"/>
        <w:numId w:val="2"/>
      </w:numPr>
      <w:spacing w:before="0" w:after="0"/>
      <w:contextualSpacing/>
    </w:pPr>
    <w:rPr/>
  </w:style>
  <w:style w:type="paragraph" w:styleId="Title">
    <w:name w:val="Title"/>
    <w:basedOn w:val="Normal"/>
    <w:next w:val="Normal"/>
    <w:link w:val="Style5"/>
    <w:uiPriority w:val="99"/>
    <w:semiHidden/>
    <w:qFormat/>
    <w:locked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Footer">
    <w:name w:val="footer"/>
    <w:basedOn w:val="Normal"/>
    <w:link w:val="Style9"/>
    <w:uiPriority w:val="99"/>
    <w:qFormat/>
    <w:locked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pPr>
      <w:spacing w:beforeAutospacing="1" w:afterAutospacing="1"/>
      <w:ind w:firstLine="720"/>
    </w:pPr>
    <w:rPr>
      <w:rFonts w:eastAsia="Times New Roman" w:cs="Times New Roman"/>
    </w:rPr>
  </w:style>
  <w:style w:type="paragraph" w:styleId="E-mailSignature">
    <w:name w:val="E-mail Signature"/>
    <w:basedOn w:val="Normal"/>
    <w:link w:val="Style6"/>
    <w:uiPriority w:val="99"/>
    <w:semiHidden/>
    <w:qFormat/>
    <w:locked/>
    <w:pPr/>
    <w:rPr/>
  </w:style>
  <w:style w:type="paragraph" w:styleId="Style15" w:customStyle="1">
    <w:name w:val="Название рисунка"/>
    <w:basedOn w:val="Normal"/>
    <w:next w:val="Normal"/>
    <w:uiPriority w:val="2"/>
    <w:qFormat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uiPriority w:val="0"/>
    <w:qFormat/>
    <w:locked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uiPriority w:val="0"/>
    <w:semiHidden/>
    <w:qFormat/>
    <w:locked/>
    <w:pPr>
      <w:numPr>
        <w:ilvl w:val="0"/>
        <w:numId w:val="4"/>
      </w:numPr>
      <w:jc w:val="left"/>
    </w:pPr>
    <w:rPr>
      <w:rFonts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99"/>
    <w:qFormat/>
    <w:locked/>
    <w:pPr>
      <w:spacing w:before="0" w:after="0"/>
      <w:ind w:left="720"/>
      <w:contextualSpacing/>
    </w:pPr>
    <w:rPr/>
  </w:style>
  <w:style w:type="paragraph" w:styleId="Style20" w:customStyle="1">
    <w:name w:val="Рисунок"/>
    <w:basedOn w:val="Normal"/>
    <w:next w:val="Style15"/>
    <w:uiPriority w:val="0"/>
    <w:qFormat/>
    <w:pPr>
      <w:keepNext w:val="true"/>
      <w:ind w:hanging="0"/>
      <w:jc w:val="center"/>
    </w:pPr>
    <w:rPr/>
  </w:style>
  <w:style w:type="paragraph" w:styleId="Style21" w:customStyle="1">
    <w:name w:val="Введение_заключение"/>
    <w:basedOn w:val="Heading1"/>
    <w:next w:val="Normal"/>
    <w:uiPriority w:val="0"/>
    <w:qFormat/>
    <w:pPr>
      <w:numPr>
        <w:ilvl w:val="0"/>
        <w:numId w:val="0"/>
      </w:numPr>
      <w:ind w:firstLine="851" w:left="0"/>
      <w:jc w:val="center"/>
    </w:pPr>
    <w:rPr/>
  </w:style>
  <w:style w:type="paragraph" w:styleId="Style22" w:customStyle="1">
    <w:name w:val="Список_ТИРЕ"/>
    <w:basedOn w:val="Normal"/>
    <w:uiPriority w:val="0"/>
    <w:qFormat/>
    <w:pPr>
      <w:numPr>
        <w:ilvl w:val="0"/>
        <w:numId w:val="5"/>
      </w:numPr>
      <w:ind w:firstLine="851" w:left="0"/>
    </w:pPr>
    <w:rPr/>
  </w:style>
  <w:style w:type="paragraph" w:styleId="Style23" w:customStyle="1">
    <w:name w:val="Список_БУКВЫ"/>
    <w:basedOn w:val="Style22"/>
    <w:uiPriority w:val="0"/>
    <w:qFormat/>
    <w:pPr>
      <w:numPr>
        <w:ilvl w:val="0"/>
        <w:numId w:val="6"/>
      </w:numPr>
      <w:ind w:firstLine="851" w:left="0"/>
    </w:pPr>
    <w:rPr/>
  </w:style>
  <w:style w:type="paragraph" w:styleId="Style24" w:customStyle="1">
    <w:name w:val="Список_ЦИФРЫ"/>
    <w:basedOn w:val="Style23"/>
    <w:uiPriority w:val="0"/>
    <w:qFormat/>
    <w:pPr>
      <w:numPr>
        <w:ilvl w:val="0"/>
        <w:numId w:val="7"/>
      </w:numPr>
      <w:ind w:firstLine="851" w:left="0"/>
    </w:pPr>
    <w:rPr/>
  </w:style>
  <w:style w:type="paragraph" w:styleId="21" w:customStyle="1">
    <w:name w:val="Список_2_уровня"/>
    <w:basedOn w:val="Style23"/>
    <w:uiPriority w:val="0"/>
    <w:qFormat/>
    <w:pPr>
      <w:numPr>
        <w:ilvl w:val="0"/>
        <w:numId w:val="8"/>
      </w:numPr>
      <w:ind w:firstLine="851" w:left="0"/>
    </w:pPr>
    <w:rPr/>
  </w:style>
  <w:style w:type="paragraph" w:styleId="Style25" w:customStyle="1">
    <w:name w:val="Список источников"/>
    <w:basedOn w:val="Normal"/>
    <w:uiPriority w:val="0"/>
    <w:qFormat/>
    <w:pPr>
      <w:numPr>
        <w:ilvl w:val="0"/>
        <w:numId w:val="9"/>
      </w:numPr>
      <w:ind w:firstLine="851" w:left="0"/>
    </w:pPr>
    <w:rPr/>
  </w:style>
  <w:style w:type="paragraph" w:styleId="Style26" w:customStyle="1">
    <w:name w:val="_Название рисунка"/>
    <w:basedOn w:val="Caption"/>
    <w:uiPriority w:val="99"/>
    <w:qFormat/>
    <w:pPr>
      <w:keepLines/>
      <w:spacing w:lineRule="auto" w:line="360" w:before="0" w:after="0"/>
      <w:ind w:hanging="0"/>
      <w:jc w:val="center"/>
    </w:pPr>
    <w:rPr>
      <w:rFonts w:eastAsia="Times New Roman" w:cs="Times New Roman"/>
      <w:b w:val="false"/>
      <w:color w:themeColor="accent1"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6">
    <w:name w:val="Table Grid"/>
    <w:basedOn w:val="12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47">
    <w:name w:val="Светлая заливка1"/>
    <w:basedOn w:val="12"/>
    <w:uiPriority w:val="60"/>
    <w:qFormat/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Application>LibreOffice/25.2.7.2$Linux_X86_64 LibreOffice_project/520$Build-2</Application>
  <AppVersion>15.0000</AppVersion>
  <Pages>22</Pages>
  <Words>2771</Words>
  <Characters>17053</Characters>
  <CharactersWithSpaces>20241</CharactersWithSpaces>
  <Paragraphs>571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2023-01-11T23:35:00Z</dcterms:created>
  <dc:creator/>
  <dc:description/>
  <dc:language>en-US</dc:language>
  <cp:lastModifiedBy/>
  <dcterms:modified xsi:type="dcterms:W3CDTF">2025-12-02T16:41:52Z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2869A2CE776A48E2936A560D20F5ADB8_12</vt:lpwstr>
  </property>
  <property fmtid="{D5CDD505-2E9C-101B-9397-08002B2CF9AE}" pid="3" name="KSOProductBuildVer">
    <vt:lpwstr>1049-12.2.0.23155</vt:lpwstr>
  </property>
</Properties>
</file>