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INFSCI 0017 – Fundamentals of Object-Oriented Programming (Fall 2018)</w:t>
      </w:r>
    </w:p>
    <w:p w:rsidR="00000000" w:rsidDel="00000000" w:rsidP="00000000" w:rsidRDefault="00000000" w:rsidRPr="00000000" w14:paraId="00000001">
      <w:pPr>
        <w:contextualSpacing w:val="0"/>
        <w:jc w:val="center"/>
        <w:rPr>
          <w:b w:val="1"/>
          <w:sz w:val="32"/>
          <w:szCs w:val="32"/>
        </w:rPr>
      </w:pPr>
      <w:r w:rsidDel="00000000" w:rsidR="00000000" w:rsidRPr="00000000">
        <w:rPr>
          <w:b w:val="1"/>
          <w:sz w:val="32"/>
          <w:szCs w:val="32"/>
          <w:rtl w:val="0"/>
        </w:rPr>
        <w:t xml:space="preserve">Lab 4</w:t>
      </w:r>
    </w:p>
    <w:p w:rsidR="00000000" w:rsidDel="00000000" w:rsidP="00000000" w:rsidRDefault="00000000" w:rsidRPr="00000000" w14:paraId="00000002">
      <w:pPr>
        <w:spacing w:after="60" w:lineRule="auto"/>
        <w:contextualSpacing w:val="0"/>
        <w:rPr/>
      </w:pPr>
      <w:r w:rsidDel="00000000" w:rsidR="00000000" w:rsidRPr="00000000">
        <w:rPr>
          <w:rtl w:val="0"/>
        </w:rPr>
      </w:r>
    </w:p>
    <w:p w:rsidR="00000000" w:rsidDel="00000000" w:rsidP="00000000" w:rsidRDefault="00000000" w:rsidRPr="00000000" w14:paraId="00000003">
      <w:pPr>
        <w:pStyle w:val="Heading2"/>
        <w:spacing w:after="60" w:lineRule="auto"/>
        <w:contextualSpacing w:val="0"/>
        <w:rPr/>
      </w:pPr>
      <w:bookmarkStart w:colFirst="0" w:colLast="0" w:name="_roxyd9sqdpnw" w:id="0"/>
      <w:bookmarkEnd w:id="0"/>
      <w:r w:rsidDel="00000000" w:rsidR="00000000" w:rsidRPr="00000000">
        <w:rPr>
          <w:rtl w:val="0"/>
        </w:rPr>
        <w:t xml:space="preserve">Topics Reviewed</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Control flow statements</w:t>
      </w:r>
    </w:p>
    <w:p w:rsidR="00000000" w:rsidDel="00000000" w:rsidP="00000000" w:rsidRDefault="00000000" w:rsidRPr="00000000" w14:paraId="00000005">
      <w:pPr>
        <w:numPr>
          <w:ilvl w:val="1"/>
          <w:numId w:val="5"/>
        </w:numPr>
        <w:ind w:left="1440" w:hanging="360"/>
        <w:rPr>
          <w:u w:val="none"/>
        </w:rPr>
      </w:pPr>
      <w:r w:rsidDel="00000000" w:rsidR="00000000" w:rsidRPr="00000000">
        <w:rPr>
          <w:rtl w:val="0"/>
        </w:rPr>
        <w:t xml:space="preserve">If / else</w:t>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Loops (for, while)</w:t>
      </w:r>
    </w:p>
    <w:p w:rsidR="00000000" w:rsidDel="00000000" w:rsidP="00000000" w:rsidRDefault="00000000" w:rsidRPr="00000000" w14:paraId="00000007">
      <w:pPr>
        <w:pStyle w:val="Heading2"/>
        <w:spacing w:after="60" w:lineRule="auto"/>
        <w:contextualSpacing w:val="0"/>
        <w:rPr/>
      </w:pPr>
      <w:bookmarkStart w:colFirst="0" w:colLast="0" w:name="_s1wgu2wm1ur4" w:id="1"/>
      <w:bookmarkEnd w:id="1"/>
      <w:r w:rsidDel="00000000" w:rsidR="00000000" w:rsidRPr="00000000">
        <w:rPr>
          <w:rtl w:val="0"/>
        </w:rPr>
        <w:t xml:space="preserve">Grading and Submission</w:t>
      </w:r>
    </w:p>
    <w:p w:rsidR="00000000" w:rsidDel="00000000" w:rsidP="00000000" w:rsidRDefault="00000000" w:rsidRPr="00000000" w14:paraId="00000008">
      <w:pPr>
        <w:contextualSpacing w:val="0"/>
        <w:rPr/>
      </w:pPr>
      <w:r w:rsidDel="00000000" w:rsidR="00000000" w:rsidRPr="00000000">
        <w:rPr>
          <w:rtl w:val="0"/>
        </w:rPr>
        <w:t xml:space="preserve">You are to write a complete Java program that meets the requirements outlined in the Lab 2 Tasks section.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Once you have completed the program, you should demonstrate your program for your Lab TA.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There will be 5 points for this lab, broken down in the following way:</w:t>
      </w:r>
    </w:p>
    <w:p w:rsidR="00000000" w:rsidDel="00000000" w:rsidP="00000000" w:rsidRDefault="00000000" w:rsidRPr="00000000" w14:paraId="0000000D">
      <w:pPr>
        <w:numPr>
          <w:ilvl w:val="0"/>
          <w:numId w:val="2"/>
        </w:numPr>
        <w:spacing w:after="120" w:lineRule="auto"/>
        <w:ind w:left="720" w:hanging="360"/>
        <w:rPr/>
      </w:pPr>
      <w:r w:rsidDel="00000000" w:rsidR="00000000" w:rsidRPr="00000000">
        <w:rPr>
          <w:rtl w:val="0"/>
        </w:rPr>
        <w:t xml:space="preserve">Program correctly receives and converts user input (1 point)</w:t>
      </w:r>
    </w:p>
    <w:p w:rsidR="00000000" w:rsidDel="00000000" w:rsidP="00000000" w:rsidRDefault="00000000" w:rsidRPr="00000000" w14:paraId="0000000E">
      <w:pPr>
        <w:numPr>
          <w:ilvl w:val="0"/>
          <w:numId w:val="2"/>
        </w:numPr>
        <w:spacing w:after="120" w:lineRule="auto"/>
        <w:ind w:left="720" w:hanging="360"/>
        <w:rPr/>
      </w:pPr>
      <w:r w:rsidDel="00000000" w:rsidR="00000000" w:rsidRPr="00000000">
        <w:rPr>
          <w:rtl w:val="0"/>
        </w:rPr>
        <w:t xml:space="preserve">P</w:t>
      </w:r>
      <w:r w:rsidDel="00000000" w:rsidR="00000000" w:rsidRPr="00000000">
        <w:rPr>
          <w:rtl w:val="0"/>
        </w:rPr>
        <w:t xml:space="preserve">rogram calculates the logarithm correctly (2 points)</w:t>
      </w:r>
    </w:p>
    <w:p w:rsidR="00000000" w:rsidDel="00000000" w:rsidP="00000000" w:rsidRDefault="00000000" w:rsidRPr="00000000" w14:paraId="0000000F">
      <w:pPr>
        <w:numPr>
          <w:ilvl w:val="0"/>
          <w:numId w:val="2"/>
        </w:numPr>
        <w:spacing w:after="120" w:lineRule="auto"/>
        <w:ind w:left="720" w:hanging="360"/>
        <w:rPr/>
      </w:pPr>
      <w:r w:rsidDel="00000000" w:rsidR="00000000" w:rsidRPr="00000000">
        <w:rPr>
          <w:rtl w:val="0"/>
        </w:rPr>
        <w:t xml:space="preserve">Program handles negative X by requiring re-entry (2 point)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Note that if your program does not compile, the TA will not grade it.</w:t>
      </w:r>
    </w:p>
    <w:p w:rsidR="00000000" w:rsidDel="00000000" w:rsidP="00000000" w:rsidRDefault="00000000" w:rsidRPr="00000000" w14:paraId="00000011">
      <w:pPr>
        <w:spacing w:after="60" w:lineRule="auto"/>
        <w:contextualSpacing w:val="0"/>
        <w:rPr/>
      </w:pPr>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6e7s56jagwha" w:id="2"/>
      <w:bookmarkEnd w:id="2"/>
      <w:r w:rsidDel="00000000" w:rsidR="00000000" w:rsidRPr="00000000">
        <w:rPr>
          <w:rtl w:val="0"/>
        </w:rPr>
        <w:t xml:space="preserve">Background</w:t>
      </w:r>
    </w:p>
    <w:p w:rsidR="00000000" w:rsidDel="00000000" w:rsidP="00000000" w:rsidRDefault="00000000" w:rsidRPr="00000000" w14:paraId="00000013">
      <w:pPr>
        <w:contextualSpacing w:val="0"/>
        <w:rPr/>
      </w:pPr>
      <w:r w:rsidDel="00000000" w:rsidR="00000000" w:rsidRPr="00000000">
        <w:rPr>
          <w:rtl w:val="0"/>
        </w:rPr>
        <w:t xml:space="preserve">A logarithm is a very useful mathematical function.  Using a given base, b, we define Y = log</w:t>
      </w:r>
      <w:r w:rsidDel="00000000" w:rsidR="00000000" w:rsidRPr="00000000">
        <w:rPr>
          <w:vertAlign w:val="subscript"/>
          <w:rtl w:val="0"/>
        </w:rPr>
        <w:t xml:space="preserve">b</w:t>
      </w:r>
      <w:r w:rsidDel="00000000" w:rsidR="00000000" w:rsidRPr="00000000">
        <w:rPr>
          <w:rtl w:val="0"/>
        </w:rPr>
        <w:t xml:space="preserve">X to be an exponent such that b</w:t>
      </w:r>
      <w:r w:rsidDel="00000000" w:rsidR="00000000" w:rsidRPr="00000000">
        <w:rPr>
          <w:vertAlign w:val="superscript"/>
          <w:rtl w:val="0"/>
        </w:rPr>
        <w:t xml:space="preserve">Y</w:t>
      </w:r>
      <w:r w:rsidDel="00000000" w:rsidR="00000000" w:rsidRPr="00000000">
        <w:rPr>
          <w:rtl w:val="0"/>
        </w:rPr>
        <w:t xml:space="preserve"> = X. If we are dealing exclusively with integer values, we typically round the log up or down, using the ceiling or floor function.  Consider rounding down, using the floor function.  This will give us the exponent Y such that b</w:t>
      </w:r>
      <w:r w:rsidDel="00000000" w:rsidR="00000000" w:rsidRPr="00000000">
        <w:rPr>
          <w:vertAlign w:val="superscript"/>
          <w:rtl w:val="0"/>
        </w:rPr>
        <w:t xml:space="preserve">Y</w:t>
      </w:r>
      <w:r w:rsidDel="00000000" w:rsidR="00000000" w:rsidRPr="00000000">
        <w:rPr>
          <w:rtl w:val="0"/>
        </w:rPr>
        <w:t xml:space="preserve"> &lt;= X but b</w:t>
      </w:r>
      <w:r w:rsidDel="00000000" w:rsidR="00000000" w:rsidRPr="00000000">
        <w:rPr>
          <w:vertAlign w:val="superscript"/>
          <w:rtl w:val="0"/>
        </w:rPr>
        <w:t xml:space="preserve">Y+1</w:t>
      </w:r>
      <w:r w:rsidDel="00000000" w:rsidR="00000000" w:rsidRPr="00000000">
        <w:rPr>
          <w:rtl w:val="0"/>
        </w:rPr>
        <w:t xml:space="preserve"> &gt; X.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For example, consider b = 10 (i.e. we are considering base 10 logarithms):</w:t>
      </w:r>
    </w:p>
    <w:p w:rsidR="00000000" w:rsidDel="00000000" w:rsidP="00000000" w:rsidRDefault="00000000" w:rsidRPr="00000000" w14:paraId="00000016">
      <w:pPr>
        <w:contextualSpacing w:val="0"/>
        <w:rPr/>
      </w:pPr>
      <w:r w:rsidDel="00000000" w:rsidR="00000000" w:rsidRPr="00000000">
        <w:rPr>
          <w:rtl w:val="0"/>
        </w:rPr>
        <w:t xml:space="preserve">floor (log</w:t>
      </w:r>
      <w:r w:rsidDel="00000000" w:rsidR="00000000" w:rsidRPr="00000000">
        <w:rPr>
          <w:vertAlign w:val="subscript"/>
          <w:rtl w:val="0"/>
        </w:rPr>
        <w:t xml:space="preserve">10</w:t>
      </w:r>
      <w:r w:rsidDel="00000000" w:rsidR="00000000" w:rsidRPr="00000000">
        <w:rPr>
          <w:rtl w:val="0"/>
        </w:rPr>
        <w:t xml:space="preserve"> (123456)) = 5  because 10</w:t>
      </w:r>
      <w:r w:rsidDel="00000000" w:rsidR="00000000" w:rsidRPr="00000000">
        <w:rPr>
          <w:vertAlign w:val="superscript"/>
          <w:rtl w:val="0"/>
        </w:rPr>
        <w:t xml:space="preserve">5</w:t>
      </w:r>
      <w:r w:rsidDel="00000000" w:rsidR="00000000" w:rsidRPr="00000000">
        <w:rPr>
          <w:rtl w:val="0"/>
        </w:rPr>
        <w:t xml:space="preserve"> = 100000 &lt;= 123456 and 10</w:t>
      </w:r>
      <w:r w:rsidDel="00000000" w:rsidR="00000000" w:rsidRPr="00000000">
        <w:rPr>
          <w:vertAlign w:val="superscript"/>
          <w:rtl w:val="0"/>
        </w:rPr>
        <w:t xml:space="preserve">6</w:t>
      </w:r>
      <w:r w:rsidDel="00000000" w:rsidR="00000000" w:rsidRPr="00000000">
        <w:rPr>
          <w:rtl w:val="0"/>
        </w:rPr>
        <w:t xml:space="preserve"> = 1000000 &gt; 123456</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As another example, consider b = 2 (i.e. we are considering base 2 logarithms):</w:t>
      </w:r>
    </w:p>
    <w:p w:rsidR="00000000" w:rsidDel="00000000" w:rsidP="00000000" w:rsidRDefault="00000000" w:rsidRPr="00000000" w14:paraId="00000019">
      <w:pPr>
        <w:contextualSpacing w:val="0"/>
        <w:rPr/>
      </w:pPr>
      <w:r w:rsidDel="00000000" w:rsidR="00000000" w:rsidRPr="00000000">
        <w:rPr>
          <w:rtl w:val="0"/>
        </w:rPr>
        <w:t xml:space="preserve">floor (log</w:t>
      </w:r>
      <w:r w:rsidDel="00000000" w:rsidR="00000000" w:rsidRPr="00000000">
        <w:rPr>
          <w:vertAlign w:val="subscript"/>
          <w:rtl w:val="0"/>
        </w:rPr>
        <w:t xml:space="preserve">2</w:t>
      </w:r>
      <w:r w:rsidDel="00000000" w:rsidR="00000000" w:rsidRPr="00000000">
        <w:rPr>
          <w:rtl w:val="0"/>
        </w:rPr>
        <w:t xml:space="preserve"> (64)) = 6  because 2</w:t>
      </w:r>
      <w:r w:rsidDel="00000000" w:rsidR="00000000" w:rsidRPr="00000000">
        <w:rPr>
          <w:vertAlign w:val="superscript"/>
          <w:rtl w:val="0"/>
        </w:rPr>
        <w:t xml:space="preserve">6</w:t>
      </w:r>
      <w:r w:rsidDel="00000000" w:rsidR="00000000" w:rsidRPr="00000000">
        <w:rPr>
          <w:rtl w:val="0"/>
        </w:rPr>
        <w:t xml:space="preserve"> = 64 &lt;= 64 and 2</w:t>
      </w:r>
      <w:r w:rsidDel="00000000" w:rsidR="00000000" w:rsidRPr="00000000">
        <w:rPr>
          <w:vertAlign w:val="superscript"/>
          <w:rtl w:val="0"/>
        </w:rPr>
        <w:t xml:space="preserve">7</w:t>
      </w:r>
      <w:r w:rsidDel="00000000" w:rsidR="00000000" w:rsidRPr="00000000">
        <w:rPr>
          <w:rtl w:val="0"/>
        </w:rPr>
        <w:t xml:space="preserve"> = 128 &gt; 64</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One way of calculating the floor of the log</w:t>
      </w:r>
      <w:r w:rsidDel="00000000" w:rsidR="00000000" w:rsidRPr="00000000">
        <w:rPr>
          <w:vertAlign w:val="subscript"/>
          <w:rtl w:val="0"/>
        </w:rPr>
        <w:t xml:space="preserve">b</w:t>
      </w:r>
      <w:r w:rsidDel="00000000" w:rsidR="00000000" w:rsidRPr="00000000">
        <w:rPr>
          <w:rtl w:val="0"/>
        </w:rPr>
        <w:t xml:space="preserve"> X is by repeated integer division.  Divide by the base until the quotient is less than the base.  The number of completed divisions is equal to the floor of the log</w:t>
      </w:r>
      <w:r w:rsidDel="00000000" w:rsidR="00000000" w:rsidRPr="00000000">
        <w:rPr>
          <w:vertAlign w:val="subscript"/>
          <w:rtl w:val="0"/>
        </w:rPr>
        <w:t xml:space="preserve">b</w:t>
      </w:r>
      <w:r w:rsidDel="00000000" w:rsidR="00000000" w:rsidRPr="00000000">
        <w:rPr>
          <w:rtl w:val="0"/>
        </w:rPr>
        <w:t xml:space="preserve">X .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For example, consider the cases above, and one additional case: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Fonts w:ascii="Arial Unicode MS" w:cs="Arial Unicode MS" w:eastAsia="Arial Unicode MS" w:hAnsi="Arial Unicode MS"/>
          <w:b w:val="1"/>
          <w:rtl w:val="0"/>
        </w:rPr>
        <w:t xml:space="preserve">Example 1 ⇒ 5 divisions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123456 / 10 = 12345</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12345 / 10 = 1234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1234 / 10 = 123    </w:t>
        <w:tab/>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123 / 10 = 12    </w:t>
        <w:tab/>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12 / 10 = 1 &lt; 10</w:t>
        <w:tab/>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Fonts w:ascii="Arial Unicode MS" w:cs="Arial Unicode MS" w:eastAsia="Arial Unicode MS" w:hAnsi="Arial Unicode MS"/>
          <w:b w:val="1"/>
          <w:rtl w:val="0"/>
        </w:rPr>
        <w:t xml:space="preserve">Example 2 ⇒ 6 divisions</w:t>
      </w:r>
    </w:p>
    <w:p w:rsidR="00000000" w:rsidDel="00000000" w:rsidP="00000000" w:rsidRDefault="00000000" w:rsidRPr="00000000" w14:paraId="00000027">
      <w:pPr>
        <w:numPr>
          <w:ilvl w:val="0"/>
          <w:numId w:val="6"/>
        </w:numPr>
        <w:ind w:left="720" w:hanging="360"/>
        <w:rPr/>
      </w:pPr>
      <w:r w:rsidDel="00000000" w:rsidR="00000000" w:rsidRPr="00000000">
        <w:rPr>
          <w:rtl w:val="0"/>
        </w:rPr>
        <w:t xml:space="preserve">64 / 2 = 32    </w:t>
        <w:tab/>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32 / 2 = 16    </w:t>
        <w:tab/>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16 / 2 = 8    </w:t>
        <w:tab/>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8 / 2 = 4    </w:t>
        <w:tab/>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4 / 2 = 2     </w:t>
        <w:tab/>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2 / 2 = 1  &lt; 2  </w:t>
        <w:tab/>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Fonts w:ascii="Arial Unicode MS" w:cs="Arial Unicode MS" w:eastAsia="Arial Unicode MS" w:hAnsi="Arial Unicode MS"/>
          <w:b w:val="1"/>
          <w:rtl w:val="0"/>
        </w:rPr>
        <w:t xml:space="preserve">Example 3 ⇒ 3 divisions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4567 / 10 = 456    </w:t>
        <w:tab/>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456 / 10 = 45    </w:t>
        <w:tab/>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45 / 10 = 4 &lt; 10</w:t>
        <w:tab/>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spacing w:after="60" w:lineRule="auto"/>
        <w:contextualSpacing w:val="0"/>
        <w:rPr/>
      </w:pPr>
      <w:bookmarkStart w:colFirst="0" w:colLast="0" w:name="_hoyu7xigyefx" w:id="3"/>
      <w:bookmarkEnd w:id="3"/>
      <w:r w:rsidDel="00000000" w:rsidR="00000000" w:rsidRPr="00000000">
        <w:rPr>
          <w:rtl w:val="0"/>
        </w:rPr>
        <w:t xml:space="preserve">Lab 4 Tasks</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Ask the user to enter 2 values: the value for which you want to calculate the </w:t>
      </w:r>
      <w:r w:rsidDel="00000000" w:rsidR="00000000" w:rsidRPr="00000000">
        <w:rPr>
          <w:i w:val="1"/>
          <w:rtl w:val="0"/>
        </w:rPr>
        <w:t xml:space="preserve">log </w:t>
      </w:r>
      <w:r w:rsidDel="00000000" w:rsidR="00000000" w:rsidRPr="00000000">
        <w:rPr>
          <w:rtl w:val="0"/>
        </w:rPr>
        <w:t xml:space="preserve">and the </w:t>
      </w:r>
      <w:r w:rsidDel="00000000" w:rsidR="00000000" w:rsidRPr="00000000">
        <w:rPr>
          <w:i w:val="1"/>
          <w:rtl w:val="0"/>
        </w:rPr>
        <w:t xml:space="preserve">base</w:t>
      </w:r>
    </w:p>
    <w:p w:rsidR="00000000" w:rsidDel="00000000" w:rsidP="00000000" w:rsidRDefault="00000000" w:rsidRPr="00000000" w14:paraId="00000035">
      <w:pPr>
        <w:numPr>
          <w:ilvl w:val="0"/>
          <w:numId w:val="3"/>
        </w:numPr>
        <w:spacing w:after="120" w:lineRule="auto"/>
        <w:ind w:left="720" w:hanging="360"/>
        <w:rPr/>
      </w:pPr>
      <w:r w:rsidDel="00000000" w:rsidR="00000000" w:rsidRPr="00000000">
        <w:rPr>
          <w:rtl w:val="0"/>
        </w:rPr>
        <w:t xml:space="preserve">The program must calculate a logarithm using the value and the base provided by the user </w:t>
      </w:r>
    </w:p>
    <w:p w:rsidR="00000000" w:rsidDel="00000000" w:rsidP="00000000" w:rsidRDefault="00000000" w:rsidRPr="00000000" w14:paraId="00000036">
      <w:pPr>
        <w:numPr>
          <w:ilvl w:val="0"/>
          <w:numId w:val="3"/>
        </w:numPr>
        <w:spacing w:after="120" w:lineRule="auto"/>
        <w:ind w:left="720" w:hanging="360"/>
        <w:rPr/>
      </w:pPr>
      <w:r w:rsidDel="00000000" w:rsidR="00000000" w:rsidRPr="00000000">
        <w:rPr>
          <w:rtl w:val="0"/>
        </w:rPr>
        <w:t xml:space="preserve">The program must handle negative X by requiring re-entry (1 point)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