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AWS Code Build with Lambda Function</w:t>
      </w:r>
    </w:p>
    <w:p w:rsidR="00000000" w:rsidDel="00000000" w:rsidP="00000000" w:rsidRDefault="00000000" w:rsidRPr="00000000" w14:paraId="00000002">
      <w:pPr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91f"/>
          <w:sz w:val="24"/>
          <w:szCs w:val="24"/>
          <w:highlight w:val="white"/>
          <w:rtl w:val="0"/>
        </w:rPr>
        <w:t xml:space="preserve">Lambda is a compute service that lets you run code without provisioning or managing servers. Lambda runs your code on a high-availability compute infrastructure and performs all of the administration of the compute resources, including server and operating system maintenance, capacity provisioning and automatic scaling, and logging.</w:t>
      </w:r>
    </w:p>
    <w:p w:rsidR="00000000" w:rsidDel="00000000" w:rsidP="00000000" w:rsidRDefault="00000000" w:rsidRPr="00000000" w14:paraId="00000004">
      <w:pPr>
        <w:rPr>
          <w:b w:val="1"/>
          <w:color w:val="1619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aws management console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lambda services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19588" cy="1356794"/>
            <wp:effectExtent b="12700" l="12700" r="12700" t="1270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13567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Lambda Service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48188" cy="1246378"/>
            <wp:effectExtent b="12700" l="12700" r="12700" t="1270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12463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Function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04963" cy="1604963"/>
            <wp:effectExtent b="12700" l="12700" r="12700" t="1270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963" cy="16049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basic info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33788" cy="2557110"/>
            <wp:effectExtent b="12700" l="12700" r="12700" t="1270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255711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function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76700" cy="542925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42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24238" cy="1646268"/>
            <wp:effectExtent b="12700" l="12700" r="12700" t="1270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6462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57538" cy="1599074"/>
            <wp:effectExtent b="12700" l="12700" r="12700" t="1270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5990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 to aws management console and search code build service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91038" cy="1115562"/>
            <wp:effectExtent b="12700" l="12700" r="12700" t="1270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111556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codeBuild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95788" cy="2028825"/>
            <wp:effectExtent b="12700" l="12700" r="12700" t="1270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028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Build Project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44359" cy="1578031"/>
            <wp:effectExtent b="12700" l="12700" r="12700" t="1270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359" cy="157803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Source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28804" cy="1223963"/>
            <wp:effectExtent b="12700" l="12700" r="12700" t="127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804" cy="12239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repository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20395" cy="1663446"/>
            <wp:effectExtent b="12700" l="12700" r="12700" t="1270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395" cy="166344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02289" cy="1737463"/>
            <wp:effectExtent b="12700" l="12700" r="12700" t="12700"/>
            <wp:docPr id="2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2289" cy="17374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85752" cy="1634021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5752" cy="163402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498049" cy="1338263"/>
            <wp:effectExtent b="12700" l="12700" r="12700" t="1270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049" cy="13382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400425" cy="904875"/>
            <wp:effectExtent b="12700" l="12700" r="12700" t="1270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048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Come to the pipeline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295650" cy="1095375"/>
            <wp:effectExtent b="12700" l="12700" r="12700" t="12700"/>
            <wp:docPr id="33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95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pipeline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929188" cy="1508774"/>
            <wp:effectExtent b="12700" l="12700" r="12700" t="1270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150877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Set pipeline configuration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34761" cy="2566988"/>
            <wp:effectExtent b="12700" l="12700" r="12700" t="1270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4761" cy="25669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76738" cy="1879753"/>
            <wp:effectExtent b="12700" l="12700" r="12700" t="1270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8797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244556" cy="2554877"/>
            <wp:effectExtent b="12700" l="12700" r="12700" t="1270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4556" cy="255487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14705" cy="1652588"/>
            <wp:effectExtent b="12700" l="12700" r="12700" t="12700"/>
            <wp:docPr id="3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705" cy="16525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546357" cy="1956095"/>
            <wp:effectExtent b="12700" l="12700" r="12700" t="1270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357" cy="19560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84972" cy="1850027"/>
            <wp:effectExtent b="12700" l="12700" r="12700" t="12700"/>
            <wp:docPr id="3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4972" cy="18500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776788" cy="1439160"/>
            <wp:effectExtent b="12700" l="12700" r="12700" t="1270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4391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648075" cy="495300"/>
            <wp:effectExtent b="12700" l="12700" r="12700" t="127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9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290888" cy="1691701"/>
            <wp:effectExtent b="12700" l="12700" r="12700" t="1270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169170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129674" cy="1621427"/>
            <wp:effectExtent b="12700" l="12700" r="12700" t="1270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674" cy="162142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367213" cy="1672698"/>
            <wp:effectExtent b="12700" l="12700" r="12700" t="127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67269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876300"/>
            <wp:effectExtent b="12700" l="12700" r="12700" t="12700"/>
            <wp:docPr id="3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 to build details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660400"/>
            <wp:effectExtent b="12700" l="12700" r="12700" t="1270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47988" cy="2024717"/>
            <wp:effectExtent b="12700" l="12700" r="12700" t="1270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02471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Attach policy lambda full access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838825" cy="1041592"/>
            <wp:effectExtent b="12700" l="12700" r="12700" t="1270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4159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Retry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01700"/>
            <wp:effectExtent b="12700" l="12700" r="12700" t="1270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090988" cy="1619349"/>
            <wp:effectExtent b="12700" l="12700" r="12700" t="1270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6193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400300"/>
            <wp:effectExtent b="12700" l="12700" r="12700" t="1270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hyperlink r:id="rId4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https://github.com/vishwanathacharya/codebuild-for-lambda.git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20" Type="http://schemas.openxmlformats.org/officeDocument/2006/relationships/image" Target="media/image18.png"/><Relationship Id="rId42" Type="http://schemas.openxmlformats.org/officeDocument/2006/relationships/hyperlink" Target="https://github.com/vishwanathacharya/codebuild-for-lambda.git" TargetMode="External"/><Relationship Id="rId41" Type="http://schemas.openxmlformats.org/officeDocument/2006/relationships/image" Target="media/image10.png"/><Relationship Id="rId22" Type="http://schemas.openxmlformats.org/officeDocument/2006/relationships/image" Target="media/image36.png"/><Relationship Id="rId21" Type="http://schemas.openxmlformats.org/officeDocument/2006/relationships/image" Target="media/image1.png"/><Relationship Id="rId24" Type="http://schemas.openxmlformats.org/officeDocument/2006/relationships/image" Target="media/image34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5.png"/><Relationship Id="rId25" Type="http://schemas.openxmlformats.org/officeDocument/2006/relationships/image" Target="media/image24.png"/><Relationship Id="rId28" Type="http://schemas.openxmlformats.org/officeDocument/2006/relationships/image" Target="media/image33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image" Target="media/image23.png"/><Relationship Id="rId29" Type="http://schemas.openxmlformats.org/officeDocument/2006/relationships/image" Target="media/image31.png"/><Relationship Id="rId7" Type="http://schemas.openxmlformats.org/officeDocument/2006/relationships/image" Target="media/image4.png"/><Relationship Id="rId8" Type="http://schemas.openxmlformats.org/officeDocument/2006/relationships/image" Target="media/image27.png"/><Relationship Id="rId31" Type="http://schemas.openxmlformats.org/officeDocument/2006/relationships/image" Target="media/image8.png"/><Relationship Id="rId30" Type="http://schemas.openxmlformats.org/officeDocument/2006/relationships/image" Target="media/image14.png"/><Relationship Id="rId11" Type="http://schemas.openxmlformats.org/officeDocument/2006/relationships/image" Target="media/image20.png"/><Relationship Id="rId33" Type="http://schemas.openxmlformats.org/officeDocument/2006/relationships/image" Target="media/image25.png"/><Relationship Id="rId10" Type="http://schemas.openxmlformats.org/officeDocument/2006/relationships/image" Target="media/image2.png"/><Relationship Id="rId32" Type="http://schemas.openxmlformats.org/officeDocument/2006/relationships/image" Target="media/image21.png"/><Relationship Id="rId13" Type="http://schemas.openxmlformats.org/officeDocument/2006/relationships/image" Target="media/image13.png"/><Relationship Id="rId35" Type="http://schemas.openxmlformats.org/officeDocument/2006/relationships/image" Target="media/image29.png"/><Relationship Id="rId12" Type="http://schemas.openxmlformats.org/officeDocument/2006/relationships/image" Target="media/image12.png"/><Relationship Id="rId34" Type="http://schemas.openxmlformats.org/officeDocument/2006/relationships/image" Target="media/image6.png"/><Relationship Id="rId15" Type="http://schemas.openxmlformats.org/officeDocument/2006/relationships/image" Target="media/image22.png"/><Relationship Id="rId37" Type="http://schemas.openxmlformats.org/officeDocument/2006/relationships/image" Target="media/image32.png"/><Relationship Id="rId14" Type="http://schemas.openxmlformats.org/officeDocument/2006/relationships/image" Target="media/image30.png"/><Relationship Id="rId36" Type="http://schemas.openxmlformats.org/officeDocument/2006/relationships/image" Target="media/image11.png"/><Relationship Id="rId17" Type="http://schemas.openxmlformats.org/officeDocument/2006/relationships/image" Target="media/image9.png"/><Relationship Id="rId39" Type="http://schemas.openxmlformats.org/officeDocument/2006/relationships/image" Target="media/image28.png"/><Relationship Id="rId16" Type="http://schemas.openxmlformats.org/officeDocument/2006/relationships/image" Target="media/image5.png"/><Relationship Id="rId38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