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C0392B"/>
          <w:sz w:val="56"/>
          <w:szCs w:val="56"/>
        </w:rPr>
        <w:t xml:space="preserve">REDBOT v4.0</w:t>
      </w:r>
    </w:p>
    <w:p>
      <w:pPr>
        <w:spacing w:after="100"/>
        <w:jc w:val="center"/>
      </w:pPr>
      <w:r>
        <w:rPr>
          <w:rFonts w:ascii="Arial" w:cs="Arial" w:eastAsia="Arial" w:hAnsi="Arial"/>
          <w:color w:val="2C3E50"/>
          <w:sz w:val="28"/>
          <w:szCs w:val="28"/>
        </w:rPr>
        <w:t xml:space="preserve">Sniper MTF + DFS Swing Structure</w:t>
      </w:r>
    </w:p>
    <w:p>
      <w:pPr>
        <w:spacing w:after="400"/>
        <w:jc w:val="center"/>
      </w:pPr>
      <w:r>
        <w:rPr>
          <w:rFonts w:ascii="Arial" w:cs="Arial" w:eastAsia="Arial" w:hAnsi="Arial"/>
          <w:color w:val="7F8C8D"/>
          <w:sz w:val="24"/>
          <w:szCs w:val="24"/>
        </w:rPr>
        <w:t xml:space="preserve">Practical Operations Manual</w:t>
      </w:r>
    </w:p>
    <w:p>
      <w:pPr>
        <w:pBdr>
          <w:bottom w:val="single" w:color="C0392B" w:sz="6" w:space="1"/>
        </w:pBdr>
        <w:jc w:val="center"/>
      </w:pPr>
    </w:p>
    <w:p>
      <w:pPr>
        <w:spacing w:before="200" w:after="100"/>
        <w:jc w:val="center"/>
      </w:pPr>
      <w:r>
        <w:rPr>
          <w:rFonts w:ascii="Arial" w:cs="Arial" w:eastAsia="Arial" w:hAnsi="Arial"/>
          <w:color w:val="7F8C8D"/>
          <w:sz w:val="20"/>
          <w:szCs w:val="20"/>
        </w:rPr>
        <w:t xml:space="preserve">Synthetic Indices  |  GainX / PainX  |  M5 Timeframe</w:t>
      </w:r>
    </w:p>
    <w:p>
      <w:pPr>
        <w:jc w:val="center"/>
      </w:pPr>
      <w:r>
        <w:rPr>
          <w:rFonts w:ascii="Arial" w:cs="Arial" w:eastAsia="Arial" w:hAnsi="Arial"/>
          <w:color w:val="7F8C8D"/>
          <w:sz w:val="20"/>
          <w:szCs w:val="20"/>
        </w:rPr>
        <w:t xml:space="preserve">March 2026  |  Live Configuration</w:t>
      </w:r>
    </w:p>
    <w:p>
      <w:r>
        <w:br w:type="page"/>
      </w:r>
    </w:p>
    <w:p>
      <w:pPr>
        <w:pStyle w:val="Heading1"/>
        <w:spacing w:before="300" w:after="150"/>
      </w:pPr>
      <w:r>
        <w:rPr>
          <w:rFonts w:ascii="Arial" w:cs="Arial" w:eastAsia="Arial" w:hAnsi="Arial"/>
          <w:b/>
          <w:bCs/>
          <w:color w:val="C0392B"/>
        </w:rPr>
        <w:t xml:space="preserve">1. Quick Start Checklist</w:t>
      </w:r>
    </w:p>
    <w:p>
      <w:pPr>
        <w:spacing w:after="120"/>
      </w:pPr>
      <w:r>
        <w:rPr>
          <w:rFonts w:ascii="Arial" w:cs="Arial" w:eastAsia="Arial" w:hAnsi="Arial"/>
          <w:sz w:val="20"/>
          <w:szCs w:val="20"/>
        </w:rPr>
        <w:t xml:space="preserve">Follow these steps every time you load the bot onto a chart:</w:t>
      </w:r>
    </w:p>
    <w:p>
      <w:pPr>
        <w:pStyle w:val="ListParagraph"/>
        <w:numPr>
          <w:ilvl w:val="0"/>
          <w:numId w:val="2"/>
        </w:numPr>
        <w:spacing w:after="60"/>
      </w:pPr>
      <w:r>
        <w:rPr>
          <w:rFonts w:ascii="Arial" w:cs="Arial" w:eastAsia="Arial" w:hAnsi="Arial"/>
          <w:sz w:val="20"/>
          <w:szCs w:val="20"/>
        </w:rPr>
        <w:t xml:space="preserve">Open MT5, attach RedBot to each symbol chart (M5 timeframe)</w:t>
      </w:r>
    </w:p>
    <w:p>
      <w:pPr>
        <w:pStyle w:val="ListParagraph"/>
        <w:numPr>
          <w:ilvl w:val="0"/>
          <w:numId w:val="2"/>
        </w:numPr>
        <w:spacing w:after="60"/>
      </w:pPr>
      <w:r>
        <w:rPr>
          <w:rFonts w:ascii="Arial" w:cs="Arial" w:eastAsia="Arial" w:hAnsi="Arial"/>
          <w:sz w:val="20"/>
          <w:szCs w:val="20"/>
        </w:rPr>
        <w:t xml:space="preserve">Ensure 'Allow Algo Trading' is enabled (green icon in toolbar)</w:t>
      </w:r>
    </w:p>
    <w:p>
      <w:pPr>
        <w:pStyle w:val="ListParagraph"/>
        <w:numPr>
          <w:ilvl w:val="0"/>
          <w:numId w:val="2"/>
        </w:numPr>
        <w:spacing w:after="60"/>
      </w:pPr>
      <w:r>
        <w:rPr>
          <w:rFonts w:ascii="Arial" w:cs="Arial" w:eastAsia="Arial" w:hAnsi="Arial"/>
          <w:sz w:val="20"/>
          <w:szCs w:val="20"/>
        </w:rPr>
        <w:t xml:space="preserve">Check 'Allow modification of Signals' in EA properties (critical for BE protection)</w:t>
      </w:r>
    </w:p>
    <w:p>
      <w:pPr>
        <w:pStyle w:val="ListParagraph"/>
        <w:numPr>
          <w:ilvl w:val="0"/>
          <w:numId w:val="2"/>
        </w:numPr>
        <w:spacing w:after="60"/>
      </w:pPr>
      <w:r>
        <w:rPr>
          <w:rFonts w:ascii="Arial" w:cs="Arial" w:eastAsia="Arial" w:hAnsi="Arial"/>
          <w:sz w:val="20"/>
          <w:szCs w:val="20"/>
        </w:rPr>
        <w:t xml:space="preserve">Verify startup log shows correct settings in Experts tab</w:t>
      </w:r>
    </w:p>
    <w:p>
      <w:pPr>
        <w:pStyle w:val="ListParagraph"/>
        <w:numPr>
          <w:ilvl w:val="0"/>
          <w:numId w:val="2"/>
        </w:numPr>
        <w:spacing w:after="60"/>
      </w:pPr>
      <w:r>
        <w:rPr>
          <w:rFonts w:ascii="Arial" w:cs="Arial" w:eastAsia="Arial" w:hAnsi="Arial"/>
          <w:sz w:val="20"/>
          <w:szCs w:val="20"/>
        </w:rPr>
        <w:t xml:space="preserve">Confirm time is within 08:00-20:00 server time and NOT Sunday</w:t>
      </w:r>
    </w:p>
    <w:p>
      <w:pPr>
        <w:pBdr>
          <w:left w:val="single" w:color="C0392B" w:sz="12" w:space="8"/>
        </w:pBdr>
        <w:spacing w:after="120"/>
        <w:ind w:left="200"/>
      </w:pPr>
      <w:r>
        <w:rPr>
          <w:rFonts w:ascii="Arial" w:cs="Arial" w:eastAsia="Arial" w:hAnsi="Arial"/>
          <w:b/>
          <w:bCs/>
          <w:color w:val="C0392B"/>
          <w:sz w:val="20"/>
          <w:szCs w:val="20"/>
        </w:rPr>
        <w:t xml:space="preserve">WARNING: </w:t>
      </w:r>
      <w:r>
        <w:rPr>
          <w:rFonts w:ascii="Arial" w:cs="Arial" w:eastAsia="Arial" w:hAnsi="Arial"/>
          <w:sz w:val="20"/>
          <w:szCs w:val="20"/>
        </w:rPr>
        <w:t xml:space="preserve">NEVER reload the EA during trading hours. Cooldown counters reset on reload. Only update after 20:00.</w:t>
      </w:r>
    </w:p>
    <w:p>
      <w:pPr>
        <w:pBdr>
          <w:left w:val="single" w:color="27AE60" w:sz="12" w:space="8"/>
        </w:pBdr>
        <w:spacing w:after="120"/>
        <w:ind w:left="200"/>
      </w:pPr>
      <w:r>
        <w:rPr>
          <w:rFonts w:ascii="Arial" w:cs="Arial" w:eastAsia="Arial" w:hAnsi="Arial"/>
          <w:b/>
          <w:bCs/>
          <w:color w:val="27AE60"/>
          <w:sz w:val="20"/>
          <w:szCs w:val="20"/>
        </w:rPr>
        <w:t xml:space="preserve">TIP: </w:t>
      </w:r>
      <w:r>
        <w:rPr>
          <w:rFonts w:ascii="Arial" w:cs="Arial" w:eastAsia="Arial" w:hAnsi="Arial"/>
          <w:sz w:val="20"/>
          <w:szCs w:val="20"/>
        </w:rPr>
        <w:t xml:space="preserve">If you need to change settings, use the EA Inputs tab instead of reloading the file.</w:t>
      </w:r>
    </w:p>
    <w:p>
      <w:pPr>
        <w:pStyle w:val="Heading1"/>
        <w:spacing w:before="300" w:after="150"/>
      </w:pPr>
      <w:r>
        <w:rPr>
          <w:rFonts w:ascii="Arial" w:cs="Arial" w:eastAsia="Arial" w:hAnsi="Arial"/>
          <w:b/>
          <w:bCs/>
          <w:color w:val="C0392B"/>
        </w:rPr>
        <w:t xml:space="preserve">2. Strategy Overview</w:t>
      </w:r>
    </w:p>
    <w:p>
      <w:pPr>
        <w:spacing w:after="120"/>
      </w:pPr>
      <w:r>
        <w:rPr>
          <w:rFonts w:ascii="Arial" w:cs="Arial" w:eastAsia="Arial" w:hAnsi="Arial"/>
          <w:sz w:val="20"/>
          <w:szCs w:val="20"/>
        </w:rPr>
        <w:t xml:space="preserve">RedBot v4.0 is a fully automated M5 scalper for Deriv synthetic indices. It combines supply/demand zone detection with multi-timeframe trend alignment, DFS swing structure analysis, and stochastic momentum filtering to enter high-probability trades at institutional price levels.</w:t>
      </w:r>
    </w:p>
    <w:p>
      <w:pPr>
        <w:spacing w:after="120"/>
      </w:pPr>
      <w:r>
        <w:rPr>
          <w:rFonts w:ascii="Arial" w:cs="Arial" w:eastAsia="Arial" w:hAnsi="Arial"/>
          <w:sz w:val="20"/>
          <w:szCs w:val="20"/>
        </w:rPr>
        <w:t xml:space="preserve">The bot opens 3 simultaneous positions per signal with a $7 profit target. When the combined floating profit across all positions hits $7, all close immediately. This captures consistent scalp profits without waiting for individual TPs that may never be reached.</w:t>
      </w:r>
    </w:p>
    <w:p>
      <w:pPr>
        <w:pStyle w:val="Heading2"/>
        <w:spacing w:before="300" w:after="150"/>
      </w:pPr>
      <w:r>
        <w:rPr>
          <w:rFonts w:ascii="Arial" w:cs="Arial" w:eastAsia="Arial" w:hAnsi="Arial"/>
          <w:b/>
          <w:bCs/>
          <w:color w:val="2C3E50"/>
        </w:rPr>
        <w:t xml:space="preserve">How It Makes Money</w:t>
      </w:r>
    </w:p>
    <w:p>
      <w:pPr>
        <w:spacing w:after="120"/>
      </w:pPr>
      <w:r>
        <w:rPr>
          <w:rFonts w:ascii="Arial" w:cs="Arial" w:eastAsia="Arial" w:hAnsi="Arial"/>
          <w:sz w:val="20"/>
          <w:szCs w:val="20"/>
        </w:rPr>
        <w:t xml:space="preserve">The edge comes from combining multiple confirmations: a fresh supply/demand zone on M5, confirmed by H1 zone alignment, validated by DFS swing structure showing bullish/bearish momentum, and filtered by D1 trend and Stochastic extremes. When all align, the probability of a successful bounce is high.</w:t>
      </w:r>
    </w:p>
    <w:p>
      <w:pPr>
        <w:pStyle w:val="Heading1"/>
        <w:spacing w:before="300" w:after="150"/>
      </w:pPr>
      <w:r>
        <w:rPr>
          <w:rFonts w:ascii="Arial" w:cs="Arial" w:eastAsia="Arial" w:hAnsi="Arial"/>
          <w:b/>
          <w:bCs/>
          <w:color w:val="C0392B"/>
        </w:rPr>
        <w:t xml:space="preserve">3. Instruments</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3080"/>
      </w:tblGrid>
      <w:tr>
        <w:tc>
          <w:tcPr>
            <w:tcW w:type="dxa" w:w="200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Symbol</w:t>
            </w:r>
          </w:p>
        </w:tc>
        <w:tc>
          <w:tcPr>
            <w:tcW w:type="dxa" w:w="150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Direction</w:t>
            </w:r>
          </w:p>
        </w:tc>
        <w:tc>
          <w:tcPr>
            <w:tcW w:type="dxa" w:w="150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3080"/>
            <w:tcBorders>
              <w:top w:val="single" w:color="BDC3C7" w:sz="1"/>
              <w:left w:val="single" w:color="BDC3C7" w:sz="1"/>
              <w:bottom w:val="single" w:color="BDC3C7" w:sz="1"/>
              <w:right w:val="single" w:color="BDC3C7" w:sz="1"/>
            </w:tcBorders>
            <w:shd w:fill="C0392B"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GainX 400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SELL only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Scalp Only</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positions at 100% TP</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GainX 600</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SELL only</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Short momentum - monitor closely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GainX 800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SELL only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Moderate momentum</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GainX 999</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SELL only</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Good runner potential</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PainX 400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BUY only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Scalp Only</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 positions at 100% TP</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PainX 600</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BUY only</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Monitor H4 chop tendency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PainX 800</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BUY only</w:t>
            </w:r>
          </w:p>
        </w:tc>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Solid performer</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PainX 999</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BUY only</w:t>
            </w:r>
          </w:p>
        </w:tc>
        <w:tc>
          <w:tcPr>
            <w:tcW w:type="dxa" w:w="1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Standard</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Best runner potential</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Scalp Only Mode: </w:t>
      </w:r>
      <w:r>
        <w:rPr>
          <w:rFonts w:ascii="Arial" w:cs="Arial" w:eastAsia="Arial" w:hAnsi="Arial"/>
          <w:sz w:val="20"/>
          <w:szCs w:val="20"/>
        </w:rPr>
        <w:t xml:space="preserve">GainX 400 and PainX 400 are auto-detected as scalp-only. All 3 positions use 100% TP. These symbols have short momentum and runners consistently fail.</w:t>
      </w:r>
    </w:p>
    <w:p>
      <w:pPr>
        <w:pStyle w:val="Heading1"/>
        <w:spacing w:before="300" w:after="150"/>
      </w:pPr>
      <w:r>
        <w:rPr>
          <w:rFonts w:ascii="Arial" w:cs="Arial" w:eastAsia="Arial" w:hAnsi="Arial"/>
          <w:b/>
          <w:bCs/>
          <w:color w:val="C0392B"/>
        </w:rPr>
        <w:t xml:space="preserve">4. Entry Signal Pipeline</w:t>
      </w:r>
    </w:p>
    <w:p>
      <w:pPr>
        <w:spacing w:after="120"/>
      </w:pPr>
      <w:r>
        <w:rPr>
          <w:rFonts w:ascii="Arial" w:cs="Arial" w:eastAsia="Arial" w:hAnsi="Arial"/>
          <w:sz w:val="20"/>
          <w:szCs w:val="20"/>
        </w:rPr>
        <w:t xml:space="preserve">A trade fires ONLY when ALL of the following conditions align on the same M5 bar:</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4480"/>
      </w:tblGrid>
      <w:tr>
        <w:tc>
          <w:tcPr>
            <w:tcW w:type="dxa" w:w="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Filter</w:t>
            </w:r>
          </w:p>
        </w:tc>
        <w:tc>
          <w:tcPr>
            <w:tcW w:type="dxa" w:w="44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Time Window</w:t>
            </w:r>
          </w:p>
        </w:tc>
        <w:tc>
          <w:tcPr>
            <w:tcW w:type="dxa" w:w="4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08:00 - 20:00 server time, NOT Sunday</w:t>
            </w:r>
          </w:p>
        </w:tc>
      </w:tr>
      <w:tr>
        <w:tc>
          <w:tcPr>
            <w:tcW w:type="dxa" w:w="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2</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Cooldown Clear</w:t>
            </w:r>
          </w:p>
        </w:tc>
        <w:tc>
          <w:tcPr>
            <w:tcW w:type="dxa" w:w="44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No active cooldown from consecutive losses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Daily Symbol Limit</w:t>
            </w:r>
          </w:p>
        </w:tc>
        <w:tc>
          <w:tcPr>
            <w:tcW w:type="dxa" w:w="4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Symbol has not lost $20+ today</w:t>
            </w:r>
          </w:p>
        </w:tc>
      </w:tr>
      <w:tr>
        <w:tc>
          <w:tcPr>
            <w:tcW w:type="dxa" w:w="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M5 Candle Pattern</w:t>
            </w:r>
          </w:p>
        </w:tc>
        <w:tc>
          <w:tcPr>
            <w:tcW w:type="dxa" w:w="44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Engulfing, Order Block, or Pin Bar at zone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Stochastic (5,8,8)</w:t>
            </w:r>
          </w:p>
        </w:tc>
        <w:tc>
          <w:tcPr>
            <w:tcW w:type="dxa" w:w="4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BUY: Stoch &lt;= 30  |  SELL: Stoch &gt;= 70</w:t>
            </w:r>
          </w:p>
        </w:tc>
      </w:tr>
      <w:tr>
        <w:tc>
          <w:tcPr>
            <w:tcW w:type="dxa" w:w="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6</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H1 Zone</w:t>
            </w:r>
          </w:p>
        </w:tc>
        <w:tc>
          <w:tcPr>
            <w:tcW w:type="dxa" w:w="44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REQUIRED - must be at H1 demand/supply zone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DFS Swing Structure</w:t>
            </w:r>
          </w:p>
        </w:tc>
        <w:tc>
          <w:tcPr>
            <w:tcW w:type="dxa" w:w="4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H1 swings must show bullish (for BUY) or bearish (for SELL)</w:t>
            </w:r>
          </w:p>
        </w:tc>
      </w:tr>
      <w:tr>
        <w:tc>
          <w:tcPr>
            <w:tcW w:type="dxa" w:w="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8</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D1 Trend</w:t>
            </w:r>
          </w:p>
        </w:tc>
        <w:tc>
          <w:tcPr>
            <w:tcW w:type="dxa" w:w="44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Must agree with trade direction</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9</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Zone Fresh</w:t>
            </w:r>
          </w:p>
        </w:tc>
        <w:tc>
          <w:tcPr>
            <w:tcW w:type="dxa" w:w="44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Zone not previously invalidated (dead zone)</w:t>
            </w:r>
          </w:p>
        </w:tc>
      </w:tr>
      <w:tr>
        <w:tc>
          <w:tcPr>
            <w:tcW w:type="dxa" w:w="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10</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Min Wait</w:t>
            </w:r>
          </w:p>
        </w:tc>
        <w:tc>
          <w:tcPr>
            <w:tcW w:type="dxa" w:w="44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2 bars since last trade on same symbol</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If any single filter fails, the trade is blocked. This is intentional. Fewer trades, higher quality.</w:t>
      </w:r>
    </w:p>
    <w:p>
      <w:r>
        <w:br w:type="page"/>
      </w:r>
    </w:p>
    <w:p>
      <w:pPr>
        <w:pStyle w:val="Heading1"/>
        <w:spacing w:before="300" w:after="150"/>
      </w:pPr>
      <w:r>
        <w:rPr>
          <w:rFonts w:ascii="Arial" w:cs="Arial" w:eastAsia="Arial" w:hAnsi="Arial"/>
          <w:b/>
          <w:bCs/>
          <w:color w:val="C0392B"/>
        </w:rPr>
        <w:t xml:space="preserve">5. DFS Swing Structure (NEW)</w:t>
      </w:r>
    </w:p>
    <w:p>
      <w:pPr>
        <w:spacing w:after="120"/>
      </w:pPr>
      <w:r>
        <w:rPr>
          <w:rFonts w:ascii="Arial" w:cs="Arial" w:eastAsia="Arial" w:hAnsi="Arial"/>
          <w:sz w:val="20"/>
          <w:szCs w:val="20"/>
        </w:rPr>
        <w:t xml:space="preserve">This replaces the old H4 EMA trend filter which was too slow and laggy. The DFS (Depth-First Search) system reads actual market structure instead of lagging indicators.</w:t>
      </w:r>
    </w:p>
    <w:p>
      <w:pPr>
        <w:pStyle w:val="Heading2"/>
        <w:spacing w:before="300" w:after="150"/>
      </w:pPr>
      <w:r>
        <w:rPr>
          <w:rFonts w:ascii="Arial" w:cs="Arial" w:eastAsia="Arial" w:hAnsi="Arial"/>
          <w:b/>
          <w:bCs/>
          <w:color w:val="2C3E50"/>
        </w:rPr>
        <w:t xml:space="preserve">How It Works</w:t>
      </w:r>
    </w:p>
    <w:p>
      <w:pPr>
        <w:spacing w:after="120"/>
      </w:pPr>
      <w:r>
        <w:rPr>
          <w:rFonts w:ascii="Arial" w:cs="Arial" w:eastAsia="Arial" w:hAnsi="Arial"/>
          <w:sz w:val="20"/>
          <w:szCs w:val="20"/>
        </w:rPr>
        <w:t xml:space="preserve">The system scans H1 candles and identifies swing highs and swing lows using a configurable lookback period (default: 5 bars each side). Each confirmed swing becomes a 'node' in a price structure graph.</w:t>
      </w:r>
    </w:p>
    <w:p>
      <w:pPr>
        <w:spacing w:after="120"/>
      </w:pPr>
      <w:r>
        <w:rPr>
          <w:rFonts w:ascii="Arial" w:cs="Arial" w:eastAsia="Arial" w:hAnsi="Arial"/>
          <w:sz w:val="20"/>
          <w:szCs w:val="20"/>
        </w:rPr>
        <w:t xml:space="preserve">It then traces the path through recent swings:</w:t>
      </w:r>
    </w:p>
    <w:p>
      <w:pPr>
        <w:pStyle w:val="ListParagraph"/>
        <w:numPr>
          <w:ilvl w:val="0"/>
          <w:numId w:val="2"/>
        </w:numPr>
        <w:spacing w:after="60"/>
      </w:pPr>
      <w:r>
        <w:rPr>
          <w:rFonts w:ascii="Arial" w:cs="Arial" w:eastAsia="Arial" w:hAnsi="Arial"/>
          <w:sz w:val="20"/>
          <w:szCs w:val="20"/>
        </w:rPr>
        <w:t xml:space="preserve">Higher highs + higher lows = BULLISH structure</w:t>
      </w:r>
    </w:p>
    <w:p>
      <w:pPr>
        <w:pStyle w:val="ListParagraph"/>
        <w:numPr>
          <w:ilvl w:val="0"/>
          <w:numId w:val="2"/>
        </w:numPr>
        <w:spacing w:after="60"/>
      </w:pPr>
      <w:r>
        <w:rPr>
          <w:rFonts w:ascii="Arial" w:cs="Arial" w:eastAsia="Arial" w:hAnsi="Arial"/>
          <w:sz w:val="20"/>
          <w:szCs w:val="20"/>
        </w:rPr>
        <w:t xml:space="preserve">Lower lows + lower highs = BEARISH structure</w:t>
      </w:r>
    </w:p>
    <w:p>
      <w:pPr>
        <w:pStyle w:val="ListParagraph"/>
        <w:numPr>
          <w:ilvl w:val="0"/>
          <w:numId w:val="2"/>
        </w:numPr>
        <w:spacing w:after="60"/>
      </w:pPr>
      <w:r>
        <w:rPr>
          <w:rFonts w:ascii="Arial" w:cs="Arial" w:eastAsia="Arial" w:hAnsi="Arial"/>
          <w:sz w:val="20"/>
          <w:szCs w:val="20"/>
        </w:rPr>
        <w:t xml:space="preserve">Mixed/unclear = CHOP (no trade)</w:t>
      </w:r>
    </w:p>
    <w:p>
      <w:pPr>
        <w:pStyle w:val="Heading2"/>
        <w:spacing w:before="300" w:after="150"/>
      </w:pPr>
      <w:r>
        <w:rPr>
          <w:rFonts w:ascii="Arial" w:cs="Arial" w:eastAsia="Arial" w:hAnsi="Arial"/>
          <w:b/>
          <w:bCs/>
          <w:color w:val="2C3E50"/>
        </w:rPr>
        <w:t xml:space="preserve">What You See in Logs</w:t>
      </w:r>
    </w:p>
    <w:p>
      <w:pPr>
        <w:spacing w:after="120"/>
      </w:pPr>
      <w:r>
        <w:rPr>
          <w:rFonts w:ascii="Arial" w:cs="Arial" w:eastAsia="Arial" w:hAnsi="Arial"/>
          <w:sz w:val="20"/>
          <w:szCs w:val="20"/>
        </w:rPr>
        <w:t xml:space="preserve">The H4 field in scan logs now shows swing structure instead of EMA trend:</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80"/>
      </w:tblGrid>
      <w:tr>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Log Value</w:t>
            </w:r>
          </w:p>
        </w:tc>
        <w:tc>
          <w:tcPr>
            <w:tcW w:type="dxa" w:w="3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0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BULL(4)</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 bullish swing confirmations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Allows BUY, blocks SELL</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BEAR(3)</w:t>
            </w:r>
          </w:p>
        </w:tc>
        <w:tc>
          <w:tcPr>
            <w:tcW w:type="dxa" w:w="3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3 bearish swing confirmations</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Allows SELL, blocks BUY</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CHOP(2/2)</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Mixed - 2 bull, 2 bear signals</w:t>
            </w:r>
          </w:p>
        </w:tc>
        <w:tc>
          <w:tcPr>
            <w:tcW w:type="dxa" w:w="3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Blocks all trades</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NEUTRAL</w:t>
            </w:r>
          </w:p>
        </w:tc>
        <w:tc>
          <w:tcPr>
            <w:tcW w:type="dxa" w:w="3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Not enough swings detected</w:t>
            </w:r>
          </w:p>
        </w:tc>
        <w:tc>
          <w:tcPr>
            <w:tcW w:type="dxa" w:w="3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Blocks all trades</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Key advantage: </w:t>
      </w:r>
      <w:r>
        <w:rPr>
          <w:rFonts w:ascii="Arial" w:cs="Arial" w:eastAsia="Arial" w:hAnsi="Arial"/>
          <w:sz w:val="20"/>
          <w:szCs w:val="20"/>
        </w:rPr>
        <w:t xml:space="preserve">When price is making higher lows on the chart but H4 EMA still shows BEAR (because EMA lags), the swing structure correctly identifies BULL and allows the trade. This was the #1 reason for missed trades in the previous version.</w:t>
      </w:r>
    </w:p>
    <w:p>
      <w:pPr>
        <w:pStyle w:val="Heading2"/>
        <w:spacing w:before="300" w:after="150"/>
      </w:pPr>
      <w:r>
        <w:rPr>
          <w:rFonts w:ascii="Arial" w:cs="Arial" w:eastAsia="Arial" w:hAnsi="Arial"/>
          <w:b/>
          <w:bCs/>
          <w:color w:val="2C3E50"/>
        </w:rPr>
        <w:t xml:space="preserve">Configuration</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380"/>
      </w:tblGrid>
      <w:tr>
        <w:tc>
          <w:tcPr>
            <w:tcW w:type="dxa" w:w="25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3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UseSwingStructure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true</w:t>
            </w:r>
          </w:p>
        </w:tc>
        <w:tc>
          <w:tcPr>
            <w:tcW w:type="dxa" w:w="43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Enable DFS swing analysis</w:t>
            </w:r>
          </w:p>
        </w:tc>
      </w:tr>
      <w:tr>
        <w:tc>
          <w:tcPr>
            <w:tcW w:type="dxa" w:w="2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SwingLookback</w:t>
            </w:r>
          </w:p>
        </w:tc>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5</w:t>
            </w:r>
          </w:p>
        </w:tc>
        <w:tc>
          <w:tcPr>
            <w:tcW w:type="dxa" w:w="43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Bars left/right to confirm a swing point</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MinSwingDepth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43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Minimum swing sequence before establishing bias</w:t>
            </w:r>
          </w:p>
        </w:tc>
      </w:tr>
      <w:tr>
        <w:tc>
          <w:tcPr>
            <w:tcW w:type="dxa" w:w="2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UseH4_Trend</w:t>
            </w:r>
          </w:p>
        </w:tc>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false</w:t>
            </w:r>
          </w:p>
        </w:tc>
        <w:tc>
          <w:tcPr>
            <w:tcW w:type="dxa" w:w="43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Old H4 EMA (disabled, replaced by swing)</w:t>
            </w:r>
          </w:p>
        </w:tc>
      </w:tr>
    </w:tbl>
    <w:p>
      <w:r>
        <w:br w:type="page"/>
      </w:r>
    </w:p>
    <w:p>
      <w:pPr>
        <w:pStyle w:val="Heading1"/>
        <w:spacing w:before="300" w:after="150"/>
      </w:pPr>
      <w:r>
        <w:rPr>
          <w:rFonts w:ascii="Arial" w:cs="Arial" w:eastAsia="Arial" w:hAnsi="Arial"/>
          <w:b/>
          <w:bCs/>
          <w:color w:val="C0392B"/>
        </w:rPr>
        <w:t xml:space="preserve">6. Profit Target System</w:t>
      </w:r>
    </w:p>
    <w:p>
      <w:pPr>
        <w:spacing w:after="120"/>
      </w:pPr>
      <w:r>
        <w:rPr>
          <w:rFonts w:ascii="Arial" w:cs="Arial" w:eastAsia="Arial" w:hAnsi="Arial"/>
          <w:sz w:val="20"/>
          <w:szCs w:val="20"/>
        </w:rPr>
        <w:t xml:space="preserve">Instead of individual TP levels on each position, the bot monitors the combined floating profit across all open positions on a symbol. When it hits the target, everything closes.</w:t>
      </w:r>
    </w:p>
    <w:p>
      <w:pPr>
        <w:pStyle w:val="Heading2"/>
        <w:spacing w:before="300" w:after="150"/>
      </w:pPr>
      <w:r>
        <w:rPr>
          <w:rFonts w:ascii="Arial" w:cs="Arial" w:eastAsia="Arial" w:hAnsi="Arial"/>
          <w:b/>
          <w:bCs/>
          <w:color w:val="2C3E50"/>
        </w:rPr>
        <w:t xml:space="preserve">How It Works</w:t>
      </w:r>
    </w:p>
    <w:p>
      <w:pPr>
        <w:pStyle w:val="ListParagraph"/>
        <w:numPr>
          <w:ilvl w:val="0"/>
          <w:numId w:val="2"/>
        </w:numPr>
        <w:spacing w:after="60"/>
      </w:pPr>
      <w:r>
        <w:rPr>
          <w:rFonts w:ascii="Arial" w:cs="Arial" w:eastAsia="Arial" w:hAnsi="Arial"/>
          <w:sz w:val="20"/>
          <w:szCs w:val="20"/>
        </w:rPr>
        <w:t xml:space="preserve">3 positions open at the same entry with 100% TP as a safety net</w:t>
      </w:r>
    </w:p>
    <w:p>
      <w:pPr>
        <w:pStyle w:val="ListParagraph"/>
        <w:numPr>
          <w:ilvl w:val="0"/>
          <w:numId w:val="2"/>
        </w:numPr>
        <w:spacing w:after="60"/>
      </w:pPr>
      <w:r>
        <w:rPr>
          <w:rFonts w:ascii="Arial" w:cs="Arial" w:eastAsia="Arial" w:hAnsi="Arial"/>
          <w:sz w:val="20"/>
          <w:szCs w:val="20"/>
        </w:rPr>
        <w:t xml:space="preserve">Every tick, the bot sums the unrealized P&amp;L of all 3 positions</w:t>
      </w:r>
    </w:p>
    <w:p>
      <w:pPr>
        <w:pStyle w:val="ListParagraph"/>
        <w:numPr>
          <w:ilvl w:val="0"/>
          <w:numId w:val="2"/>
        </w:numPr>
        <w:spacing w:after="60"/>
      </w:pPr>
      <w:r>
        <w:rPr>
          <w:rFonts w:ascii="Arial" w:cs="Arial" w:eastAsia="Arial" w:hAnsi="Arial"/>
          <w:sz w:val="20"/>
          <w:szCs w:val="20"/>
        </w:rPr>
        <w:t xml:space="preserve">When combined profit &gt;= $7.00, all 3 close immediately</w:t>
      </w:r>
    </w:p>
    <w:p>
      <w:pPr>
        <w:pStyle w:val="ListParagraph"/>
        <w:numPr>
          <w:ilvl w:val="0"/>
          <w:numId w:val="2"/>
        </w:numPr>
        <w:spacing w:after="60"/>
      </w:pPr>
      <w:r>
        <w:rPr>
          <w:rFonts w:ascii="Arial" w:cs="Arial" w:eastAsia="Arial" w:hAnsi="Arial"/>
          <w:sz w:val="20"/>
          <w:szCs w:val="20"/>
        </w:rPr>
        <w:t xml:space="preserve">Push notification: 'Redbot v4 TARGET $7.23 PainX 400'</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Why $7? </w:t>
      </w:r>
      <w:r>
        <w:rPr>
          <w:rFonts w:ascii="Arial" w:cs="Arial" w:eastAsia="Arial" w:hAnsi="Arial"/>
          <w:sz w:val="20"/>
          <w:szCs w:val="20"/>
        </w:rPr>
        <w:t xml:space="preserve">With 3 positions at 0.10 lot on a ~$250 account, $7 represents roughly 2.8% gain per trade set. Consistent $7 hits across 3-5 trades per day = $21-35 daily. Compounding at 10-15% weekly builds the account steadily.</w:t>
      </w:r>
    </w:p>
    <w:p>
      <w:pPr>
        <w:pBdr>
          <w:left w:val="single" w:color="C0392B" w:sz="12" w:space="8"/>
        </w:pBdr>
        <w:spacing w:after="120"/>
        <w:ind w:left="200"/>
      </w:pPr>
      <w:r>
        <w:rPr>
          <w:rFonts w:ascii="Arial" w:cs="Arial" w:eastAsia="Arial" w:hAnsi="Arial"/>
          <w:b/>
          <w:bCs/>
          <w:color w:val="C0392B"/>
          <w:sz w:val="20"/>
          <w:szCs w:val="20"/>
        </w:rPr>
        <w:t xml:space="preserve">WARNING: </w:t>
      </w:r>
      <w:r>
        <w:rPr>
          <w:rFonts w:ascii="Arial" w:cs="Arial" w:eastAsia="Arial" w:hAnsi="Arial"/>
          <w:sz w:val="20"/>
          <w:szCs w:val="20"/>
        </w:rPr>
        <w:t xml:space="preserve">The $7 target is a default. Adjust ProfitTargetUSD in inputs as your account grows. A good rule: 2-3% of account balance.</w:t>
      </w:r>
    </w:p>
    <w:p>
      <w:pPr>
        <w:pStyle w:val="Heading1"/>
        <w:spacing w:before="300" w:after="150"/>
      </w:pPr>
      <w:r>
        <w:rPr>
          <w:rFonts w:ascii="Arial" w:cs="Arial" w:eastAsia="Arial" w:hAnsi="Arial"/>
          <w:b/>
          <w:bCs/>
          <w:color w:val="C0392B"/>
        </w:rPr>
        <w:t xml:space="preserve">7. Position Management</w:t>
      </w:r>
    </w:p>
    <w:p>
      <w:pPr>
        <w:pStyle w:val="Heading2"/>
        <w:spacing w:before="300" w:after="150"/>
      </w:pPr>
      <w:r>
        <w:rPr>
          <w:rFonts w:ascii="Arial" w:cs="Arial" w:eastAsia="Arial" w:hAnsi="Arial"/>
          <w:b/>
          <w:bCs/>
          <w:color w:val="2C3E50"/>
        </w:rPr>
        <w:t xml:space="preserve">3-Position Structure</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900"/>
        <w:gridCol w:w="5080"/>
      </w:tblGrid>
      <w:t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Position</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SL</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TP</w:t>
            </w:r>
          </w:p>
        </w:tc>
        <w:tc>
          <w:tcPr>
            <w:tcW w:type="dxa" w:w="50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Behaviour</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w:t>
            </w:r>
          </w:p>
        </w:tc>
        <w:tc>
          <w:tcPr>
            <w:tcW w:type="dxa" w:w="5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Same level as #2 and #3</w:t>
            </w:r>
          </w:p>
        </w:tc>
      </w:tr>
      <w:tr>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#2</w:t>
            </w:r>
          </w:p>
        </w:tc>
        <w:tc>
          <w:tcPr>
            <w:tcW w:type="dxa" w:w="9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100%</w:t>
            </w:r>
          </w:p>
        </w:tc>
        <w:tc>
          <w:tcPr>
            <w:tcW w:type="dxa" w:w="9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100%</w:t>
            </w:r>
          </w:p>
        </w:tc>
        <w:tc>
          <w:tcPr>
            <w:tcW w:type="dxa" w:w="50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SL moves to breakeven after #1 hits TP</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100%</w:t>
            </w:r>
          </w:p>
        </w:tc>
        <w:tc>
          <w:tcPr>
            <w:tcW w:type="dxa" w:w="50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SL moves to breakeven after #1 hits TP</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All 3 positions target the same TP level. The profit target system usually closes them before individual TPs are hit. If the profit target is not reached, positions close at their individual SL or TP.</w:t>
      </w:r>
    </w:p>
    <w:p>
      <w:pPr>
        <w:pStyle w:val="Heading2"/>
        <w:spacing w:before="300" w:after="150"/>
      </w:pPr>
      <w:r>
        <w:rPr>
          <w:rFonts w:ascii="Arial" w:cs="Arial" w:eastAsia="Arial" w:hAnsi="Arial"/>
          <w:b/>
          <w:bCs/>
          <w:color w:val="2C3E50"/>
        </w:rPr>
        <w:t xml:space="preserve">Breakeven Protection</w:t>
      </w:r>
    </w:p>
    <w:p>
      <w:pPr>
        <w:spacing w:after="120"/>
      </w:pPr>
      <w:r>
        <w:rPr>
          <w:rFonts w:ascii="Arial" w:cs="Arial" w:eastAsia="Arial" w:hAnsi="Arial"/>
          <w:sz w:val="20"/>
          <w:szCs w:val="20"/>
        </w:rPr>
        <w:t xml:space="preserve">When any position closes in profit (via TP or trailing stop), the remaining positions' stop losses move to entry price. This eliminates the old pattern where position #1 wins but #2 and #3 lose more, creating a net loss on a 'winning' signal.</w:t>
      </w:r>
    </w:p>
    <w:p>
      <w:pPr>
        <w:spacing w:after="120"/>
      </w:pPr>
      <w:r>
        <w:rPr>
          <w:rFonts w:ascii="Arial" w:cs="Arial" w:eastAsia="Arial" w:hAnsi="Arial"/>
          <w:b/>
          <w:bCs/>
          <w:sz w:val="20"/>
          <w:szCs w:val="20"/>
        </w:rPr>
        <w:t xml:space="preserve">Before BE: </w:t>
      </w:r>
      <w:r>
        <w:rPr>
          <w:rFonts w:ascii="Arial" w:cs="Arial" w:eastAsia="Arial" w:hAnsi="Arial"/>
          <w:sz w:val="20"/>
          <w:szCs w:val="20"/>
        </w:rPr>
        <w:t xml:space="preserve">+$1.72, -$1.50, -$1.50 = -$1.28 (loss on a win)</w:t>
      </w:r>
    </w:p>
    <w:p>
      <w:pPr>
        <w:spacing w:after="120"/>
      </w:pPr>
      <w:r>
        <w:rPr>
          <w:rFonts w:ascii="Arial" w:cs="Arial" w:eastAsia="Arial" w:hAnsi="Arial"/>
          <w:b/>
          <w:bCs/>
          <w:sz w:val="20"/>
          <w:szCs w:val="20"/>
        </w:rPr>
        <w:t xml:space="preserve">After BE: </w:t>
      </w:r>
      <w:r>
        <w:rPr>
          <w:rFonts w:ascii="Arial" w:cs="Arial" w:eastAsia="Arial" w:hAnsi="Arial"/>
          <w:sz w:val="20"/>
          <w:szCs w:val="20"/>
        </w:rPr>
        <w:t xml:space="preserve">+$1.72, $0, $0 = +$1.72 (profit protected)</w:t>
      </w:r>
    </w:p>
    <w:p>
      <w:pPr>
        <w:pStyle w:val="Heading2"/>
        <w:spacing w:before="300" w:after="150"/>
      </w:pPr>
      <w:r>
        <w:rPr>
          <w:rFonts w:ascii="Arial" w:cs="Arial" w:eastAsia="Arial" w:hAnsi="Arial"/>
          <w:b/>
          <w:bCs/>
          <w:color w:val="2C3E50"/>
        </w:rPr>
        <w:t xml:space="preserve">Trailing Stop (Runners Only)</w:t>
      </w:r>
    </w:p>
    <w:p>
      <w:pPr>
        <w:spacing w:after="120"/>
      </w:pPr>
      <w:r>
        <w:rPr>
          <w:rFonts w:ascii="Arial" w:cs="Arial" w:eastAsia="Arial" w:hAnsi="Arial"/>
          <w:sz w:val="20"/>
          <w:szCs w:val="20"/>
        </w:rPr>
        <w:t xml:space="preserve">The trailing stop only activates on positions where TP distance is greater than 1.2x SL distance. On the current setup with all positions at 100% TP, trailing is effectively disabled since no position qualifies as a 'runner'. This prevents the old problem of trailing stop cutting trades short for tiny profits.</w:t>
      </w:r>
    </w:p>
    <w:p>
      <w:pPr>
        <w:pStyle w:val="Heading2"/>
        <w:spacing w:before="300" w:after="150"/>
      </w:pPr>
      <w:r>
        <w:rPr>
          <w:rFonts w:ascii="Arial" w:cs="Arial" w:eastAsia="Arial" w:hAnsi="Arial"/>
          <w:b/>
          <w:bCs/>
          <w:color w:val="2C3E50"/>
        </w:rPr>
        <w:t xml:space="preserve">Dead Zone System</w:t>
      </w:r>
    </w:p>
    <w:p>
      <w:pPr>
        <w:spacing w:after="120"/>
      </w:pPr>
      <w:r>
        <w:rPr>
          <w:rFonts w:ascii="Arial" w:cs="Arial" w:eastAsia="Arial" w:hAnsi="Arial"/>
          <w:sz w:val="20"/>
          <w:szCs w:val="20"/>
        </w:rPr>
        <w:t xml:space="preserve">When a position hits SL, the supply/demand zone that generated the signal is permanently deactivated. The bot will not re-enter at the same zone. This prevents repeated losses at a failed zone.</w:t>
      </w:r>
    </w:p>
    <w:p>
      <w:r>
        <w:br w:type="page"/>
      </w:r>
    </w:p>
    <w:p>
      <w:pPr>
        <w:pStyle w:val="Heading1"/>
        <w:spacing w:before="300" w:after="150"/>
      </w:pPr>
      <w:r>
        <w:rPr>
          <w:rFonts w:ascii="Arial" w:cs="Arial" w:eastAsia="Arial" w:hAnsi="Arial"/>
          <w:b/>
          <w:bCs/>
          <w:color w:val="C0392B"/>
        </w:rPr>
        <w:t xml:space="preserve">8. Risk Controls</w:t>
      </w:r>
    </w:p>
    <w:p>
      <w:pPr>
        <w:pStyle w:val="Heading2"/>
        <w:spacing w:before="300" w:after="150"/>
      </w:pPr>
      <w:r>
        <w:rPr>
          <w:rFonts w:ascii="Arial" w:cs="Arial" w:eastAsia="Arial" w:hAnsi="Arial"/>
          <w:b/>
          <w:bCs/>
          <w:color w:val="2C3E50"/>
        </w:rPr>
        <w:t xml:space="preserve">Time Filter</w:t>
      </w:r>
    </w:p>
    <w:p>
      <w:pPr>
        <w:spacing w:after="120"/>
      </w:pPr>
      <w:r>
        <w:rPr>
          <w:rFonts w:ascii="Arial" w:cs="Arial" w:eastAsia="Arial" w:hAnsi="Arial"/>
          <w:b/>
          <w:bCs/>
          <w:sz w:val="20"/>
          <w:szCs w:val="20"/>
        </w:rPr>
        <w:t xml:space="preserve">Window: </w:t>
      </w:r>
      <w:r>
        <w:rPr>
          <w:rFonts w:ascii="Arial" w:cs="Arial" w:eastAsia="Arial" w:hAnsi="Arial"/>
          <w:sz w:val="20"/>
          <w:szCs w:val="20"/>
        </w:rPr>
        <w:t xml:space="preserve">08:00 - 20:00 server time. No new trades outside this window.</w:t>
      </w:r>
    </w:p>
    <w:p>
      <w:pPr>
        <w:spacing w:after="120"/>
      </w:pPr>
      <w:r>
        <w:rPr>
          <w:rFonts w:ascii="Arial" w:cs="Arial" w:eastAsia="Arial" w:hAnsi="Arial"/>
          <w:b/>
          <w:bCs/>
          <w:sz w:val="20"/>
          <w:szCs w:val="20"/>
        </w:rPr>
        <w:t xml:space="preserve">Sunday: </w:t>
      </w:r>
      <w:r>
        <w:rPr>
          <w:rFonts w:ascii="Arial" w:cs="Arial" w:eastAsia="Arial" w:hAnsi="Arial"/>
          <w:sz w:val="20"/>
          <w:szCs w:val="20"/>
        </w:rPr>
        <w:t xml:space="preserve">All trading disabled on Sundays. Synthetic indices behave erratically on market reopen.</w:t>
      </w:r>
    </w:p>
    <w:p>
      <w:pPr>
        <w:pStyle w:val="Heading2"/>
        <w:spacing w:before="300" w:after="150"/>
      </w:pPr>
      <w:r>
        <w:rPr>
          <w:rFonts w:ascii="Arial" w:cs="Arial" w:eastAsia="Arial" w:hAnsi="Arial"/>
          <w:b/>
          <w:bCs/>
          <w:color w:val="2C3E50"/>
        </w:rPr>
        <w:t xml:space="preserve">Cooldown System</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4380"/>
      </w:tblGrid>
      <w:tr>
        <w:tc>
          <w:tcPr>
            <w:tcW w:type="dxa" w:w="25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43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UseCooldown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true</w:t>
            </w:r>
          </w:p>
        </w:tc>
        <w:tc>
          <w:tcPr>
            <w:tcW w:type="dxa" w:w="43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Enable cooldown system</w:t>
            </w:r>
          </w:p>
        </w:tc>
      </w:tr>
      <w:tr>
        <w:tc>
          <w:tcPr>
            <w:tcW w:type="dxa" w:w="2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CooldownAfterLosses</w:t>
            </w:r>
          </w:p>
        </w:tc>
        <w:tc>
          <w:tcPr>
            <w:tcW w:type="dxa" w:w="12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2</w:t>
            </w:r>
          </w:p>
        </w:tc>
        <w:tc>
          <w:tcPr>
            <w:tcW w:type="dxa" w:w="43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Consecutive full-set losses before pause</w:t>
            </w:r>
          </w:p>
        </w:tc>
      </w:tr>
      <w:tr>
        <w:tc>
          <w:tcPr>
            <w:tcW w:type="dxa" w:w="2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CooldownBars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40</w:t>
            </w:r>
          </w:p>
        </w:tc>
        <w:tc>
          <w:tcPr>
            <w:tcW w:type="dxa" w:w="43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M5 bars to pause (200 minutes / 3.3 hours)</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Cooldown is per-symbol. After 2 consecutive losing trade sets on a symbol, that symbol pauses for 200 minutes. Other symbols continue trading normally.</w:t>
      </w:r>
    </w:p>
    <w:p>
      <w:pPr>
        <w:pBdr>
          <w:left w:val="single" w:color="C0392B" w:sz="12" w:space="8"/>
        </w:pBdr>
        <w:spacing w:after="120"/>
        <w:ind w:left="200"/>
      </w:pPr>
      <w:r>
        <w:rPr>
          <w:rFonts w:ascii="Arial" w:cs="Arial" w:eastAsia="Arial" w:hAnsi="Arial"/>
          <w:b/>
          <w:bCs/>
          <w:color w:val="C0392B"/>
          <w:sz w:val="20"/>
          <w:szCs w:val="20"/>
        </w:rPr>
        <w:t xml:space="preserve">WARNING: </w:t>
      </w:r>
      <w:r>
        <w:rPr>
          <w:rFonts w:ascii="Arial" w:cs="Arial" w:eastAsia="Arial" w:hAnsi="Arial"/>
          <w:sz w:val="20"/>
          <w:szCs w:val="20"/>
        </w:rPr>
        <w:t xml:space="preserve">Reloading the EA resets cooldown counters to zero. This is the #1 cause of blowout days. NEVER reload mid-session.</w:t>
      </w:r>
    </w:p>
    <w:p>
      <w:pPr>
        <w:pStyle w:val="Heading2"/>
        <w:spacing w:before="300" w:after="150"/>
      </w:pPr>
      <w:r>
        <w:rPr>
          <w:rFonts w:ascii="Arial" w:cs="Arial" w:eastAsia="Arial" w:hAnsi="Arial"/>
          <w:b/>
          <w:bCs/>
          <w:color w:val="2C3E50"/>
        </w:rPr>
        <w:t xml:space="preserve">Daily Symbol Loss Limit</w:t>
      </w:r>
    </w:p>
    <w:p>
      <w:pPr>
        <w:spacing w:after="120"/>
      </w:pPr>
      <w:r>
        <w:rPr>
          <w:rFonts w:ascii="Arial" w:cs="Arial" w:eastAsia="Arial" w:hAnsi="Arial"/>
          <w:b/>
          <w:bCs/>
          <w:sz w:val="20"/>
          <w:szCs w:val="20"/>
        </w:rPr>
        <w:t xml:space="preserve">Limit: </w:t>
      </w:r>
      <w:r>
        <w:rPr>
          <w:rFonts w:ascii="Arial" w:cs="Arial" w:eastAsia="Arial" w:hAnsi="Arial"/>
          <w:sz w:val="20"/>
          <w:szCs w:val="20"/>
        </w:rPr>
        <w:t xml:space="preserve">$20 per symbol per day. Once a symbol accumulates -$20 in closed P&amp;L for the day, it stops trading until midnight reset.</w:t>
      </w:r>
    </w:p>
    <w:p>
      <w:pPr>
        <w:spacing w:after="120"/>
      </w:pPr>
      <w:r>
        <w:rPr>
          <w:rFonts w:ascii="Arial" w:cs="Arial" w:eastAsia="Arial" w:hAnsi="Arial"/>
          <w:sz w:val="20"/>
          <w:szCs w:val="20"/>
        </w:rPr>
        <w:t xml:space="preserve">Log output: 'SYMBOL DAILY LIMIT: PainX 400 P&amp;L=$-21.34 (max -$20.00)'</w:t>
      </w:r>
    </w:p>
    <w:p>
      <w:pPr>
        <w:pStyle w:val="Heading2"/>
        <w:spacing w:before="300" w:after="150"/>
      </w:pPr>
      <w:r>
        <w:rPr>
          <w:rFonts w:ascii="Arial" w:cs="Arial" w:eastAsia="Arial" w:hAnsi="Arial"/>
          <w:b/>
          <w:bCs/>
          <w:color w:val="2C3E50"/>
        </w:rPr>
        <w:t xml:space="preserve">ATR Minimum Stop Loss</w:t>
      </w:r>
    </w:p>
    <w:p>
      <w:pPr>
        <w:spacing w:after="120"/>
      </w:pPr>
      <w:r>
        <w:rPr>
          <w:rFonts w:ascii="Arial" w:cs="Arial" w:eastAsia="Arial" w:hAnsi="Arial"/>
          <w:b/>
          <w:bCs/>
          <w:sz w:val="20"/>
          <w:szCs w:val="20"/>
        </w:rPr>
        <w:t xml:space="preserve">Minimum: </w:t>
      </w:r>
      <w:r>
        <w:rPr>
          <w:rFonts w:ascii="Arial" w:cs="Arial" w:eastAsia="Arial" w:hAnsi="Arial"/>
          <w:sz w:val="20"/>
          <w:szCs w:val="20"/>
        </w:rPr>
        <w:t xml:space="preserve">2.0x ATR(14). If a zone produces a tighter stop, it widens to 2x ATR.</w:t>
      </w:r>
    </w:p>
    <w:p>
      <w:pPr>
        <w:spacing w:after="120"/>
      </w:pPr>
      <w:r>
        <w:rPr>
          <w:rFonts w:ascii="Arial" w:cs="Arial" w:eastAsia="Arial" w:hAnsi="Arial"/>
          <w:b/>
          <w:bCs/>
          <w:sz w:val="20"/>
          <w:szCs w:val="20"/>
        </w:rPr>
        <w:t xml:space="preserve">Maximum: </w:t>
      </w:r>
      <w:r>
        <w:rPr>
          <w:rFonts w:ascii="Arial" w:cs="Arial" w:eastAsia="Arial" w:hAnsi="Arial"/>
          <w:sz w:val="20"/>
          <w:szCs w:val="20"/>
        </w:rPr>
        <w:t xml:space="preserve">3.0x ATR. If the stop would need to be wider than 3x ATR, the trade is skipped entirely.</w:t>
      </w:r>
    </w:p>
    <w:p>
      <w:pPr>
        <w:spacing w:after="120"/>
      </w:pPr>
      <w:r>
        <w:rPr>
          <w:rFonts w:ascii="Arial" w:cs="Arial" w:eastAsia="Arial" w:hAnsi="Arial"/>
          <w:sz w:val="20"/>
          <w:szCs w:val="20"/>
        </w:rPr>
        <w:t xml:space="preserve">This prevents getting stopped out by normal price noise while also avoiding oversized positions on zones with absurdly wide stops.</w:t>
      </w:r>
    </w:p>
    <w:p>
      <w:pPr>
        <w:pBdr>
          <w:left w:val="single" w:color="27AE60" w:sz="12" w:space="8"/>
        </w:pBdr>
        <w:spacing w:after="120"/>
        <w:ind w:left="200"/>
      </w:pPr>
      <w:r>
        <w:rPr>
          <w:rFonts w:ascii="Arial" w:cs="Arial" w:eastAsia="Arial" w:hAnsi="Arial"/>
          <w:b/>
          <w:bCs/>
          <w:color w:val="27AE60"/>
          <w:sz w:val="20"/>
          <w:szCs w:val="20"/>
        </w:rPr>
        <w:t xml:space="preserve">TIP: </w:t>
      </w:r>
      <w:r>
        <w:rPr>
          <w:rFonts w:ascii="Arial" w:cs="Arial" w:eastAsia="Arial" w:hAnsi="Arial"/>
          <w:sz w:val="20"/>
          <w:szCs w:val="20"/>
        </w:rPr>
        <w:t xml:space="preserve">Wider SL does not mean bigger dollar risk. Lot size adjusts inversely to keep the same 2.5% risk per trade set.</w:t>
      </w:r>
    </w:p>
    <w:p>
      <w:pPr>
        <w:pStyle w:val="Heading2"/>
        <w:spacing w:before="300" w:after="150"/>
      </w:pPr>
      <w:r>
        <w:rPr>
          <w:rFonts w:ascii="Arial" w:cs="Arial" w:eastAsia="Arial" w:hAnsi="Arial"/>
          <w:b/>
          <w:bCs/>
          <w:color w:val="2C3E50"/>
        </w:rPr>
        <w:t xml:space="preserve">Risk Per Trade</w:t>
      </w:r>
    </w:p>
    <w:p>
      <w:pPr>
        <w:spacing w:after="120"/>
      </w:pPr>
      <w:r>
        <w:rPr>
          <w:rFonts w:ascii="Arial" w:cs="Arial" w:eastAsia="Arial" w:hAnsi="Arial"/>
          <w:sz w:val="20"/>
          <w:szCs w:val="20"/>
        </w:rPr>
        <w:t xml:space="preserve">Total risk: 2.5% of account balance per trade set, split across 3 positions (~0.83% each). Lot size is calculated dynamically based on the SL distance and account balance.</w:t>
      </w:r>
    </w:p>
    <w:p>
      <w:r>
        <w:br w:type="page"/>
      </w:r>
    </w:p>
    <w:p>
      <w:pPr>
        <w:pStyle w:val="Heading1"/>
        <w:spacing w:before="300" w:after="150"/>
      </w:pPr>
      <w:r>
        <w:rPr>
          <w:rFonts w:ascii="Arial" w:cs="Arial" w:eastAsia="Arial" w:hAnsi="Arial"/>
          <w:b/>
          <w:bCs/>
          <w:color w:val="C0392B"/>
        </w:rPr>
        <w:t xml:space="preserve">9. Log Message Reference</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3500"/>
        <w:gridCol w:w="4580"/>
      </w:tblGrid>
      <w:tr>
        <w:tc>
          <w:tcPr>
            <w:tcW w:type="dxa" w:w="35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Message</w:t>
            </w:r>
          </w:p>
        </w:tc>
        <w:tc>
          <w:tcPr>
            <w:tcW w:type="dxa" w:w="45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Meaning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SCAN #N UP/DN Stoch:X.X</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Regular bar scan with stoch, zones, MTF status</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 v4.0 MTF TRADE ===</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Signal passed all filters, opening positions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POS #N @price SL:X TP:X</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Individual position opened with levels</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PROFIT TARGET HIT: $X.XX</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Combined P&amp;L hit $7, closing all positions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V TP: $X.XX DayPnL:X.XX</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Position closed at take profit</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X SL: $-X.XX DayPnL:X.XX</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Position closed at stop loss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DEAD ZONE killed</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Failed zone deactivated</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BE CHECK / BE MOVED</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Breakeven protection checking/moving positions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COOLDOWN activated: 40 bars</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Symbol paused after 2 consecutive losses</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COOLDOWN ended</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Symbol resumes trading</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SYMBOL DAILY LIMIT</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Symbol hit -$20 daily loss cap</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SL WIDEN: X -&gt; Y (ATR:Z)</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Stop loss widened to meet ATR minimum</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SKIP: SL too wide</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Trade rejected - SL exceeds 3x ATR</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ATR CHECK: sld=X ATR=X</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Diagnostic showing ATR filter values</w:t>
            </w:r>
          </w:p>
        </w:tc>
      </w:tr>
      <w:tr>
        <w:tc>
          <w:tcPr>
            <w:tcW w:type="dxa" w:w="35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MTF BLOCK BUY/SELL</w:t>
            </w:r>
          </w:p>
        </w:tc>
        <w:tc>
          <w:tcPr>
            <w:tcW w:type="dxa" w:w="45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Signal rejected by MTF filters</w:t>
            </w:r>
          </w:p>
        </w:tc>
      </w:tr>
      <w:tr>
        <w:tc>
          <w:tcPr>
            <w:tcW w:type="dxa" w:w="35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SCALP ONLY MODE</w:t>
            </w:r>
          </w:p>
        </w:tc>
        <w:tc>
          <w:tcPr>
            <w:tcW w:type="dxa" w:w="45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400 symbol detected, all TPs at 100%</w:t>
            </w:r>
          </w:p>
        </w:tc>
      </w:tr>
    </w:tbl>
    <w:p>
      <w:r>
        <w:br w:type="page"/>
      </w:r>
    </w:p>
    <w:p>
      <w:pPr>
        <w:pStyle w:val="Heading1"/>
        <w:spacing w:before="300" w:after="150"/>
      </w:pPr>
      <w:r>
        <w:rPr>
          <w:rFonts w:ascii="Arial" w:cs="Arial" w:eastAsia="Arial" w:hAnsi="Arial"/>
          <w:b/>
          <w:bCs/>
          <w:color w:val="C0392B"/>
        </w:rPr>
        <w:t xml:space="preserve">10. Daily Operations Routine</w:t>
      </w:r>
    </w:p>
    <w:p>
      <w:pPr>
        <w:pStyle w:val="Heading2"/>
        <w:spacing w:before="300" w:after="150"/>
      </w:pPr>
      <w:r>
        <w:rPr>
          <w:rFonts w:ascii="Arial" w:cs="Arial" w:eastAsia="Arial" w:hAnsi="Arial"/>
          <w:b/>
          <w:bCs/>
          <w:color w:val="2C3E50"/>
        </w:rPr>
        <w:t xml:space="preserve">Before Market Open (07:30)</w:t>
      </w:r>
    </w:p>
    <w:p>
      <w:pPr>
        <w:pStyle w:val="ListParagraph"/>
        <w:numPr>
          <w:ilvl w:val="0"/>
          <w:numId w:val="2"/>
        </w:numPr>
        <w:spacing w:after="60"/>
      </w:pPr>
      <w:r>
        <w:rPr>
          <w:rFonts w:ascii="Arial" w:cs="Arial" w:eastAsia="Arial" w:hAnsi="Arial"/>
          <w:sz w:val="20"/>
          <w:szCs w:val="20"/>
        </w:rPr>
        <w:t xml:space="preserve">Check all symbol charts are loaded with RedBot attached</w:t>
      </w:r>
    </w:p>
    <w:p>
      <w:pPr>
        <w:pStyle w:val="ListParagraph"/>
        <w:numPr>
          <w:ilvl w:val="0"/>
          <w:numId w:val="2"/>
        </w:numPr>
        <w:spacing w:after="60"/>
      </w:pPr>
      <w:r>
        <w:rPr>
          <w:rFonts w:ascii="Arial" w:cs="Arial" w:eastAsia="Arial" w:hAnsi="Arial"/>
          <w:sz w:val="20"/>
          <w:szCs w:val="20"/>
        </w:rPr>
        <w:t xml:space="preserve">Verify Algo Trading is enabled (green icon)</w:t>
      </w:r>
    </w:p>
    <w:p>
      <w:pPr>
        <w:pStyle w:val="ListParagraph"/>
        <w:numPr>
          <w:ilvl w:val="0"/>
          <w:numId w:val="2"/>
        </w:numPr>
        <w:spacing w:after="60"/>
      </w:pPr>
      <w:r>
        <w:rPr>
          <w:rFonts w:ascii="Arial" w:cs="Arial" w:eastAsia="Arial" w:hAnsi="Arial"/>
          <w:sz w:val="20"/>
          <w:szCs w:val="20"/>
        </w:rPr>
        <w:t xml:space="preserve">Check Experts tab for startup logs showing correct settings</w:t>
      </w:r>
    </w:p>
    <w:p>
      <w:pPr>
        <w:pStyle w:val="ListParagraph"/>
        <w:numPr>
          <w:ilvl w:val="0"/>
          <w:numId w:val="2"/>
        </w:numPr>
        <w:spacing w:after="60"/>
      </w:pPr>
      <w:r>
        <w:rPr>
          <w:rFonts w:ascii="Arial" w:cs="Arial" w:eastAsia="Arial" w:hAnsi="Arial"/>
          <w:sz w:val="20"/>
          <w:szCs w:val="20"/>
        </w:rPr>
        <w:t xml:space="preserve">Confirm 'Allow modification of Signals' is checked in each EA</w:t>
      </w:r>
    </w:p>
    <w:p>
      <w:pPr>
        <w:pStyle w:val="Heading2"/>
        <w:spacing w:before="300" w:after="150"/>
      </w:pPr>
      <w:r>
        <w:rPr>
          <w:rFonts w:ascii="Arial" w:cs="Arial" w:eastAsia="Arial" w:hAnsi="Arial"/>
          <w:b/>
          <w:bCs/>
          <w:color w:val="2C3E50"/>
        </w:rPr>
        <w:t xml:space="preserve">During Trading (08:00-20:00)</w:t>
      </w:r>
    </w:p>
    <w:p>
      <w:pPr>
        <w:pStyle w:val="ListParagraph"/>
        <w:numPr>
          <w:ilvl w:val="0"/>
          <w:numId w:val="2"/>
        </w:numPr>
        <w:spacing w:after="60"/>
      </w:pPr>
      <w:r>
        <w:rPr>
          <w:rFonts w:ascii="Arial" w:cs="Arial" w:eastAsia="Arial" w:hAnsi="Arial"/>
          <w:sz w:val="20"/>
          <w:szCs w:val="20"/>
        </w:rPr>
        <w:t xml:space="preserve">Monitor push notifications on phone for trade alerts</w:t>
      </w:r>
    </w:p>
    <w:p>
      <w:pPr>
        <w:pStyle w:val="ListParagraph"/>
        <w:numPr>
          <w:ilvl w:val="0"/>
          <w:numId w:val="2"/>
        </w:numPr>
        <w:spacing w:after="60"/>
      </w:pPr>
      <w:r>
        <w:rPr>
          <w:rFonts w:ascii="Arial" w:cs="Arial" w:eastAsia="Arial" w:hAnsi="Arial"/>
          <w:sz w:val="20"/>
          <w:szCs w:val="20"/>
        </w:rPr>
        <w:t xml:space="preserve">Watch for PROFIT TARGET HIT notifications - these are your wins</w:t>
      </w:r>
    </w:p>
    <w:p>
      <w:pPr>
        <w:pStyle w:val="ListParagraph"/>
        <w:numPr>
          <w:ilvl w:val="0"/>
          <w:numId w:val="2"/>
        </w:numPr>
        <w:spacing w:after="60"/>
      </w:pPr>
      <w:r>
        <w:rPr>
          <w:rFonts w:ascii="Arial" w:cs="Arial" w:eastAsia="Arial" w:hAnsi="Arial"/>
          <w:sz w:val="20"/>
          <w:szCs w:val="20"/>
        </w:rPr>
        <w:t xml:space="preserve">If a symbol keeps losing, check if COOLDOWN and SYMBOL DAILY LIMIT activated</w:t>
      </w:r>
    </w:p>
    <w:p>
      <w:pPr>
        <w:pStyle w:val="ListParagraph"/>
        <w:numPr>
          <w:ilvl w:val="0"/>
          <w:numId w:val="2"/>
        </w:numPr>
        <w:spacing w:after="60"/>
      </w:pPr>
      <w:r>
        <w:rPr>
          <w:rFonts w:ascii="Arial" w:cs="Arial" w:eastAsia="Arial" w:hAnsi="Arial"/>
          <w:sz w:val="20"/>
          <w:szCs w:val="20"/>
        </w:rPr>
        <w:t xml:space="preserve">You can manually close trades if you see price going strongly against you</w:t>
      </w:r>
    </w:p>
    <w:p>
      <w:pPr>
        <w:pStyle w:val="ListParagraph"/>
        <w:numPr>
          <w:ilvl w:val="0"/>
          <w:numId w:val="2"/>
        </w:numPr>
        <w:spacing w:after="60"/>
      </w:pPr>
      <w:r>
        <w:rPr>
          <w:rFonts w:ascii="Arial" w:cs="Arial" w:eastAsia="Arial" w:hAnsi="Arial"/>
          <w:sz w:val="20"/>
          <w:szCs w:val="20"/>
        </w:rPr>
        <w:t xml:space="preserve">DO NOT reload the EA file during this window</w:t>
      </w:r>
    </w:p>
    <w:p>
      <w:pPr>
        <w:pStyle w:val="Heading2"/>
        <w:spacing w:before="300" w:after="150"/>
      </w:pPr>
      <w:r>
        <w:rPr>
          <w:rFonts w:ascii="Arial" w:cs="Arial" w:eastAsia="Arial" w:hAnsi="Arial"/>
          <w:b/>
          <w:bCs/>
          <w:color w:val="2C3E50"/>
        </w:rPr>
        <w:t xml:space="preserve">Manual Override Rules</w:t>
      </w:r>
    </w:p>
    <w:p>
      <w:pPr>
        <w:spacing w:after="120"/>
      </w:pPr>
      <w:r>
        <w:rPr>
          <w:rFonts w:ascii="Arial" w:cs="Arial" w:eastAsia="Arial" w:hAnsi="Arial"/>
          <w:sz w:val="20"/>
          <w:szCs w:val="20"/>
        </w:rPr>
        <w:t xml:space="preserve">You can and should manually close positions when:</w:t>
      </w:r>
    </w:p>
    <w:p>
      <w:pPr>
        <w:pStyle w:val="ListParagraph"/>
        <w:numPr>
          <w:ilvl w:val="0"/>
          <w:numId w:val="2"/>
        </w:numPr>
        <w:spacing w:after="60"/>
      </w:pPr>
      <w:r>
        <w:rPr>
          <w:rFonts w:ascii="Arial" w:cs="Arial" w:eastAsia="Arial" w:hAnsi="Arial"/>
          <w:sz w:val="20"/>
          <w:szCs w:val="20"/>
        </w:rPr>
        <w:t xml:space="preserve">Combined profit is at $5-6 and you see reversal candles forming</w:t>
      </w:r>
    </w:p>
    <w:p>
      <w:pPr>
        <w:pStyle w:val="ListParagraph"/>
        <w:numPr>
          <w:ilvl w:val="0"/>
          <w:numId w:val="2"/>
        </w:numPr>
        <w:spacing w:after="60"/>
      </w:pPr>
      <w:r>
        <w:rPr>
          <w:rFonts w:ascii="Arial" w:cs="Arial" w:eastAsia="Arial" w:hAnsi="Arial"/>
          <w:sz w:val="20"/>
          <w:szCs w:val="20"/>
        </w:rPr>
        <w:t xml:space="preserve">News or unusual volatility is occurring</w:t>
      </w:r>
    </w:p>
    <w:p>
      <w:pPr>
        <w:pStyle w:val="ListParagraph"/>
        <w:numPr>
          <w:ilvl w:val="0"/>
          <w:numId w:val="2"/>
        </w:numPr>
        <w:spacing w:after="60"/>
      </w:pPr>
      <w:r>
        <w:rPr>
          <w:rFonts w:ascii="Arial" w:cs="Arial" w:eastAsia="Arial" w:hAnsi="Arial"/>
          <w:sz w:val="20"/>
          <w:szCs w:val="20"/>
        </w:rPr>
        <w:t xml:space="preserve">A symbol is clearly ranging/chopping despite passing filters</w:t>
      </w:r>
    </w:p>
    <w:p>
      <w:pPr>
        <w:spacing w:after="120"/>
      </w:pPr>
      <w:r>
        <w:rPr>
          <w:rFonts w:ascii="Arial" w:cs="Arial" w:eastAsia="Arial" w:hAnsi="Arial"/>
          <w:sz w:val="20"/>
          <w:szCs w:val="20"/>
        </w:rPr>
        <w:t xml:space="preserve">You should NOT manually override when:</w:t>
      </w:r>
    </w:p>
    <w:p>
      <w:pPr>
        <w:pStyle w:val="ListParagraph"/>
        <w:numPr>
          <w:ilvl w:val="0"/>
          <w:numId w:val="2"/>
        </w:numPr>
        <w:spacing w:after="60"/>
      </w:pPr>
      <w:r>
        <w:rPr>
          <w:rFonts w:ascii="Arial" w:cs="Arial" w:eastAsia="Arial" w:hAnsi="Arial"/>
          <w:sz w:val="20"/>
          <w:szCs w:val="20"/>
        </w:rPr>
        <w:t xml:space="preserve">A trade just opened and is slightly negative (give it room)</w:t>
      </w:r>
    </w:p>
    <w:p>
      <w:pPr>
        <w:pStyle w:val="ListParagraph"/>
        <w:numPr>
          <w:ilvl w:val="0"/>
          <w:numId w:val="2"/>
        </w:numPr>
        <w:spacing w:after="60"/>
      </w:pPr>
      <w:r>
        <w:rPr>
          <w:rFonts w:ascii="Arial" w:cs="Arial" w:eastAsia="Arial" w:hAnsi="Arial"/>
          <w:sz w:val="20"/>
          <w:szCs w:val="20"/>
        </w:rPr>
        <w:t xml:space="preserve">You are emotional after a loss (let the cooldown system work)</w:t>
      </w:r>
    </w:p>
    <w:p>
      <w:pPr>
        <w:pStyle w:val="Heading2"/>
        <w:spacing w:before="300" w:after="150"/>
      </w:pPr>
      <w:r>
        <w:rPr>
          <w:rFonts w:ascii="Arial" w:cs="Arial" w:eastAsia="Arial" w:hAnsi="Arial"/>
          <w:b/>
          <w:bCs/>
          <w:color w:val="2C3E50"/>
        </w:rPr>
        <w:t xml:space="preserve">After Market Close (20:00+)</w:t>
      </w:r>
    </w:p>
    <w:p>
      <w:pPr>
        <w:pStyle w:val="ListParagraph"/>
        <w:numPr>
          <w:ilvl w:val="0"/>
          <w:numId w:val="2"/>
        </w:numPr>
        <w:spacing w:after="60"/>
      </w:pPr>
      <w:r>
        <w:rPr>
          <w:rFonts w:ascii="Arial" w:cs="Arial" w:eastAsia="Arial" w:hAnsi="Arial"/>
          <w:sz w:val="20"/>
          <w:szCs w:val="20"/>
        </w:rPr>
        <w:t xml:space="preserve">Review the day's P&amp;L per symbol in the Experts tab</w:t>
      </w:r>
    </w:p>
    <w:p>
      <w:pPr>
        <w:pStyle w:val="ListParagraph"/>
        <w:numPr>
          <w:ilvl w:val="0"/>
          <w:numId w:val="2"/>
        </w:numPr>
        <w:spacing w:after="60"/>
      </w:pPr>
      <w:r>
        <w:rPr>
          <w:rFonts w:ascii="Arial" w:cs="Arial" w:eastAsia="Arial" w:hAnsi="Arial"/>
          <w:sz w:val="20"/>
          <w:szCs w:val="20"/>
        </w:rPr>
        <w:t xml:space="preserve">Note which symbols performed best/worst</w:t>
      </w:r>
    </w:p>
    <w:p>
      <w:pPr>
        <w:pStyle w:val="ListParagraph"/>
        <w:numPr>
          <w:ilvl w:val="0"/>
          <w:numId w:val="2"/>
        </w:numPr>
        <w:spacing w:after="60"/>
      </w:pPr>
      <w:r>
        <w:rPr>
          <w:rFonts w:ascii="Arial" w:cs="Arial" w:eastAsia="Arial" w:hAnsi="Arial"/>
          <w:sz w:val="20"/>
          <w:szCs w:val="20"/>
        </w:rPr>
        <w:t xml:space="preserve">If code updates are needed, load them now (not during trading)</w:t>
      </w:r>
    </w:p>
    <w:p>
      <w:pPr>
        <w:pStyle w:val="ListParagraph"/>
        <w:numPr>
          <w:ilvl w:val="0"/>
          <w:numId w:val="2"/>
        </w:numPr>
        <w:spacing w:after="60"/>
      </w:pPr>
      <w:r>
        <w:rPr>
          <w:rFonts w:ascii="Arial" w:cs="Arial" w:eastAsia="Arial" w:hAnsi="Arial"/>
          <w:sz w:val="20"/>
          <w:szCs w:val="20"/>
        </w:rPr>
        <w:t xml:space="preserve">The bot will not open new trades after 20:00 but manages existing ones</w:t>
      </w:r>
    </w:p>
    <w:p>
      <w:pPr>
        <w:pBdr>
          <w:left w:val="single" w:color="C0392B" w:sz="12" w:space="8"/>
        </w:pBdr>
        <w:spacing w:after="120"/>
        <w:ind w:left="200"/>
      </w:pPr>
      <w:r>
        <w:rPr>
          <w:rFonts w:ascii="Arial" w:cs="Arial" w:eastAsia="Arial" w:hAnsi="Arial"/>
          <w:b/>
          <w:bCs/>
          <w:color w:val="C0392B"/>
          <w:sz w:val="20"/>
          <w:szCs w:val="20"/>
        </w:rPr>
        <w:t xml:space="preserve">WARNING: </w:t>
      </w:r>
      <w:r>
        <w:rPr>
          <w:rFonts w:ascii="Arial" w:cs="Arial" w:eastAsia="Arial" w:hAnsi="Arial"/>
          <w:sz w:val="20"/>
          <w:szCs w:val="20"/>
        </w:rPr>
        <w:t xml:space="preserve">The golden rule: load updates ONLY after 20:00. Mid-session reloads reset cooldown and caused -$206 drawdown on March 5.</w:t>
      </w:r>
    </w:p>
    <w:p>
      <w:r>
        <w:br w:type="page"/>
      </w:r>
    </w:p>
    <w:p>
      <w:pPr>
        <w:pStyle w:val="Heading1"/>
        <w:spacing w:before="300" w:after="150"/>
      </w:pPr>
      <w:r>
        <w:rPr>
          <w:rFonts w:ascii="Arial" w:cs="Arial" w:eastAsia="Arial" w:hAnsi="Arial"/>
          <w:b/>
          <w:bCs/>
          <w:color w:val="C0392B"/>
        </w:rPr>
        <w:t xml:space="preserve">11. Troubleshooting</w:t>
      </w:r>
    </w:p>
    <w:p>
      <w:pPr>
        <w:pStyle w:val="Heading2"/>
        <w:spacing w:before="300" w:after="150"/>
      </w:pPr>
      <w:r>
        <w:rPr>
          <w:rFonts w:ascii="Arial" w:cs="Arial" w:eastAsia="Arial" w:hAnsi="Arial"/>
          <w:b/>
          <w:bCs/>
          <w:color w:val="2C3E50"/>
        </w:rPr>
        <w:t xml:space="preserve">No trades firing</w:t>
      </w:r>
    </w:p>
    <w:p>
      <w:pPr>
        <w:pStyle w:val="ListParagraph"/>
        <w:numPr>
          <w:ilvl w:val="0"/>
          <w:numId w:val="2"/>
        </w:numPr>
        <w:spacing w:after="60"/>
      </w:pPr>
      <w:r>
        <w:rPr>
          <w:rFonts w:ascii="Arial" w:cs="Arial" w:eastAsia="Arial" w:hAnsi="Arial"/>
          <w:sz w:val="20"/>
          <w:szCs w:val="20"/>
        </w:rPr>
        <w:t xml:space="preserve">Check time filter - is it within 08:00-20:00? Is it Sunday?</w:t>
      </w:r>
    </w:p>
    <w:p>
      <w:pPr>
        <w:pStyle w:val="ListParagraph"/>
        <w:numPr>
          <w:ilvl w:val="0"/>
          <w:numId w:val="2"/>
        </w:numPr>
        <w:spacing w:after="60"/>
      </w:pPr>
      <w:r>
        <w:rPr>
          <w:rFonts w:ascii="Arial" w:cs="Arial" w:eastAsia="Arial" w:hAnsi="Arial"/>
          <w:sz w:val="20"/>
          <w:szCs w:val="20"/>
        </w:rPr>
        <w:t xml:space="preserve">Check Stoch values in scan - are they reaching &lt;= 30 or &gt;= 70?</w:t>
      </w:r>
    </w:p>
    <w:p>
      <w:pPr>
        <w:pStyle w:val="ListParagraph"/>
        <w:numPr>
          <w:ilvl w:val="0"/>
          <w:numId w:val="2"/>
        </w:numPr>
        <w:spacing w:after="60"/>
      </w:pPr>
      <w:r>
        <w:rPr>
          <w:rFonts w:ascii="Arial" w:cs="Arial" w:eastAsia="Arial" w:hAnsi="Arial"/>
          <w:sz w:val="20"/>
          <w:szCs w:val="20"/>
        </w:rPr>
        <w:t xml:space="preserve">Check MTF status - is DFS showing CHOP or NEUTRAL?</w:t>
      </w:r>
    </w:p>
    <w:p>
      <w:pPr>
        <w:pStyle w:val="ListParagraph"/>
        <w:numPr>
          <w:ilvl w:val="0"/>
          <w:numId w:val="2"/>
        </w:numPr>
        <w:spacing w:after="60"/>
      </w:pPr>
      <w:r>
        <w:rPr>
          <w:rFonts w:ascii="Arial" w:cs="Arial" w:eastAsia="Arial" w:hAnsi="Arial"/>
          <w:sz w:val="20"/>
          <w:szCs w:val="20"/>
        </w:rPr>
        <w:t xml:space="preserve">Check H1 zones - are there H1 demand/supply zones near price?</w:t>
      </w:r>
    </w:p>
    <w:p>
      <w:pPr>
        <w:pStyle w:val="ListParagraph"/>
        <w:numPr>
          <w:ilvl w:val="0"/>
          <w:numId w:val="2"/>
        </w:numPr>
        <w:spacing w:after="60"/>
      </w:pPr>
      <w:r>
        <w:rPr>
          <w:rFonts w:ascii="Arial" w:cs="Arial" w:eastAsia="Arial" w:hAnsi="Arial"/>
          <w:sz w:val="20"/>
          <w:szCs w:val="20"/>
        </w:rPr>
        <w:t xml:space="preserve">Check D1 trend - is it aligned with trade direction?</w:t>
      </w:r>
    </w:p>
    <w:p>
      <w:pPr>
        <w:pStyle w:val="Heading2"/>
        <w:spacing w:before="300" w:after="150"/>
      </w:pPr>
      <w:r>
        <w:rPr>
          <w:rFonts w:ascii="Arial" w:cs="Arial" w:eastAsia="Arial" w:hAnsi="Arial"/>
          <w:b/>
          <w:bCs/>
          <w:color w:val="2C3E50"/>
        </w:rPr>
        <w:t xml:space="preserve">BE PROTECT not working</w:t>
      </w:r>
    </w:p>
    <w:p>
      <w:pPr>
        <w:pStyle w:val="ListParagraph"/>
        <w:numPr>
          <w:ilvl w:val="0"/>
          <w:numId w:val="2"/>
        </w:numPr>
        <w:spacing w:after="60"/>
      </w:pPr>
      <w:r>
        <w:rPr>
          <w:rFonts w:ascii="Arial" w:cs="Arial" w:eastAsia="Arial" w:hAnsi="Arial"/>
          <w:sz w:val="20"/>
          <w:szCs w:val="20"/>
        </w:rPr>
        <w:t xml:space="preserve">Verify 'Allow modification of Signals' is checked in EA properties</w:t>
      </w:r>
    </w:p>
    <w:p>
      <w:pPr>
        <w:pStyle w:val="ListParagraph"/>
        <w:numPr>
          <w:ilvl w:val="0"/>
          <w:numId w:val="2"/>
        </w:numPr>
        <w:spacing w:after="60"/>
      </w:pPr>
      <w:r>
        <w:rPr>
          <w:rFonts w:ascii="Arial" w:cs="Arial" w:eastAsia="Arial" w:hAnsi="Arial"/>
          <w:sz w:val="20"/>
          <w:szCs w:val="20"/>
        </w:rPr>
        <w:t xml:space="preserve">Check for 'BE FAILED' messages with error codes in Experts tab</w:t>
      </w:r>
    </w:p>
    <w:p>
      <w:pPr>
        <w:pStyle w:val="ListParagraph"/>
        <w:numPr>
          <w:ilvl w:val="0"/>
          <w:numId w:val="2"/>
        </w:numPr>
        <w:spacing w:after="60"/>
      </w:pPr>
      <w:r>
        <w:rPr>
          <w:rFonts w:ascii="Arial" w:cs="Arial" w:eastAsia="Arial" w:hAnsi="Arial"/>
          <w:sz w:val="20"/>
          <w:szCs w:val="20"/>
        </w:rPr>
        <w:t xml:space="preserve">If BE shows 'Found 0 remaining' the positions already closed</w:t>
      </w:r>
    </w:p>
    <w:p>
      <w:pPr>
        <w:pStyle w:val="Heading2"/>
        <w:spacing w:before="300" w:after="150"/>
      </w:pPr>
      <w:r>
        <w:rPr>
          <w:rFonts w:ascii="Arial" w:cs="Arial" w:eastAsia="Arial" w:hAnsi="Arial"/>
          <w:b/>
          <w:bCs/>
          <w:color w:val="2C3E50"/>
        </w:rPr>
        <w:t xml:space="preserve">Huge losses on a single trade</w:t>
      </w:r>
    </w:p>
    <w:p>
      <w:pPr>
        <w:pStyle w:val="ListParagraph"/>
        <w:numPr>
          <w:ilvl w:val="0"/>
          <w:numId w:val="2"/>
        </w:numPr>
        <w:spacing w:after="60"/>
      </w:pPr>
      <w:r>
        <w:rPr>
          <w:rFonts w:ascii="Arial" w:cs="Arial" w:eastAsia="Arial" w:hAnsi="Arial"/>
          <w:sz w:val="20"/>
          <w:szCs w:val="20"/>
        </w:rPr>
        <w:t xml:space="preserve">Check ATR CHECK log - was the ATR value abnormally high?</w:t>
      </w:r>
    </w:p>
    <w:p>
      <w:pPr>
        <w:pStyle w:val="ListParagraph"/>
        <w:numPr>
          <w:ilvl w:val="0"/>
          <w:numId w:val="2"/>
        </w:numPr>
        <w:spacing w:after="60"/>
      </w:pPr>
      <w:r>
        <w:rPr>
          <w:rFonts w:ascii="Arial" w:cs="Arial" w:eastAsia="Arial" w:hAnsi="Arial"/>
          <w:sz w:val="20"/>
          <w:szCs w:val="20"/>
        </w:rPr>
        <w:t xml:space="preserve">Check if MaxLotSize cap (0.50) is set correctly</w:t>
      </w:r>
    </w:p>
    <w:p>
      <w:pPr>
        <w:pStyle w:val="ListParagraph"/>
        <w:numPr>
          <w:ilvl w:val="0"/>
          <w:numId w:val="2"/>
        </w:numPr>
        <w:spacing w:after="60"/>
      </w:pPr>
      <w:r>
        <w:rPr>
          <w:rFonts w:ascii="Arial" w:cs="Arial" w:eastAsia="Arial" w:hAnsi="Arial"/>
          <w:sz w:val="20"/>
          <w:szCs w:val="20"/>
        </w:rPr>
        <w:t xml:space="preserve">Review if you reloaded the EA mid-session (resets cooldown)</w:t>
      </w:r>
    </w:p>
    <w:p>
      <w:pPr>
        <w:pStyle w:val="Heading2"/>
        <w:spacing w:before="300" w:after="150"/>
      </w:pPr>
      <w:r>
        <w:rPr>
          <w:rFonts w:ascii="Arial" w:cs="Arial" w:eastAsia="Arial" w:hAnsi="Arial"/>
          <w:b/>
          <w:bCs/>
          <w:color w:val="2C3E50"/>
        </w:rPr>
        <w:t xml:space="preserve">Compilation warnings</w:t>
      </w:r>
    </w:p>
    <w:p>
      <w:pPr>
        <w:spacing w:after="120"/>
      </w:pPr>
      <w:r>
        <w:rPr>
          <w:rFonts w:ascii="Arial" w:cs="Arial" w:eastAsia="Arial" w:hAnsi="Arial"/>
          <w:sz w:val="20"/>
          <w:szCs w:val="20"/>
        </w:rPr>
        <w:t xml:space="preserve">'return value of OrderSend should be checked' - these are warnings, not errors. The bot compiles and runs. All critical OrderSend calls are already checked.</w:t>
      </w:r>
    </w:p>
    <w:p>
      <w:r>
        <w:br w:type="page"/>
      </w:r>
    </w:p>
    <w:p>
      <w:pPr>
        <w:pStyle w:val="Heading1"/>
        <w:spacing w:before="300" w:after="150"/>
      </w:pPr>
      <w:r>
        <w:rPr>
          <w:rFonts w:ascii="Arial" w:cs="Arial" w:eastAsia="Arial" w:hAnsi="Arial"/>
          <w:b/>
          <w:bCs/>
          <w:color w:val="C0392B"/>
        </w:rPr>
        <w:t xml:space="preserve">12. Complete Input Parameters</w:t>
      </w:r>
    </w:p>
    <w:tbl>
      <w:tblPr>
        <w:tblW w:type="dxa" w:w="808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80"/>
      </w:tblGrid>
      <w:tr>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Group</w:t>
            </w:r>
          </w:p>
        </w:tc>
        <w:tc>
          <w:tcPr>
            <w:tcW w:type="dxa" w:w="2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Parameter</w:t>
            </w:r>
          </w:p>
        </w:tc>
        <w:tc>
          <w:tcPr>
            <w:tcW w:type="dxa" w:w="328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Default</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Risk</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RiskPercent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2.5%</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Risk</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MaxLotSize</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0.50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Risk</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MinLotSize</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0.01</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Positions</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MaxOpenTrades</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3</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Positions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PositionsPerSignal</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Profit Target</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UseProfitTarget</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Profit Target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ProfitTargetUSD</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$7.00</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Staggered TP</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Pos1/2/3 TP</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100% / 100% / 100%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Time Filter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Trading Window</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08:00 - 20:00</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Time Filter</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SkipSunday</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Cooldown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CooldownAfterLosses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Cooldown</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CooldownBars</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40 (200 min)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Cooldown</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MaxDailySymbolLoss</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$20</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ATR Min SL</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MinSL_ATR_Mult</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2.0x</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ATR Min SL</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MaxSL_ATR_Mult</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3.0x</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Stochastic</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Stoch_BuyLevel</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30</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Stochastic</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Stoch_SellLevel</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70</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RequireH1Zone</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UseSwingStructure</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SwingLookback</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5</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MinSwingDepth</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3</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UseH4_Trend</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false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MTF</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UseD1_Trend</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Trailing</w:t>
            </w:r>
          </w:p>
        </w:tc>
        <w:tc>
          <w:tcPr>
            <w:tcW w:type="dxa" w:w="280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UseTrailingStop</w:t>
            </w:r>
          </w:p>
        </w:tc>
        <w:tc>
          <w:tcPr>
            <w:tcW w:type="dxa" w:w="3280"/>
            <w:tcBorders>
              <w:top w:val="single" w:color="BDC3C7" w:sz="1"/>
              <w:left w:val="single" w:color="BDC3C7" w:sz="1"/>
              <w:bottom w:val="single" w:color="BDC3C7" w:sz="1"/>
              <w:right w:val="single" w:color="BDC3C7" w:sz="1"/>
            </w:tcBorders>
            <w:shd w:fill="ECF0F1" w:val="clear"/>
            <w:tcMar>
              <w:top w:type="dxa" w:w="60"/>
              <w:left w:type="dxa" w:w="100"/>
              <w:bottom w:type="dxa" w:w="60"/>
              <w:right w:type="dxa" w:w="100"/>
            </w:tcMar>
          </w:tcPr>
          <w:p>
            <w:r>
              <w:rPr>
                <w:rFonts w:ascii="Arial" w:cs="Arial" w:eastAsia="Arial" w:hAnsi="Arial"/>
                <w:sz w:val="18"/>
                <w:szCs w:val="18"/>
              </w:rPr>
              <w:t xml:space="preserve">true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Trailing</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Runners only</w:t>
            </w:r>
          </w:p>
        </w:tc>
        <w:tc>
          <w:tcPr>
            <w:tcW w:type="dxa" w:w="32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sz w:val="18"/>
                <w:szCs w:val="18"/>
              </w:rPr>
              <w:t xml:space="preserve">TP &gt; 1.2x SL</w:t>
            </w:r>
          </w:p>
        </w:tc>
      </w:tr>
    </w:tbl>
    <w:p>
      <w:pPr>
        <w:pBdr>
          <w:top w:val="single" w:color="C0392B" w:sz="2" w:space="4"/>
        </w:pBdr>
        <w:spacing w:before="400"/>
      </w:pPr>
      <w:r>
        <w:rPr>
          <w:rFonts w:ascii="Arial" w:cs="Arial" w:eastAsia="Arial" w:hAnsi="Arial"/>
          <w:color w:val="95A5A6"/>
          <w:sz w:val="16"/>
          <w:szCs w:val="16"/>
        </w:rPr>
        <w:t xml:space="preserve">RedBot v4.0 - Sniper MTF + DFS  |  Updated: March 14, 2026  |  Live configuration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Arial" w:cs="Arial" w:eastAsia="Arial" w:hAnsi="Arial"/>
      <w:b/>
      <w:bCs/>
      <w:color w:val="C0392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2026-03-14T08:02:26.748Z</dcterms:created>
  <dcterms:modified xsi:type="dcterms:W3CDTF">2026-03-14T08:02:26.749Z</dcterms:modified>
</cp:coreProperties>
</file>

<file path=docProps/custom.xml><?xml version="1.0" encoding="utf-8"?>
<Properties xmlns="http://schemas.openxmlformats.org/officeDocument/2006/custom-properties" xmlns:vt="http://schemas.openxmlformats.org/officeDocument/2006/docPropsVTypes"/>
</file>