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5312E" w:rsidRDefault="00000000">
      <w:pPr>
        <w:pStyle w:val="Heading1"/>
      </w:pPr>
      <w:r>
        <w:t>Gravel Road Management System (GRMS) — System Requirements &amp; Architecture Document (SRAD)</w:t>
      </w:r>
    </w:p>
    <w:p w:rsidR="0005312E" w:rsidRDefault="00000000">
      <w:r>
        <w:t>Version: 1.2</w:t>
      </w:r>
      <w:r>
        <w:br/>
        <w:t>Date: 2025-11-03</w:t>
      </w:r>
      <w:r>
        <w:br/>
        <w:t>Prepared for: Regional Roads Authority (RRA)</w:t>
      </w:r>
      <w:r>
        <w:br/>
        <w:t>Prepared by: System Analyst</w:t>
      </w:r>
    </w:p>
    <w:p w:rsidR="0005312E" w:rsidRDefault="00000000">
      <w:pPr>
        <w:pStyle w:val="Heading2"/>
      </w:pPr>
      <w:r>
        <w:t>1. Introduction</w:t>
      </w:r>
    </w:p>
    <w:p w:rsidR="0005312E" w:rsidRDefault="00000000">
      <w:r>
        <w:t>This System Requirements &amp; Architecture Document (SRAD) defines the framework, capabilities, and technical architecture for the Gravel Road Management System (GRMS). The system digitizes inventory, condition assessment, prioritization, budgeting, and annual maintenance planning for unpaved/gravel roads based on Ethiopian ERA MMS &amp; PMS standards.</w:t>
      </w:r>
    </w:p>
    <w:p w:rsidR="0005312E" w:rsidRDefault="00000000">
      <w:pPr>
        <w:pStyle w:val="Heading2"/>
      </w:pPr>
      <w:r>
        <w:t>2. System Objectives</w:t>
      </w:r>
    </w:p>
    <w:p w:rsidR="0005312E" w:rsidRDefault="00000000">
      <w:r>
        <w:t>• Digitize gravel road inventory, structures, and roadside furniture</w:t>
      </w:r>
    </w:p>
    <w:p w:rsidR="0005312E" w:rsidRDefault="00000000">
      <w:r>
        <w:t>• Capture periodic condition surveys based on ERA severity &amp; extent ratings</w:t>
      </w:r>
    </w:p>
    <w:p w:rsidR="0005312E" w:rsidRDefault="00000000">
      <w:r>
        <w:t>• Compute Maintenance Condition Index (MCI) for each road segment</w:t>
      </w:r>
    </w:p>
    <w:p w:rsidR="0005312E" w:rsidRDefault="00000000">
      <w:r>
        <w:t>• Support annual maintenance prioritization and budgeting</w:t>
      </w:r>
    </w:p>
    <w:p w:rsidR="0005312E" w:rsidRDefault="00000000">
      <w:r>
        <w:t>• Estimate work quantities using ERA lookup matrices</w:t>
      </w:r>
    </w:p>
    <w:p w:rsidR="0005312E" w:rsidRDefault="00000000">
      <w:r>
        <w:t>• Enable GIS geospatial visualization with PostGIS</w:t>
      </w:r>
    </w:p>
    <w:p w:rsidR="0005312E" w:rsidRDefault="00000000">
      <w:r>
        <w:t>• Generate BOQ and contractor package documents</w:t>
      </w:r>
    </w:p>
    <w:p w:rsidR="0005312E" w:rsidRDefault="00000000">
      <w:pPr>
        <w:pStyle w:val="Heading2"/>
      </w:pPr>
      <w:r>
        <w:t>3. System Scope</w:t>
      </w:r>
    </w:p>
    <w:p w:rsidR="0005312E" w:rsidRDefault="00000000">
      <w:r>
        <w:t>Focus Area: Unpaved (Gravel) Roads only</w:t>
      </w:r>
    </w:p>
    <w:p w:rsidR="0005312E" w:rsidRDefault="00000000">
      <w:r>
        <w:t>Modules Covered: Inventory, Condition Survey, Prioritization, Cost Estimation, BOQ Preparation</w:t>
      </w:r>
    </w:p>
    <w:p w:rsidR="0005312E" w:rsidRDefault="00000000">
      <w:pPr>
        <w:pStyle w:val="Heading2"/>
      </w:pPr>
      <w:r>
        <w:t>4. System Architecture</w:t>
      </w:r>
    </w:p>
    <w:p w:rsidR="0005312E" w:rsidRDefault="00000000">
      <w:r>
        <w:t>Architecture Type: Web-based 3-tier system with GIS support</w:t>
      </w:r>
    </w:p>
    <w:p w:rsidR="0005312E" w:rsidRDefault="00000000">
      <w:r>
        <w:t>• Backend: Django REST Framework + PostGIS</w:t>
      </w:r>
    </w:p>
    <w:p w:rsidR="0005312E" w:rsidRDefault="00000000">
      <w:r>
        <w:t>• Frontend: React (Phase‑2) / Django Admin (Phase‑1)</w:t>
      </w:r>
    </w:p>
    <w:p w:rsidR="0005312E" w:rsidRDefault="00000000">
      <w:r>
        <w:t>• Database: PostgreSQL + PostGIS</w:t>
      </w:r>
    </w:p>
    <w:p w:rsidR="0005312E" w:rsidRDefault="00000000">
      <w:r>
        <w:t>• GIS Tools: Leaflet / Mapbox / QGIS compatibility</w:t>
      </w:r>
    </w:p>
    <w:p w:rsidR="0005312E" w:rsidRDefault="00000000">
      <w:r>
        <w:lastRenderedPageBreak/>
        <w:t>• Authentication: JWT + Role Based Access Control</w:t>
      </w:r>
    </w:p>
    <w:p w:rsidR="0005312E" w:rsidRDefault="00000000">
      <w:pPr>
        <w:pStyle w:val="Heading2"/>
      </w:pPr>
      <w:r>
        <w:t>5. System Users &amp; Roles</w:t>
      </w:r>
    </w:p>
    <w:p w:rsidR="0005312E" w:rsidRDefault="00000000">
      <w:r>
        <w:t>• System Admin: Full setup &amp; configuration</w:t>
      </w:r>
    </w:p>
    <w:p w:rsidR="0005312E" w:rsidRDefault="00000000">
      <w:r>
        <w:t>• GIS/Planning Engineer: Data validation &amp; reporting</w:t>
      </w:r>
    </w:p>
    <w:p w:rsidR="0005312E" w:rsidRDefault="00000000">
      <w:r>
        <w:t>• Maintenance Engineer: Condition survey &amp; quantity estimation</w:t>
      </w:r>
    </w:p>
    <w:p w:rsidR="0005312E" w:rsidRDefault="00000000">
      <w:r>
        <w:t>• Road Inspector: Mobile/field data capture</w:t>
      </w:r>
    </w:p>
    <w:p w:rsidR="0005312E" w:rsidRDefault="00000000">
      <w:r>
        <w:t>• Finance/Management: View budget and BOQ reports</w:t>
      </w:r>
    </w:p>
    <w:p w:rsidR="0005312E" w:rsidRDefault="00000000">
      <w:pPr>
        <w:pStyle w:val="Heading2"/>
      </w:pPr>
      <w:r>
        <w:t>6. System Functional Modules</w:t>
      </w:r>
    </w:p>
    <w:p w:rsidR="0005312E" w:rsidRDefault="00000000">
      <w:r>
        <w:t>• Road Inventory (GIS enabled)</w:t>
      </w:r>
    </w:p>
    <w:p w:rsidR="0005312E" w:rsidRDefault="00000000">
      <w:r>
        <w:t>• Cross‑Section survey recording</w:t>
      </w:r>
    </w:p>
    <w:p w:rsidR="0005312E" w:rsidRDefault="00000000">
      <w:r>
        <w:t>• Structure &amp; furniture inventory</w:t>
      </w:r>
    </w:p>
    <w:p w:rsidR="0005312E" w:rsidRDefault="00000000">
      <w:r>
        <w:t>• Unpaved road condition survey</w:t>
      </w:r>
    </w:p>
    <w:p w:rsidR="0005312E" w:rsidRDefault="00000000">
      <w:r>
        <w:t>• Traffic survey module (ADT/PCU)</w:t>
      </w:r>
    </w:p>
    <w:p w:rsidR="0005312E" w:rsidRDefault="00000000">
      <w:r>
        <w:t>• MCI computation engine</w:t>
      </w:r>
    </w:p>
    <w:p w:rsidR="0005312E" w:rsidRDefault="00000000">
      <w:r>
        <w:t>• ERA‑matrix maintenance quantity estimation</w:t>
      </w:r>
    </w:p>
    <w:p w:rsidR="0005312E" w:rsidRDefault="00000000">
      <w:r>
        <w:t>• Maintenance prioritization engine</w:t>
      </w:r>
    </w:p>
    <w:p w:rsidR="0005312E" w:rsidRDefault="00000000">
      <w:r>
        <w:t>• BOQ &amp; work package generation</w:t>
      </w:r>
    </w:p>
    <w:p w:rsidR="0005312E" w:rsidRDefault="00000000">
      <w:r>
        <w:t>• Dashboard and reporting</w:t>
      </w:r>
    </w:p>
    <w:p w:rsidR="0005312E" w:rsidRDefault="00000000">
      <w:pPr>
        <w:pStyle w:val="Heading2"/>
      </w:pPr>
      <w:r>
        <w:t>7. Prioritization Methodology</w:t>
      </w:r>
    </w:p>
    <w:p w:rsidR="0005312E" w:rsidRDefault="00000000">
      <w:r>
        <w:t>Score = w1*MCI + w2*TrafficFactor + w3*SocioEconomicScore + w4*SafetyScore + w5*ConnectivityScore</w:t>
      </w:r>
    </w:p>
    <w:p w:rsidR="0005312E" w:rsidRDefault="00000000">
      <w:pPr>
        <w:pStyle w:val="Heading2"/>
      </w:pPr>
      <w:r>
        <w:t>8. Non‑Functional Requirements</w:t>
      </w:r>
    </w:p>
    <w:p w:rsidR="0005312E" w:rsidRDefault="00000000">
      <w:r>
        <w:t>• System uptime ≥ 99%</w:t>
      </w:r>
    </w:p>
    <w:p w:rsidR="0005312E" w:rsidRDefault="00000000">
      <w:r>
        <w:t>• GIS spatial queries under 3 sec</w:t>
      </w:r>
    </w:p>
    <w:p w:rsidR="0005312E" w:rsidRDefault="00000000">
      <w:r>
        <w:t>• Max 5,000 km inventory and 200K survey records</w:t>
      </w:r>
    </w:p>
    <w:p w:rsidR="0005312E" w:rsidRDefault="00000000">
      <w:r>
        <w:t>• Cloud or on‑prem deployment</w:t>
      </w:r>
    </w:p>
    <w:p w:rsidR="0005312E" w:rsidRDefault="00000000">
      <w:pPr>
        <w:pStyle w:val="Heading2"/>
      </w:pPr>
      <w:r>
        <w:t>9. Deliverables</w:t>
      </w:r>
    </w:p>
    <w:p w:rsidR="0005312E" w:rsidRDefault="00000000">
      <w:r>
        <w:t>• Database schema (ERD + SQL)</w:t>
      </w:r>
    </w:p>
    <w:p w:rsidR="0005312E" w:rsidRDefault="00000000">
      <w:r>
        <w:lastRenderedPageBreak/>
        <w:t>• Django backend + REST APIs</w:t>
      </w:r>
    </w:p>
    <w:p w:rsidR="0005312E" w:rsidRDefault="00000000">
      <w:r>
        <w:t>• Front‑end UI (web/mobile phase‑2)</w:t>
      </w:r>
    </w:p>
    <w:p w:rsidR="0005312E" w:rsidRDefault="00000000">
      <w:r>
        <w:t>• GIS map layers &amp; route viewer</w:t>
      </w:r>
    </w:p>
    <w:p w:rsidR="0005312E" w:rsidRDefault="00000000">
      <w:r>
        <w:t>• Training manuals &amp; user guides</w:t>
      </w:r>
    </w:p>
    <w:sectPr w:rsidR="000531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5806163">
    <w:abstractNumId w:val="8"/>
  </w:num>
  <w:num w:numId="2" w16cid:durableId="1047800679">
    <w:abstractNumId w:val="6"/>
  </w:num>
  <w:num w:numId="3" w16cid:durableId="789980314">
    <w:abstractNumId w:val="5"/>
  </w:num>
  <w:num w:numId="4" w16cid:durableId="2011593953">
    <w:abstractNumId w:val="4"/>
  </w:num>
  <w:num w:numId="5" w16cid:durableId="1400127562">
    <w:abstractNumId w:val="7"/>
  </w:num>
  <w:num w:numId="6" w16cid:durableId="381560109">
    <w:abstractNumId w:val="3"/>
  </w:num>
  <w:num w:numId="7" w16cid:durableId="760950970">
    <w:abstractNumId w:val="2"/>
  </w:num>
  <w:num w:numId="8" w16cid:durableId="1652254319">
    <w:abstractNumId w:val="1"/>
  </w:num>
  <w:num w:numId="9" w16cid:durableId="283119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12E"/>
    <w:rsid w:val="0006063C"/>
    <w:rsid w:val="0015074B"/>
    <w:rsid w:val="00211D85"/>
    <w:rsid w:val="002300A4"/>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E594E1E-CD79-4682-9F59-0F436E520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383</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Awet Teka</cp:lastModifiedBy>
  <cp:revision>2</cp:revision>
  <dcterms:created xsi:type="dcterms:W3CDTF">2025-11-03T14:24:00Z</dcterms:created>
  <dcterms:modified xsi:type="dcterms:W3CDTF">2025-11-03T14:24:00Z</dcterms:modified>
  <cp:category/>
</cp:coreProperties>
</file>