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BD68F" w14:textId="77777777" w:rsidR="003718CC" w:rsidRPr="00B74056" w:rsidRDefault="003718CC" w:rsidP="00B74056">
      <w:r w:rsidRPr="00B74056">
        <w:t>Your Nam</w:t>
      </w:r>
      <w:bookmarkStart w:id="0" w:name="_GoBack"/>
      <w:bookmarkEnd w:id="0"/>
      <w:r w:rsidRPr="00B74056">
        <w:t>e</w:t>
      </w:r>
    </w:p>
    <w:p w14:paraId="4AB336F1" w14:textId="77777777" w:rsidR="003718CC" w:rsidRPr="00B74056" w:rsidRDefault="003718CC" w:rsidP="00B74056">
      <w:r w:rsidRPr="00B74056">
        <w:t>Supervisor Name</w:t>
      </w:r>
    </w:p>
    <w:p w14:paraId="584F934A" w14:textId="77777777" w:rsidR="003718CC" w:rsidRPr="00B74056" w:rsidRDefault="003718CC" w:rsidP="00B74056">
      <w:r w:rsidRPr="00B74056">
        <w:t>Course Name</w:t>
      </w:r>
    </w:p>
    <w:p w14:paraId="7FD2729E" w14:textId="28E0EE36" w:rsidR="003718CC" w:rsidRPr="00B74056" w:rsidRDefault="00B74056" w:rsidP="00B74056">
      <w:r w:rsidRPr="00B74056">
        <w:t xml:space="preserve">Due </w:t>
      </w:r>
      <w:r w:rsidR="003718CC" w:rsidRPr="00B74056">
        <w:t>Date</w:t>
      </w:r>
    </w:p>
    <w:p w14:paraId="117A9217" w14:textId="77777777" w:rsidR="00826F98" w:rsidRPr="00826F98" w:rsidRDefault="00826F98" w:rsidP="00826F98">
      <w:pPr>
        <w:pStyle w:val="Title"/>
      </w:pPr>
      <w:r w:rsidRPr="00826F98">
        <w:t>Title of Your Paper</w:t>
      </w:r>
    </w:p>
    <w:p w14:paraId="1301AEEA" w14:textId="777E0AB9" w:rsidR="00826F98" w:rsidRPr="00826F98" w:rsidRDefault="00826F98" w:rsidP="00826F98">
      <w:pPr>
        <w:ind w:firstLine="720"/>
        <w:rPr>
          <w:bCs/>
          <w:lang w:val="en-US"/>
        </w:rPr>
      </w:pPr>
      <w:r w:rsidRPr="00826F98">
        <w:rPr>
          <w:bCs/>
          <w:lang w:val="en-US"/>
        </w:rPr>
        <w:t>The main text in an MLA formatted paper is left-aligned. Don’t use the right-side justification since that is not in line with the guidelines of the eight edition MLA Handbook published in 2016. Text is also double-spaced throughout your paper. Not only the body text, but also headings, titles, and the entries in the list of works cited.</w:t>
      </w:r>
    </w:p>
    <w:p w14:paraId="42A00533" w14:textId="77777777" w:rsidR="00826F98" w:rsidRPr="00826F98" w:rsidRDefault="00826F98" w:rsidP="00826F98">
      <w:pPr>
        <w:ind w:firstLine="720"/>
        <w:rPr>
          <w:bCs/>
          <w:lang w:val="en-US"/>
        </w:rPr>
      </w:pPr>
      <w:r w:rsidRPr="00826F98">
        <w:rPr>
          <w:bCs/>
          <w:lang w:val="en-US"/>
        </w:rPr>
        <w:t>The first sentence of every new paragraph in your essay is indented half an inch or 1.27 centimeters. This makes it easier for your reader to see the transitions between paragraphs. In this template we automated the indent by dragging the square block in the ruler to the half an inch mark. When you move the square in the ruler, you will see that the indent of the paragraph changes. If you select all the text in this document and then move the square block, the indent will change for all paragraphs.</w:t>
      </w:r>
    </w:p>
    <w:p w14:paraId="0FF4463A" w14:textId="396E47B4" w:rsidR="00826F98" w:rsidRPr="00826F98" w:rsidRDefault="00826F98" w:rsidP="00826F98">
      <w:pPr>
        <w:ind w:firstLine="720"/>
        <w:rPr>
          <w:bCs/>
          <w:lang w:val="en-US"/>
        </w:rPr>
      </w:pPr>
      <w:r w:rsidRPr="00826F98">
        <w:rPr>
          <w:bCs/>
          <w:lang w:val="en-US"/>
        </w:rPr>
        <w:t>In longer papers you might want to use headings to help organize and provide structure to your paper. There are no set formatting requirements by MLA – the only rules are that you must be consistent and not add a period after the heading. We recommend keeping the font and size the same as the body text and applying title case capitalization. In general, boldface indicates greater prominence, while italics is appropriate for subordinate headings.</w:t>
      </w:r>
    </w:p>
    <w:p w14:paraId="7CF6F4D0" w14:textId="77777777" w:rsidR="00826F98" w:rsidRDefault="00826F98">
      <w:pPr>
        <w:spacing w:after="160" w:line="259" w:lineRule="auto"/>
        <w:rPr>
          <w:b/>
          <w:bCs/>
          <w:lang w:val="en-US"/>
        </w:rPr>
      </w:pPr>
      <w:r>
        <w:br w:type="page"/>
      </w:r>
    </w:p>
    <w:p w14:paraId="2936EA9A" w14:textId="1496EC61" w:rsidR="00826F98" w:rsidRPr="00826F98" w:rsidRDefault="00826F98" w:rsidP="00826F98">
      <w:pPr>
        <w:pStyle w:val="Heading1"/>
      </w:pPr>
      <w:r w:rsidRPr="00826F98">
        <w:lastRenderedPageBreak/>
        <w:t>Heading Example</w:t>
      </w:r>
    </w:p>
    <w:p w14:paraId="3AD2CD05" w14:textId="77777777" w:rsidR="00826F98" w:rsidRPr="00826F98" w:rsidRDefault="00826F98" w:rsidP="00826F98">
      <w:pPr>
        <w:ind w:firstLine="720"/>
        <w:rPr>
          <w:bCs/>
          <w:lang w:val="en-US"/>
        </w:rPr>
      </w:pPr>
      <w:r w:rsidRPr="00826F98">
        <w:rPr>
          <w:bCs/>
          <w:lang w:val="en-US"/>
        </w:rPr>
        <w:t>After researching your topic, you might end up quoting or paraphrasing from other sources. It’s important that you do this correctly in order to avoid committing plagiarism. In MLA Style, a proper citation consists of two parts: the in-text citation and the entry in the list of works cited. The in-text citation is placed right after the quote or paraphrase and contains the author’s last name and page number. Usually this information is placed within parentheses. Let’s look at an example: “A membership referendum held today would be backed by 55 percent of Danish voters” (</w:t>
      </w:r>
      <w:proofErr w:type="spellStart"/>
      <w:r w:rsidRPr="00826F98">
        <w:rPr>
          <w:bCs/>
          <w:lang w:val="en-US"/>
        </w:rPr>
        <w:t>Levring</w:t>
      </w:r>
      <w:proofErr w:type="spellEnd"/>
      <w:r w:rsidRPr="00826F98">
        <w:rPr>
          <w:bCs/>
          <w:lang w:val="en-US"/>
        </w:rPr>
        <w:t xml:space="preserve"> 8).</w:t>
      </w:r>
    </w:p>
    <w:p w14:paraId="1FCCD4D0" w14:textId="56C19ED4" w:rsidR="00B74056" w:rsidRPr="00826F98" w:rsidRDefault="00826F98" w:rsidP="00826F98">
      <w:pPr>
        <w:ind w:firstLine="720"/>
        <w:rPr>
          <w:bCs/>
          <w:lang w:val="en-US"/>
        </w:rPr>
      </w:pPr>
      <w:r w:rsidRPr="00826F98">
        <w:rPr>
          <w:bCs/>
          <w:lang w:val="en-US"/>
        </w:rPr>
        <w:t>In some situations, you might want to include a table, illustration, graph, photo or some other visual in your paper. Tables and other visuals should be placed as close to the relevant part of text as possible. Tables are usually labelled and numbered, along with a descriptive title. The label and title are placed above the table on separate lines. Source references or explanatory notes are placed below the table and assigned a lowercase letter instead of a numeral.</w:t>
      </w:r>
    </w:p>
    <w:p w14:paraId="1706D741" w14:textId="77777777" w:rsidR="00B74056" w:rsidRDefault="00B74056" w:rsidP="00B74056"/>
    <w:p w14:paraId="77AB1079" w14:textId="656962F9" w:rsidR="00B74056" w:rsidRPr="00C816F3" w:rsidRDefault="00B74056" w:rsidP="00B74056">
      <w:r w:rsidRPr="00C816F3">
        <w:t>Table 1</w:t>
      </w:r>
    </w:p>
    <w:p w14:paraId="430F91EB" w14:textId="53224978" w:rsidR="00B74056" w:rsidRPr="00C816F3" w:rsidRDefault="00B74056" w:rsidP="00B74056">
      <w:r w:rsidRPr="00C816F3">
        <w:t>Percentage of EU Population Capable of Conversation in a Foreign Language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409"/>
        <w:gridCol w:w="1843"/>
        <w:gridCol w:w="2223"/>
      </w:tblGrid>
      <w:tr w:rsidR="00B74056" w:rsidRPr="008D5D4A" w14:paraId="498C66C2" w14:textId="77777777" w:rsidTr="007D0B4E">
        <w:trPr>
          <w:trHeight w:val="558"/>
        </w:trPr>
        <w:tc>
          <w:tcPr>
            <w:tcW w:w="993" w:type="dxa"/>
            <w:tcBorders>
              <w:top w:val="single" w:sz="4" w:space="0" w:color="auto"/>
              <w:bottom w:val="single" w:sz="4" w:space="0" w:color="auto"/>
            </w:tcBorders>
          </w:tcPr>
          <w:p w14:paraId="475DB06C" w14:textId="77777777" w:rsidR="00B74056" w:rsidRPr="008D5D4A" w:rsidRDefault="00B74056" w:rsidP="007D0B4E">
            <w:pPr>
              <w:spacing w:before="120" w:line="360" w:lineRule="auto"/>
              <w:ind w:right="-185"/>
            </w:pPr>
            <w:r w:rsidRPr="008D5D4A">
              <w:t>Age</w:t>
            </w:r>
          </w:p>
        </w:tc>
        <w:tc>
          <w:tcPr>
            <w:tcW w:w="2409" w:type="dxa"/>
            <w:tcBorders>
              <w:top w:val="single" w:sz="4" w:space="0" w:color="auto"/>
              <w:bottom w:val="single" w:sz="4" w:space="0" w:color="auto"/>
            </w:tcBorders>
          </w:tcPr>
          <w:p w14:paraId="70460715" w14:textId="77777777" w:rsidR="00B74056" w:rsidRPr="008D5D4A" w:rsidRDefault="00B74056" w:rsidP="007D0B4E">
            <w:pPr>
              <w:spacing w:before="120" w:line="360" w:lineRule="auto"/>
              <w:jc w:val="center"/>
            </w:pPr>
            <w:r w:rsidRPr="008D5D4A">
              <w:t>One language</w:t>
            </w:r>
          </w:p>
        </w:tc>
        <w:tc>
          <w:tcPr>
            <w:tcW w:w="1843" w:type="dxa"/>
            <w:tcBorders>
              <w:top w:val="single" w:sz="4" w:space="0" w:color="auto"/>
              <w:bottom w:val="single" w:sz="4" w:space="0" w:color="auto"/>
            </w:tcBorders>
          </w:tcPr>
          <w:p w14:paraId="498AA764" w14:textId="77777777" w:rsidR="00B74056" w:rsidRPr="008D5D4A" w:rsidRDefault="00B74056" w:rsidP="007D0B4E">
            <w:pPr>
              <w:spacing w:before="120" w:line="360" w:lineRule="auto"/>
              <w:jc w:val="center"/>
            </w:pPr>
            <w:r w:rsidRPr="008D5D4A">
              <w:t>Two languages</w:t>
            </w:r>
          </w:p>
        </w:tc>
        <w:tc>
          <w:tcPr>
            <w:tcW w:w="2223" w:type="dxa"/>
            <w:tcBorders>
              <w:top w:val="single" w:sz="4" w:space="0" w:color="auto"/>
              <w:bottom w:val="single" w:sz="4" w:space="0" w:color="auto"/>
            </w:tcBorders>
          </w:tcPr>
          <w:p w14:paraId="67447D6B" w14:textId="77777777" w:rsidR="00B74056" w:rsidRPr="008D5D4A" w:rsidRDefault="00B74056" w:rsidP="007D0B4E">
            <w:pPr>
              <w:spacing w:before="120" w:line="360" w:lineRule="auto"/>
              <w:jc w:val="center"/>
            </w:pPr>
            <w:r w:rsidRPr="008D5D4A">
              <w:t>Three languages</w:t>
            </w:r>
          </w:p>
        </w:tc>
      </w:tr>
      <w:tr w:rsidR="00B74056" w:rsidRPr="008D5D4A" w14:paraId="3FC00DB9" w14:textId="77777777" w:rsidTr="007D0B4E">
        <w:tc>
          <w:tcPr>
            <w:tcW w:w="993" w:type="dxa"/>
            <w:tcBorders>
              <w:top w:val="single" w:sz="4" w:space="0" w:color="auto"/>
            </w:tcBorders>
          </w:tcPr>
          <w:p w14:paraId="2A4F081B" w14:textId="77777777" w:rsidR="00B74056" w:rsidRPr="008D5D4A" w:rsidRDefault="00B74056" w:rsidP="007D0B4E">
            <w:pPr>
              <w:spacing w:before="120" w:line="360" w:lineRule="auto"/>
            </w:pPr>
            <w:r w:rsidRPr="008D5D4A">
              <w:t>15-24</w:t>
            </w:r>
          </w:p>
        </w:tc>
        <w:tc>
          <w:tcPr>
            <w:tcW w:w="2409" w:type="dxa"/>
            <w:tcBorders>
              <w:top w:val="single" w:sz="4" w:space="0" w:color="auto"/>
            </w:tcBorders>
          </w:tcPr>
          <w:p w14:paraId="34F6AF4D" w14:textId="77777777" w:rsidR="00B74056" w:rsidRPr="008D5D4A" w:rsidRDefault="00B74056" w:rsidP="007D0B4E">
            <w:pPr>
              <w:spacing w:before="120" w:line="360" w:lineRule="auto"/>
              <w:jc w:val="center"/>
            </w:pPr>
            <w:r w:rsidRPr="008D5D4A">
              <w:t>74%</w:t>
            </w:r>
          </w:p>
        </w:tc>
        <w:tc>
          <w:tcPr>
            <w:tcW w:w="1843" w:type="dxa"/>
            <w:tcBorders>
              <w:top w:val="single" w:sz="4" w:space="0" w:color="auto"/>
            </w:tcBorders>
          </w:tcPr>
          <w:p w14:paraId="76AFFF5A" w14:textId="77777777" w:rsidR="00B74056" w:rsidRPr="008D5D4A" w:rsidRDefault="00B74056" w:rsidP="007D0B4E">
            <w:pPr>
              <w:spacing w:before="120" w:line="360" w:lineRule="auto"/>
              <w:jc w:val="center"/>
            </w:pPr>
            <w:r w:rsidRPr="008D5D4A">
              <w:t>37%</w:t>
            </w:r>
          </w:p>
        </w:tc>
        <w:tc>
          <w:tcPr>
            <w:tcW w:w="2223" w:type="dxa"/>
            <w:tcBorders>
              <w:top w:val="single" w:sz="4" w:space="0" w:color="auto"/>
            </w:tcBorders>
          </w:tcPr>
          <w:p w14:paraId="58E40C7D" w14:textId="77777777" w:rsidR="00B74056" w:rsidRPr="008D5D4A" w:rsidRDefault="00B74056" w:rsidP="007D0B4E">
            <w:pPr>
              <w:spacing w:before="120" w:line="360" w:lineRule="auto"/>
              <w:jc w:val="center"/>
            </w:pPr>
            <w:r w:rsidRPr="008D5D4A">
              <w:t>12%</w:t>
            </w:r>
          </w:p>
        </w:tc>
      </w:tr>
      <w:tr w:rsidR="00B74056" w:rsidRPr="008D5D4A" w14:paraId="08849DB5" w14:textId="77777777" w:rsidTr="007D0B4E">
        <w:tc>
          <w:tcPr>
            <w:tcW w:w="993" w:type="dxa"/>
          </w:tcPr>
          <w:p w14:paraId="45DB44C7" w14:textId="77777777" w:rsidR="00B74056" w:rsidRPr="008D5D4A" w:rsidRDefault="00B74056" w:rsidP="007D0B4E">
            <w:pPr>
              <w:spacing w:line="360" w:lineRule="auto"/>
            </w:pPr>
            <w:r w:rsidRPr="008D5D4A">
              <w:t>25-39</w:t>
            </w:r>
          </w:p>
        </w:tc>
        <w:tc>
          <w:tcPr>
            <w:tcW w:w="2409" w:type="dxa"/>
          </w:tcPr>
          <w:p w14:paraId="07EA6694" w14:textId="77777777" w:rsidR="00B74056" w:rsidRPr="008D5D4A" w:rsidRDefault="00B74056" w:rsidP="007D0B4E">
            <w:pPr>
              <w:spacing w:line="360" w:lineRule="auto"/>
              <w:jc w:val="center"/>
            </w:pPr>
            <w:r w:rsidRPr="008D5D4A">
              <w:t>64%</w:t>
            </w:r>
          </w:p>
        </w:tc>
        <w:tc>
          <w:tcPr>
            <w:tcW w:w="1843" w:type="dxa"/>
          </w:tcPr>
          <w:p w14:paraId="466DFEE7" w14:textId="77777777" w:rsidR="00B74056" w:rsidRPr="008D5D4A" w:rsidRDefault="00B74056" w:rsidP="007D0B4E">
            <w:pPr>
              <w:spacing w:line="360" w:lineRule="auto"/>
              <w:jc w:val="center"/>
            </w:pPr>
            <w:r w:rsidRPr="008D5D4A">
              <w:t>31%</w:t>
            </w:r>
          </w:p>
        </w:tc>
        <w:tc>
          <w:tcPr>
            <w:tcW w:w="2223" w:type="dxa"/>
          </w:tcPr>
          <w:p w14:paraId="04D8B42C" w14:textId="77777777" w:rsidR="00B74056" w:rsidRPr="008D5D4A" w:rsidRDefault="00B74056" w:rsidP="007D0B4E">
            <w:pPr>
              <w:spacing w:line="360" w:lineRule="auto"/>
              <w:jc w:val="center"/>
            </w:pPr>
            <w:r w:rsidRPr="008D5D4A">
              <w:t>12%</w:t>
            </w:r>
          </w:p>
        </w:tc>
      </w:tr>
      <w:tr w:rsidR="00B74056" w:rsidRPr="008D5D4A" w14:paraId="62951C6B" w14:textId="77777777" w:rsidTr="007D0B4E">
        <w:tc>
          <w:tcPr>
            <w:tcW w:w="993" w:type="dxa"/>
          </w:tcPr>
          <w:p w14:paraId="62A2D230" w14:textId="77777777" w:rsidR="00B74056" w:rsidRPr="008D5D4A" w:rsidRDefault="00B74056" w:rsidP="007D0B4E">
            <w:pPr>
              <w:spacing w:line="360" w:lineRule="auto"/>
            </w:pPr>
            <w:r w:rsidRPr="008D5D4A">
              <w:t>40-54</w:t>
            </w:r>
          </w:p>
        </w:tc>
        <w:tc>
          <w:tcPr>
            <w:tcW w:w="2409" w:type="dxa"/>
          </w:tcPr>
          <w:p w14:paraId="1B666670" w14:textId="77777777" w:rsidR="00B74056" w:rsidRPr="008D5D4A" w:rsidRDefault="00B74056" w:rsidP="007D0B4E">
            <w:pPr>
              <w:spacing w:line="360" w:lineRule="auto"/>
              <w:jc w:val="center"/>
            </w:pPr>
            <w:r w:rsidRPr="008D5D4A">
              <w:t>55%</w:t>
            </w:r>
          </w:p>
        </w:tc>
        <w:tc>
          <w:tcPr>
            <w:tcW w:w="1843" w:type="dxa"/>
          </w:tcPr>
          <w:p w14:paraId="427498D9" w14:textId="77777777" w:rsidR="00B74056" w:rsidRPr="008D5D4A" w:rsidRDefault="00B74056" w:rsidP="007D0B4E">
            <w:pPr>
              <w:spacing w:line="360" w:lineRule="auto"/>
              <w:jc w:val="center"/>
            </w:pPr>
            <w:r w:rsidRPr="008D5D4A">
              <w:t>25%</w:t>
            </w:r>
          </w:p>
        </w:tc>
        <w:tc>
          <w:tcPr>
            <w:tcW w:w="2223" w:type="dxa"/>
          </w:tcPr>
          <w:p w14:paraId="0E18A596" w14:textId="77777777" w:rsidR="00B74056" w:rsidRPr="008D5D4A" w:rsidRDefault="00B74056" w:rsidP="007D0B4E">
            <w:pPr>
              <w:spacing w:line="360" w:lineRule="auto"/>
              <w:jc w:val="center"/>
            </w:pPr>
            <w:r w:rsidRPr="008D5D4A">
              <w:t>10%</w:t>
            </w:r>
          </w:p>
        </w:tc>
      </w:tr>
      <w:tr w:rsidR="00B74056" w:rsidRPr="008D5D4A" w14:paraId="0B22DDDC" w14:textId="77777777" w:rsidTr="007D0B4E">
        <w:trPr>
          <w:trHeight w:val="76"/>
        </w:trPr>
        <w:tc>
          <w:tcPr>
            <w:tcW w:w="993" w:type="dxa"/>
            <w:tcBorders>
              <w:bottom w:val="single" w:sz="4" w:space="0" w:color="auto"/>
            </w:tcBorders>
          </w:tcPr>
          <w:p w14:paraId="0D70262B" w14:textId="77777777" w:rsidR="00B74056" w:rsidRPr="008D5D4A" w:rsidRDefault="00B74056" w:rsidP="007D0B4E">
            <w:pPr>
              <w:spacing w:line="360" w:lineRule="auto"/>
            </w:pPr>
            <w:r w:rsidRPr="008D5D4A">
              <w:t>55-65</w:t>
            </w:r>
          </w:p>
        </w:tc>
        <w:tc>
          <w:tcPr>
            <w:tcW w:w="2409" w:type="dxa"/>
            <w:tcBorders>
              <w:bottom w:val="single" w:sz="4" w:space="0" w:color="auto"/>
            </w:tcBorders>
          </w:tcPr>
          <w:p w14:paraId="2274E550" w14:textId="77777777" w:rsidR="00B74056" w:rsidRPr="008D5D4A" w:rsidRDefault="00B74056" w:rsidP="007D0B4E">
            <w:pPr>
              <w:spacing w:line="360" w:lineRule="auto"/>
              <w:jc w:val="center"/>
            </w:pPr>
            <w:r w:rsidRPr="008D5D4A">
              <w:t>38%</w:t>
            </w:r>
          </w:p>
        </w:tc>
        <w:tc>
          <w:tcPr>
            <w:tcW w:w="1843" w:type="dxa"/>
            <w:tcBorders>
              <w:bottom w:val="single" w:sz="4" w:space="0" w:color="auto"/>
            </w:tcBorders>
          </w:tcPr>
          <w:p w14:paraId="798DEF8C" w14:textId="77777777" w:rsidR="00B74056" w:rsidRPr="008D5D4A" w:rsidRDefault="00B74056" w:rsidP="007D0B4E">
            <w:pPr>
              <w:spacing w:line="360" w:lineRule="auto"/>
              <w:jc w:val="center"/>
            </w:pPr>
            <w:r w:rsidRPr="008D5D4A">
              <w:t>17%</w:t>
            </w:r>
          </w:p>
        </w:tc>
        <w:tc>
          <w:tcPr>
            <w:tcW w:w="2223" w:type="dxa"/>
            <w:tcBorders>
              <w:bottom w:val="single" w:sz="4" w:space="0" w:color="auto"/>
            </w:tcBorders>
          </w:tcPr>
          <w:p w14:paraId="552BC49F" w14:textId="77777777" w:rsidR="00B74056" w:rsidRPr="008D5D4A" w:rsidRDefault="00B74056" w:rsidP="007D0B4E">
            <w:pPr>
              <w:spacing w:line="360" w:lineRule="auto"/>
              <w:jc w:val="center"/>
            </w:pPr>
            <w:r w:rsidRPr="008D5D4A">
              <w:t>7%</w:t>
            </w:r>
          </w:p>
        </w:tc>
      </w:tr>
    </w:tbl>
    <w:p w14:paraId="0CE3A754" w14:textId="291ADCE1" w:rsidR="00826F98" w:rsidRPr="00826F98" w:rsidRDefault="00B74056" w:rsidP="00826F98">
      <w:r w:rsidRPr="00C816F3">
        <w:t>a.</w:t>
      </w:r>
      <w:r>
        <w:t xml:space="preserve"> Research based on 1,500 participants from 15 countries.</w:t>
      </w:r>
    </w:p>
    <w:p w14:paraId="56D30A54" w14:textId="5CF70E12" w:rsidR="00B74056" w:rsidRDefault="00B74056" w:rsidP="00B74056">
      <w:pPr>
        <w:ind w:firstLine="720"/>
        <w:rPr>
          <w:lang w:val="en-US"/>
        </w:rPr>
      </w:pPr>
      <w:r w:rsidRPr="00B74056">
        <w:rPr>
          <w:lang w:val="en-US"/>
        </w:rPr>
        <w:lastRenderedPageBreak/>
        <w:t>Illustrations and other visuals are also labelled and numbered. The label “Figure” is usually abbreviated to “Fig.” and is followed by a number and caption. The information is placed directly below the table.</w:t>
      </w:r>
    </w:p>
    <w:p w14:paraId="45635BF6" w14:textId="2EDC2196" w:rsidR="00826F98" w:rsidRPr="00826F98" w:rsidRDefault="00B74056" w:rsidP="00826F98">
      <w:pPr>
        <w:rPr>
          <w:lang w:val="en-US"/>
        </w:rPr>
      </w:pPr>
      <w:r>
        <w:rPr>
          <w:noProof/>
        </w:rPr>
        <w:drawing>
          <wp:inline distT="0" distB="0" distL="0" distR="0" wp14:anchorId="53DB7B0F" wp14:editId="06CAD864">
            <wp:extent cx="5558118" cy="2195830"/>
            <wp:effectExtent l="0" t="0" r="508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26F98" w:rsidRPr="00826F98">
        <w:rPr>
          <w:lang w:val="en-US"/>
        </w:rPr>
        <w:t>Fig. 1. Percentage of EU Population Capable of Conversation in a Foreign Language</w:t>
      </w:r>
    </w:p>
    <w:p w14:paraId="1C3E2C89" w14:textId="77777777" w:rsidR="00B74056" w:rsidRDefault="00B74056" w:rsidP="00B74056">
      <w:pPr>
        <w:ind w:firstLine="720"/>
        <w:rPr>
          <w:lang w:val="en-US"/>
        </w:rPr>
      </w:pPr>
    </w:p>
    <w:p w14:paraId="41E38393" w14:textId="0C4CE7FA" w:rsidR="00B74056" w:rsidRDefault="00B74056" w:rsidP="00B74056">
      <w:pPr>
        <w:ind w:firstLine="720"/>
        <w:rPr>
          <w:lang w:val="en-US"/>
        </w:rPr>
      </w:pPr>
      <w:r w:rsidRPr="00B74056">
        <w:rPr>
          <w:lang w:val="en-US"/>
        </w:rPr>
        <w:t xml:space="preserve">The in-text citation we included in an earlier paragraph corresponds to the entry in the list of works cited, placed at the end of your paper on a separate page. There you give more information about a source such as the title, publisher and date of publication. If a reference entry is longer than one line, each line after the first should be indented ½ inch (called a hanging indent). The entries in the list are then sorted alphabetically. You can either create the entries manually or use an accurate citation generator such as </w:t>
      </w:r>
      <w:hyperlink r:id="rId7" w:history="1">
        <w:proofErr w:type="spellStart"/>
        <w:r w:rsidRPr="00B74056">
          <w:rPr>
            <w:rStyle w:val="Hyperlink"/>
            <w:lang w:val="en-US"/>
          </w:rPr>
          <w:t>Scribbr’s</w:t>
        </w:r>
        <w:proofErr w:type="spellEnd"/>
        <w:r w:rsidRPr="00B74056">
          <w:rPr>
            <w:rStyle w:val="Hyperlink"/>
            <w:lang w:val="en-US"/>
          </w:rPr>
          <w:t xml:space="preserve"> MLA C</w:t>
        </w:r>
        <w:r w:rsidRPr="00B74056">
          <w:rPr>
            <w:rStyle w:val="Hyperlink"/>
            <w:lang w:val="en-US"/>
          </w:rPr>
          <w:t>i</w:t>
        </w:r>
        <w:r w:rsidRPr="00B74056">
          <w:rPr>
            <w:rStyle w:val="Hyperlink"/>
            <w:lang w:val="en-US"/>
          </w:rPr>
          <w:t>tation Generator</w:t>
        </w:r>
      </w:hyperlink>
      <w:r w:rsidRPr="00B74056">
        <w:rPr>
          <w:lang w:val="en-US"/>
        </w:rPr>
        <w:t>.</w:t>
      </w:r>
    </w:p>
    <w:p w14:paraId="2CC8F37B" w14:textId="77777777" w:rsidR="00B74056" w:rsidRDefault="00B74056">
      <w:pPr>
        <w:spacing w:after="160" w:line="259" w:lineRule="auto"/>
        <w:rPr>
          <w:lang w:val="en-US"/>
        </w:rPr>
      </w:pPr>
      <w:r>
        <w:rPr>
          <w:lang w:val="en-US"/>
        </w:rPr>
        <w:br w:type="page"/>
      </w:r>
    </w:p>
    <w:p w14:paraId="6B3EF00D" w14:textId="7D6C1212" w:rsidR="00B74056" w:rsidRDefault="00B74056" w:rsidP="00B74056">
      <w:pPr>
        <w:pStyle w:val="Title"/>
      </w:pPr>
      <w:r w:rsidRPr="00B74056">
        <w:lastRenderedPageBreak/>
        <w:t>Works Cited</w:t>
      </w:r>
    </w:p>
    <w:p w14:paraId="22966063" w14:textId="77777777" w:rsidR="00826F98" w:rsidRPr="00826F98" w:rsidRDefault="00826F98" w:rsidP="00826F98">
      <w:pPr>
        <w:ind w:left="720" w:hanging="720"/>
        <w:rPr>
          <w:lang w:val="en-US"/>
        </w:rPr>
      </w:pPr>
      <w:r w:rsidRPr="00826F98">
        <w:rPr>
          <w:lang w:val="en-US"/>
        </w:rPr>
        <w:t xml:space="preserve">Adams, Amanda. </w:t>
      </w:r>
      <w:r w:rsidRPr="00826F98">
        <w:rPr>
          <w:i/>
          <w:iCs/>
          <w:lang w:val="en-US"/>
        </w:rPr>
        <w:t>Citing Sources: How to Cite a Book</w:t>
      </w:r>
      <w:r w:rsidRPr="00826F98">
        <w:rPr>
          <w:lang w:val="en-US"/>
        </w:rPr>
        <w:t>. Academic Press, 2019.</w:t>
      </w:r>
    </w:p>
    <w:p w14:paraId="7DFC6C82" w14:textId="77777777" w:rsidR="00826F98" w:rsidRPr="00826F98" w:rsidRDefault="00826F98" w:rsidP="00826F98">
      <w:pPr>
        <w:ind w:left="720" w:hanging="720"/>
        <w:rPr>
          <w:lang w:val="en-US"/>
        </w:rPr>
      </w:pPr>
      <w:r w:rsidRPr="00826F98">
        <w:rPr>
          <w:lang w:val="en-US"/>
        </w:rPr>
        <w:t xml:space="preserve">Barnes, Barney. “A Chapter in an Edited Collection.” </w:t>
      </w:r>
      <w:r w:rsidRPr="00826F98">
        <w:rPr>
          <w:i/>
          <w:iCs/>
          <w:lang w:val="en-US"/>
        </w:rPr>
        <w:t>A Book of Examples</w:t>
      </w:r>
      <w:r w:rsidRPr="00826F98">
        <w:rPr>
          <w:lang w:val="en-US"/>
        </w:rPr>
        <w:t>, edited by John Smith, Academic Press, 2019, pp. 25–35.</w:t>
      </w:r>
    </w:p>
    <w:p w14:paraId="57DBC06B" w14:textId="77777777" w:rsidR="00826F98" w:rsidRPr="00826F98" w:rsidRDefault="00826F98" w:rsidP="00826F98">
      <w:pPr>
        <w:ind w:left="720" w:hanging="720"/>
        <w:rPr>
          <w:lang w:val="en-US"/>
        </w:rPr>
      </w:pPr>
      <w:r w:rsidRPr="00826F98">
        <w:rPr>
          <w:lang w:val="en-US"/>
        </w:rPr>
        <w:t xml:space="preserve">Cox, Christopher, and Brian D. Smith. “The Title of the Article.” </w:t>
      </w:r>
      <w:r w:rsidRPr="00826F98">
        <w:rPr>
          <w:i/>
          <w:iCs/>
          <w:lang w:val="en-US"/>
        </w:rPr>
        <w:t>Website name</w:t>
      </w:r>
      <w:r w:rsidRPr="00826F98">
        <w:rPr>
          <w:lang w:val="en-US"/>
        </w:rPr>
        <w:t>, 15 Sept. 2019, www.scribbr.com/page.</w:t>
      </w:r>
    </w:p>
    <w:p w14:paraId="2471B931" w14:textId="77777777" w:rsidR="00826F98" w:rsidRPr="00826F98" w:rsidRDefault="00826F98" w:rsidP="00826F98">
      <w:pPr>
        <w:ind w:left="720" w:hanging="720"/>
        <w:rPr>
          <w:lang w:val="en-US"/>
        </w:rPr>
      </w:pPr>
      <w:r w:rsidRPr="00826F98">
        <w:rPr>
          <w:lang w:val="en-US"/>
        </w:rPr>
        <w:t xml:space="preserve">Dayton, Daniels, and Bob Matthew Williams. “Journal Article Title.” </w:t>
      </w:r>
      <w:r w:rsidRPr="00826F98">
        <w:rPr>
          <w:i/>
          <w:iCs/>
          <w:lang w:val="en-US"/>
        </w:rPr>
        <w:t>Journal of Academic Research</w:t>
      </w:r>
      <w:r w:rsidRPr="00826F98">
        <w:rPr>
          <w:lang w:val="en-US"/>
        </w:rPr>
        <w:t>, vol. 32, no. 15, 2014, pp. 232–265, doi:10.1080/02626667.2018.1560449.</w:t>
      </w:r>
    </w:p>
    <w:p w14:paraId="39DA4AFE" w14:textId="77777777" w:rsidR="00826F98" w:rsidRPr="00826F98" w:rsidRDefault="00826F98" w:rsidP="00826F98">
      <w:pPr>
        <w:ind w:left="720" w:hanging="720"/>
        <w:rPr>
          <w:lang w:val="en-US"/>
        </w:rPr>
      </w:pPr>
      <w:r w:rsidRPr="00826F98">
        <w:rPr>
          <w:lang w:val="en-US"/>
        </w:rPr>
        <w:t xml:space="preserve">Fox, </w:t>
      </w:r>
      <w:proofErr w:type="spellStart"/>
      <w:r w:rsidRPr="00826F98">
        <w:rPr>
          <w:lang w:val="en-US"/>
        </w:rPr>
        <w:t>Ferdinant</w:t>
      </w:r>
      <w:proofErr w:type="spellEnd"/>
      <w:r w:rsidRPr="00826F98">
        <w:rPr>
          <w:lang w:val="en-US"/>
        </w:rPr>
        <w:t xml:space="preserve">, et al. </w:t>
      </w:r>
      <w:r w:rsidRPr="00826F98">
        <w:rPr>
          <w:i/>
          <w:iCs/>
          <w:lang w:val="en-US"/>
        </w:rPr>
        <w:t>The Basics of Citing in MLA Style</w:t>
      </w:r>
      <w:r w:rsidRPr="00826F98">
        <w:rPr>
          <w:lang w:val="en-US"/>
        </w:rPr>
        <w:t xml:space="preserve">. 2nd ed., </w:t>
      </w:r>
      <w:proofErr w:type="spellStart"/>
      <w:r w:rsidRPr="00826F98">
        <w:rPr>
          <w:lang w:val="en-US"/>
        </w:rPr>
        <w:t>Scribbr</w:t>
      </w:r>
      <w:proofErr w:type="spellEnd"/>
      <w:r w:rsidRPr="00826F98">
        <w:rPr>
          <w:lang w:val="en-US"/>
        </w:rPr>
        <w:t xml:space="preserve"> Press, 2008. </w:t>
      </w:r>
    </w:p>
    <w:p w14:paraId="35FE3BD8" w14:textId="77777777" w:rsidR="00826F98" w:rsidRPr="00826F98" w:rsidRDefault="00826F98" w:rsidP="00826F98">
      <w:pPr>
        <w:rPr>
          <w:lang w:val="en-US"/>
        </w:rPr>
      </w:pPr>
    </w:p>
    <w:p w14:paraId="45E91EFB" w14:textId="77777777" w:rsidR="00826F98" w:rsidRDefault="00826F98" w:rsidP="00B74056">
      <w:pPr>
        <w:pStyle w:val="Heading1"/>
      </w:pPr>
    </w:p>
    <w:p w14:paraId="5D270ABC" w14:textId="77777777" w:rsidR="00826F98" w:rsidRDefault="00826F98" w:rsidP="00B74056">
      <w:pPr>
        <w:pStyle w:val="Heading1"/>
      </w:pPr>
    </w:p>
    <w:p w14:paraId="7F754F63" w14:textId="77777777" w:rsidR="00826F98" w:rsidRDefault="00826F98" w:rsidP="00B74056">
      <w:pPr>
        <w:pStyle w:val="Heading1"/>
      </w:pPr>
    </w:p>
    <w:p w14:paraId="35032CB6" w14:textId="77777777" w:rsidR="00826F98" w:rsidRDefault="00826F98" w:rsidP="00B74056">
      <w:pPr>
        <w:pStyle w:val="Heading1"/>
      </w:pPr>
    </w:p>
    <w:p w14:paraId="37BFFE88" w14:textId="77777777" w:rsidR="00826F98" w:rsidRDefault="00826F98" w:rsidP="00B74056">
      <w:pPr>
        <w:pStyle w:val="Heading1"/>
      </w:pPr>
    </w:p>
    <w:p w14:paraId="695A94A3" w14:textId="77777777" w:rsidR="00826F98" w:rsidRDefault="00826F98" w:rsidP="00B74056">
      <w:pPr>
        <w:pStyle w:val="Heading1"/>
      </w:pPr>
    </w:p>
    <w:p w14:paraId="0662E8C9" w14:textId="77777777" w:rsidR="00826F98" w:rsidRDefault="00826F98" w:rsidP="00B74056">
      <w:pPr>
        <w:pStyle w:val="Heading1"/>
      </w:pPr>
    </w:p>
    <w:p w14:paraId="73774694" w14:textId="77777777" w:rsidR="00826F98" w:rsidRDefault="00826F98" w:rsidP="00B74056">
      <w:pPr>
        <w:pStyle w:val="Heading1"/>
      </w:pPr>
    </w:p>
    <w:p w14:paraId="1C861E43" w14:textId="77777777" w:rsidR="00826F98" w:rsidRDefault="00826F98" w:rsidP="00B74056">
      <w:pPr>
        <w:pStyle w:val="Heading1"/>
      </w:pPr>
    </w:p>
    <w:p w14:paraId="1DED7ABB" w14:textId="77777777" w:rsidR="00826F98" w:rsidRDefault="00826F98" w:rsidP="00B74056">
      <w:pPr>
        <w:pStyle w:val="Heading1"/>
      </w:pPr>
    </w:p>
    <w:p w14:paraId="5D71667A" w14:textId="77777777" w:rsidR="00826F98" w:rsidRDefault="00826F98" w:rsidP="00B74056">
      <w:pPr>
        <w:pStyle w:val="Heading1"/>
      </w:pPr>
    </w:p>
    <w:p w14:paraId="415462D5" w14:textId="3E42AD34" w:rsidR="00B74056" w:rsidRPr="00B74056" w:rsidRDefault="00B74056" w:rsidP="00B74056">
      <w:pPr>
        <w:pStyle w:val="Heading1"/>
      </w:pPr>
      <w:r w:rsidRPr="00B74056">
        <w:t>How to Easily Create MLA Citations</w:t>
      </w:r>
    </w:p>
    <w:p w14:paraId="47841773" w14:textId="04A1623F" w:rsidR="003718CC" w:rsidRDefault="00B74056" w:rsidP="00B74056">
      <w:pPr>
        <w:ind w:firstLine="720"/>
      </w:pPr>
      <w:r w:rsidRPr="00B74056">
        <w:rPr>
          <w:lang w:val="en-US"/>
        </w:rPr>
        <w:t xml:space="preserve">Create your own MLA Style citations with the </w:t>
      </w:r>
      <w:hyperlink r:id="rId8" w:history="1">
        <w:r w:rsidRPr="00B74056">
          <w:rPr>
            <w:rStyle w:val="Hyperlink"/>
            <w:lang w:val="en-US"/>
          </w:rPr>
          <w:t xml:space="preserve">free </w:t>
        </w:r>
        <w:proofErr w:type="spellStart"/>
        <w:r w:rsidRPr="00B74056">
          <w:rPr>
            <w:rStyle w:val="Hyperlink"/>
            <w:lang w:val="en-US"/>
          </w:rPr>
          <w:t>Scribb</w:t>
        </w:r>
        <w:r w:rsidRPr="00B74056">
          <w:rPr>
            <w:rStyle w:val="Hyperlink"/>
            <w:lang w:val="en-US"/>
          </w:rPr>
          <w:t>r</w:t>
        </w:r>
        <w:proofErr w:type="spellEnd"/>
        <w:r w:rsidRPr="00B74056">
          <w:rPr>
            <w:rStyle w:val="Hyperlink"/>
            <w:lang w:val="en-US"/>
          </w:rPr>
          <w:t xml:space="preserve"> MLA Citation Generator</w:t>
        </w:r>
      </w:hyperlink>
      <w:r w:rsidRPr="00B74056">
        <w:rPr>
          <w:lang w:val="en-US"/>
        </w:rPr>
        <w:t>. It’s the easiest and most reliable tool to create and manage your MLA works cited list and in-text citations. Based on the most recent 8th edition MLA format requirements.</w:t>
      </w:r>
    </w:p>
    <w:sectPr w:rsidR="003718CC" w:rsidSect="00B74056">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98C7B" w14:textId="77777777" w:rsidR="00AE63C3" w:rsidRDefault="00AE63C3" w:rsidP="00B74056">
      <w:r>
        <w:separator/>
      </w:r>
    </w:p>
  </w:endnote>
  <w:endnote w:type="continuationSeparator" w:id="0">
    <w:p w14:paraId="15817902" w14:textId="77777777" w:rsidR="00AE63C3" w:rsidRDefault="00AE63C3" w:rsidP="00B7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C0AC0" w14:textId="77777777" w:rsidR="00AE63C3" w:rsidRDefault="00AE63C3" w:rsidP="00B74056">
      <w:r>
        <w:separator/>
      </w:r>
    </w:p>
  </w:footnote>
  <w:footnote w:type="continuationSeparator" w:id="0">
    <w:p w14:paraId="4DFC7978" w14:textId="77777777" w:rsidR="00AE63C3" w:rsidRDefault="00AE63C3" w:rsidP="00B7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789BD" w14:textId="1BF2AF68" w:rsidR="002D4302" w:rsidRPr="00B74056" w:rsidRDefault="00B74056" w:rsidP="00B74056">
    <w:pPr>
      <w:pStyle w:val="Header"/>
      <w:jc w:val="right"/>
    </w:pPr>
    <w:r w:rsidRPr="00B74056">
      <w:t>Surname</w:t>
    </w:r>
    <w:sdt>
      <w:sdtPr>
        <w:id w:val="41286086"/>
        <w:docPartObj>
          <w:docPartGallery w:val="Page Numbers (Top of Page)"/>
          <w:docPartUnique/>
        </w:docPartObj>
      </w:sdtPr>
      <w:sdtEndPr/>
      <w:sdtContent>
        <w:r w:rsidR="003607C8" w:rsidRPr="00B74056">
          <w:t xml:space="preserve"> </w:t>
        </w:r>
        <w:r w:rsidR="003607C8" w:rsidRPr="00B74056">
          <w:fldChar w:fldCharType="begin"/>
        </w:r>
        <w:r w:rsidR="003607C8" w:rsidRPr="00B74056">
          <w:instrText xml:space="preserve"> PAGE   \* MERGEFORMAT </w:instrText>
        </w:r>
        <w:r w:rsidR="003607C8" w:rsidRPr="00B74056">
          <w:fldChar w:fldCharType="separate"/>
        </w:r>
        <w:r w:rsidR="003607C8" w:rsidRPr="00B74056">
          <w:rPr>
            <w:noProof/>
          </w:rPr>
          <w:t>10</w:t>
        </w:r>
        <w:r w:rsidR="003607C8" w:rsidRPr="00B74056">
          <w:rPr>
            <w:noProof/>
          </w:rPr>
          <w:fldChar w:fldCharType="end"/>
        </w:r>
      </w:sdtContent>
    </w:sdt>
  </w:p>
  <w:p w14:paraId="483C21C1" w14:textId="77777777" w:rsidR="002D4302" w:rsidRPr="008207D6" w:rsidRDefault="00AE63C3" w:rsidP="00B740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7C"/>
    <w:rsid w:val="002A517C"/>
    <w:rsid w:val="003607C8"/>
    <w:rsid w:val="003718CC"/>
    <w:rsid w:val="003F25A1"/>
    <w:rsid w:val="00826F98"/>
    <w:rsid w:val="00854FE9"/>
    <w:rsid w:val="00A22A74"/>
    <w:rsid w:val="00AE63C3"/>
    <w:rsid w:val="00B74056"/>
    <w:rsid w:val="00B86FDB"/>
    <w:rsid w:val="00C2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122F"/>
  <w15:chartTrackingRefBased/>
  <w15:docId w15:val="{410C37EF-7EA0-49E0-ADFB-6DA8192B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056"/>
    <w:pPr>
      <w:spacing w:after="0" w:line="480" w:lineRule="auto"/>
    </w:pPr>
    <w:rPr>
      <w:rFonts w:ascii="Times New Roman" w:eastAsia="Times New Roman" w:hAnsi="Times New Roman" w:cs="Times New Roman"/>
      <w:color w:val="000000"/>
      <w:sz w:val="24"/>
      <w:szCs w:val="24"/>
      <w:lang w:val="en-AU" w:eastAsia="en-AU"/>
    </w:rPr>
  </w:style>
  <w:style w:type="paragraph" w:styleId="Heading1">
    <w:name w:val="heading 1"/>
    <w:basedOn w:val="NormalWeb"/>
    <w:next w:val="Normal"/>
    <w:link w:val="Heading1Char"/>
    <w:uiPriority w:val="9"/>
    <w:qFormat/>
    <w:rsid w:val="00B74056"/>
    <w:pPr>
      <w:spacing w:before="0" w:beforeAutospacing="0" w:after="0" w:afterAutospacing="0"/>
      <w:jc w:val="center"/>
      <w:outlineLvl w:val="0"/>
    </w:pPr>
    <w:rPr>
      <w:b/>
      <w:bCs/>
    </w:rPr>
  </w:style>
  <w:style w:type="paragraph" w:styleId="Heading2">
    <w:name w:val="heading 2"/>
    <w:basedOn w:val="NormalWeb"/>
    <w:next w:val="Normal"/>
    <w:link w:val="Heading2Char"/>
    <w:uiPriority w:val="9"/>
    <w:unhideWhenUsed/>
    <w:qFormat/>
    <w:rsid w:val="002A517C"/>
    <w:pPr>
      <w:spacing w:before="0" w:beforeAutospacing="0" w:after="0" w:afterAutospacing="0"/>
      <w:outlineLvl w:val="1"/>
    </w:pPr>
    <w:rPr>
      <w:i/>
      <w:iCs/>
    </w:rPr>
  </w:style>
  <w:style w:type="paragraph" w:styleId="Heading3">
    <w:name w:val="heading 3"/>
    <w:basedOn w:val="NormalWeb"/>
    <w:next w:val="Normal"/>
    <w:link w:val="Heading3Char"/>
    <w:uiPriority w:val="9"/>
    <w:unhideWhenUsed/>
    <w:qFormat/>
    <w:rsid w:val="002A517C"/>
    <w:pPr>
      <w:spacing w:before="0" w:beforeAutospacing="0" w:after="0" w:afterAutospacing="0"/>
      <w:outlineLvl w:val="2"/>
    </w:pPr>
  </w:style>
  <w:style w:type="paragraph" w:styleId="Heading4">
    <w:name w:val="heading 4"/>
    <w:basedOn w:val="NormalWeb"/>
    <w:next w:val="Normal"/>
    <w:link w:val="Heading4Char"/>
    <w:uiPriority w:val="9"/>
    <w:unhideWhenUsed/>
    <w:qFormat/>
    <w:rsid w:val="002A517C"/>
    <w:pPr>
      <w:spacing w:before="0" w:beforeAutospacing="0" w:after="0" w:afterAutospacing="0"/>
      <w:outlineLvl w:val="3"/>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17C"/>
    <w:pPr>
      <w:spacing w:before="100" w:beforeAutospacing="1" w:after="100" w:afterAutospacing="1"/>
    </w:pPr>
    <w:rPr>
      <w:lang w:val="en-US"/>
    </w:rPr>
  </w:style>
  <w:style w:type="paragraph" w:styleId="Title">
    <w:name w:val="Title"/>
    <w:basedOn w:val="NormalWeb"/>
    <w:next w:val="Normal"/>
    <w:link w:val="TitleChar"/>
    <w:uiPriority w:val="10"/>
    <w:qFormat/>
    <w:rsid w:val="002A517C"/>
    <w:pPr>
      <w:spacing w:before="0" w:beforeAutospacing="0" w:after="0" w:afterAutospacing="0"/>
      <w:jc w:val="center"/>
    </w:pPr>
    <w:rPr>
      <w:bCs/>
    </w:rPr>
  </w:style>
  <w:style w:type="character" w:customStyle="1" w:styleId="TitleChar">
    <w:name w:val="Title Char"/>
    <w:basedOn w:val="DefaultParagraphFont"/>
    <w:link w:val="Title"/>
    <w:uiPriority w:val="10"/>
    <w:rsid w:val="002A517C"/>
    <w:rPr>
      <w:rFonts w:ascii="Times New Roman" w:eastAsia="Times New Roman" w:hAnsi="Times New Roman" w:cs="Times New Roman"/>
      <w:bCs/>
      <w:color w:val="000000"/>
      <w:sz w:val="24"/>
      <w:szCs w:val="24"/>
    </w:rPr>
  </w:style>
  <w:style w:type="character" w:customStyle="1" w:styleId="Heading1Char">
    <w:name w:val="Heading 1 Char"/>
    <w:basedOn w:val="DefaultParagraphFont"/>
    <w:link w:val="Heading1"/>
    <w:uiPriority w:val="9"/>
    <w:rsid w:val="00B74056"/>
    <w:rPr>
      <w:rFonts w:ascii="Times New Roman" w:eastAsia="Times New Roman" w:hAnsi="Times New Roman" w:cs="Times New Roman"/>
      <w:b/>
      <w:bCs/>
      <w:color w:val="000000"/>
      <w:sz w:val="24"/>
      <w:szCs w:val="24"/>
      <w:lang w:eastAsia="en-AU"/>
    </w:rPr>
  </w:style>
  <w:style w:type="character" w:customStyle="1" w:styleId="Heading2Char">
    <w:name w:val="Heading 2 Char"/>
    <w:basedOn w:val="DefaultParagraphFont"/>
    <w:link w:val="Heading2"/>
    <w:uiPriority w:val="9"/>
    <w:rsid w:val="002A517C"/>
    <w:rPr>
      <w:rFonts w:ascii="Times New Roman" w:eastAsia="Times New Roman" w:hAnsi="Times New Roman" w:cs="Times New Roman"/>
      <w:i/>
      <w:iCs/>
      <w:color w:val="000000"/>
      <w:sz w:val="24"/>
      <w:szCs w:val="24"/>
    </w:rPr>
  </w:style>
  <w:style w:type="character" w:customStyle="1" w:styleId="Heading3Char">
    <w:name w:val="Heading 3 Char"/>
    <w:basedOn w:val="DefaultParagraphFont"/>
    <w:link w:val="Heading3"/>
    <w:uiPriority w:val="9"/>
    <w:rsid w:val="002A517C"/>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rsid w:val="002A517C"/>
    <w:rPr>
      <w:rFonts w:ascii="Times New Roman" w:eastAsia="Times New Roman" w:hAnsi="Times New Roman" w:cs="Times New Roman"/>
      <w:color w:val="000000"/>
      <w:sz w:val="24"/>
      <w:szCs w:val="24"/>
      <w:u w:val="single"/>
    </w:rPr>
  </w:style>
  <w:style w:type="paragraph" w:styleId="Header">
    <w:name w:val="header"/>
    <w:basedOn w:val="Normal"/>
    <w:link w:val="HeaderChar"/>
    <w:uiPriority w:val="99"/>
    <w:unhideWhenUsed/>
    <w:rsid w:val="003718CC"/>
    <w:pPr>
      <w:tabs>
        <w:tab w:val="center" w:pos="4513"/>
        <w:tab w:val="right" w:pos="9026"/>
      </w:tabs>
    </w:pPr>
  </w:style>
  <w:style w:type="character" w:customStyle="1" w:styleId="HeaderChar">
    <w:name w:val="Header Char"/>
    <w:basedOn w:val="DefaultParagraphFont"/>
    <w:link w:val="Header"/>
    <w:uiPriority w:val="99"/>
    <w:rsid w:val="003718CC"/>
    <w:rPr>
      <w:rFonts w:ascii="Calibri" w:hAnsi="Calibri" w:cs="Times New Roman"/>
      <w:sz w:val="20"/>
      <w:szCs w:val="18"/>
      <w:lang w:val="en-AU"/>
    </w:rPr>
  </w:style>
  <w:style w:type="character" w:styleId="Hyperlink">
    <w:name w:val="Hyperlink"/>
    <w:basedOn w:val="DefaultParagraphFont"/>
    <w:uiPriority w:val="99"/>
    <w:unhideWhenUsed/>
    <w:rsid w:val="003718CC"/>
    <w:rPr>
      <w:color w:val="00188C"/>
      <w:u w:val="single"/>
    </w:rPr>
  </w:style>
  <w:style w:type="table" w:styleId="TableGrid">
    <w:name w:val="Table Grid"/>
    <w:basedOn w:val="TableNormal"/>
    <w:uiPriority w:val="39"/>
    <w:rsid w:val="003718CC"/>
    <w:pPr>
      <w:spacing w:after="0" w:line="240" w:lineRule="auto"/>
    </w:pPr>
    <w:rPr>
      <w:rFonts w:ascii="Calibri" w:hAnsi="Calibri" w:cs="Times New Roman"/>
      <w:sz w:val="20"/>
      <w:szCs w:val="18"/>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718CC"/>
    <w:rPr>
      <w:szCs w:val="20"/>
    </w:rPr>
  </w:style>
  <w:style w:type="character" w:customStyle="1" w:styleId="FootnoteTextChar">
    <w:name w:val="Footnote Text Char"/>
    <w:basedOn w:val="DefaultParagraphFont"/>
    <w:link w:val="FootnoteText"/>
    <w:uiPriority w:val="99"/>
    <w:semiHidden/>
    <w:rsid w:val="003718CC"/>
    <w:rPr>
      <w:rFonts w:ascii="Calibri" w:hAnsi="Calibri" w:cs="Times New Roman"/>
      <w:sz w:val="20"/>
      <w:szCs w:val="20"/>
      <w:lang w:val="en-AU"/>
    </w:rPr>
  </w:style>
  <w:style w:type="character" w:styleId="FootnoteReference">
    <w:name w:val="footnote reference"/>
    <w:basedOn w:val="DefaultParagraphFont"/>
    <w:uiPriority w:val="99"/>
    <w:semiHidden/>
    <w:unhideWhenUsed/>
    <w:rsid w:val="003718CC"/>
    <w:rPr>
      <w:vertAlign w:val="superscript"/>
    </w:rPr>
  </w:style>
  <w:style w:type="paragraph" w:styleId="Footer">
    <w:name w:val="footer"/>
    <w:basedOn w:val="Normal"/>
    <w:link w:val="FooterChar"/>
    <w:uiPriority w:val="99"/>
    <w:unhideWhenUsed/>
    <w:rsid w:val="00B74056"/>
    <w:pPr>
      <w:tabs>
        <w:tab w:val="center" w:pos="4680"/>
        <w:tab w:val="right" w:pos="9360"/>
      </w:tabs>
    </w:pPr>
  </w:style>
  <w:style w:type="character" w:customStyle="1" w:styleId="FooterChar">
    <w:name w:val="Footer Char"/>
    <w:basedOn w:val="DefaultParagraphFont"/>
    <w:link w:val="Footer"/>
    <w:uiPriority w:val="99"/>
    <w:rsid w:val="00B74056"/>
    <w:rPr>
      <w:rFonts w:ascii="Calibri" w:hAnsi="Calibri" w:cs="Times New Roman"/>
      <w:sz w:val="20"/>
      <w:szCs w:val="18"/>
      <w:lang w:val="en-AU"/>
    </w:rPr>
  </w:style>
  <w:style w:type="paragraph" w:styleId="ListParagraph">
    <w:name w:val="List Paragraph"/>
    <w:basedOn w:val="Normal"/>
    <w:uiPriority w:val="34"/>
    <w:qFormat/>
    <w:rsid w:val="00B74056"/>
    <w:pPr>
      <w:ind w:left="720"/>
      <w:contextualSpacing/>
    </w:pPr>
  </w:style>
  <w:style w:type="character" w:styleId="UnresolvedMention">
    <w:name w:val="Unresolved Mention"/>
    <w:basedOn w:val="DefaultParagraphFont"/>
    <w:uiPriority w:val="99"/>
    <w:semiHidden/>
    <w:unhideWhenUsed/>
    <w:rsid w:val="00B74056"/>
    <w:rPr>
      <w:color w:val="605E5C"/>
      <w:shd w:val="clear" w:color="auto" w:fill="E1DFDD"/>
    </w:rPr>
  </w:style>
  <w:style w:type="character" w:styleId="FollowedHyperlink">
    <w:name w:val="FollowedHyperlink"/>
    <w:basedOn w:val="DefaultParagraphFont"/>
    <w:uiPriority w:val="99"/>
    <w:semiHidden/>
    <w:unhideWhenUsed/>
    <w:rsid w:val="00826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2928">
      <w:bodyDiv w:val="1"/>
      <w:marLeft w:val="0"/>
      <w:marRight w:val="0"/>
      <w:marTop w:val="0"/>
      <w:marBottom w:val="0"/>
      <w:divBdr>
        <w:top w:val="none" w:sz="0" w:space="0" w:color="auto"/>
        <w:left w:val="none" w:sz="0" w:space="0" w:color="auto"/>
        <w:bottom w:val="none" w:sz="0" w:space="0" w:color="auto"/>
        <w:right w:val="none" w:sz="0" w:space="0" w:color="auto"/>
      </w:divBdr>
    </w:div>
    <w:div w:id="184755774">
      <w:bodyDiv w:val="1"/>
      <w:marLeft w:val="0"/>
      <w:marRight w:val="0"/>
      <w:marTop w:val="0"/>
      <w:marBottom w:val="0"/>
      <w:divBdr>
        <w:top w:val="none" w:sz="0" w:space="0" w:color="auto"/>
        <w:left w:val="none" w:sz="0" w:space="0" w:color="auto"/>
        <w:bottom w:val="none" w:sz="0" w:space="0" w:color="auto"/>
        <w:right w:val="none" w:sz="0" w:space="0" w:color="auto"/>
      </w:divBdr>
    </w:div>
    <w:div w:id="1100026178">
      <w:bodyDiv w:val="1"/>
      <w:marLeft w:val="0"/>
      <w:marRight w:val="0"/>
      <w:marTop w:val="0"/>
      <w:marBottom w:val="0"/>
      <w:divBdr>
        <w:top w:val="none" w:sz="0" w:space="0" w:color="auto"/>
        <w:left w:val="none" w:sz="0" w:space="0" w:color="auto"/>
        <w:bottom w:val="none" w:sz="0" w:space="0" w:color="auto"/>
        <w:right w:val="none" w:sz="0" w:space="0" w:color="auto"/>
      </w:divBdr>
    </w:div>
    <w:div w:id="1122269660">
      <w:bodyDiv w:val="1"/>
      <w:marLeft w:val="0"/>
      <w:marRight w:val="0"/>
      <w:marTop w:val="0"/>
      <w:marBottom w:val="0"/>
      <w:divBdr>
        <w:top w:val="none" w:sz="0" w:space="0" w:color="auto"/>
        <w:left w:val="none" w:sz="0" w:space="0" w:color="auto"/>
        <w:bottom w:val="none" w:sz="0" w:space="0" w:color="auto"/>
        <w:right w:val="none" w:sz="0" w:space="0" w:color="auto"/>
      </w:divBdr>
    </w:div>
    <w:div w:id="1252199011">
      <w:bodyDiv w:val="1"/>
      <w:marLeft w:val="0"/>
      <w:marRight w:val="0"/>
      <w:marTop w:val="0"/>
      <w:marBottom w:val="0"/>
      <w:divBdr>
        <w:top w:val="none" w:sz="0" w:space="0" w:color="auto"/>
        <w:left w:val="none" w:sz="0" w:space="0" w:color="auto"/>
        <w:bottom w:val="none" w:sz="0" w:space="0" w:color="auto"/>
        <w:right w:val="none" w:sz="0" w:space="0" w:color="auto"/>
      </w:divBdr>
    </w:div>
    <w:div w:id="1287656981">
      <w:bodyDiv w:val="1"/>
      <w:marLeft w:val="0"/>
      <w:marRight w:val="0"/>
      <w:marTop w:val="0"/>
      <w:marBottom w:val="0"/>
      <w:divBdr>
        <w:top w:val="none" w:sz="0" w:space="0" w:color="auto"/>
        <w:left w:val="none" w:sz="0" w:space="0" w:color="auto"/>
        <w:bottom w:val="none" w:sz="0" w:space="0" w:color="auto"/>
        <w:right w:val="none" w:sz="0" w:space="0" w:color="auto"/>
      </w:divBdr>
    </w:div>
    <w:div w:id="1595481306">
      <w:bodyDiv w:val="1"/>
      <w:marLeft w:val="0"/>
      <w:marRight w:val="0"/>
      <w:marTop w:val="0"/>
      <w:marBottom w:val="0"/>
      <w:divBdr>
        <w:top w:val="none" w:sz="0" w:space="0" w:color="auto"/>
        <w:left w:val="none" w:sz="0" w:space="0" w:color="auto"/>
        <w:bottom w:val="none" w:sz="0" w:space="0" w:color="auto"/>
        <w:right w:val="none" w:sz="0" w:space="0" w:color="auto"/>
      </w:divBdr>
    </w:div>
    <w:div w:id="1704330829">
      <w:bodyDiv w:val="1"/>
      <w:marLeft w:val="0"/>
      <w:marRight w:val="0"/>
      <w:marTop w:val="0"/>
      <w:marBottom w:val="0"/>
      <w:divBdr>
        <w:top w:val="none" w:sz="0" w:space="0" w:color="auto"/>
        <w:left w:val="none" w:sz="0" w:space="0" w:color="auto"/>
        <w:bottom w:val="none" w:sz="0" w:space="0" w:color="auto"/>
        <w:right w:val="none" w:sz="0" w:space="0" w:color="auto"/>
      </w:divBdr>
    </w:div>
    <w:div w:id="1961765262">
      <w:bodyDiv w:val="1"/>
      <w:marLeft w:val="0"/>
      <w:marRight w:val="0"/>
      <w:marTop w:val="0"/>
      <w:marBottom w:val="0"/>
      <w:divBdr>
        <w:top w:val="none" w:sz="0" w:space="0" w:color="auto"/>
        <w:left w:val="none" w:sz="0" w:space="0" w:color="auto"/>
        <w:bottom w:val="none" w:sz="0" w:space="0" w:color="auto"/>
        <w:right w:val="none" w:sz="0" w:space="0" w:color="auto"/>
      </w:divBdr>
    </w:div>
    <w:div w:id="2008752942">
      <w:bodyDiv w:val="1"/>
      <w:marLeft w:val="0"/>
      <w:marRight w:val="0"/>
      <w:marTop w:val="0"/>
      <w:marBottom w:val="0"/>
      <w:divBdr>
        <w:top w:val="none" w:sz="0" w:space="0" w:color="auto"/>
        <w:left w:val="none" w:sz="0" w:space="0" w:color="auto"/>
        <w:bottom w:val="none" w:sz="0" w:space="0" w:color="auto"/>
        <w:right w:val="none" w:sz="0" w:space="0" w:color="auto"/>
      </w:divBdr>
    </w:div>
    <w:div w:id="2019963240">
      <w:bodyDiv w:val="1"/>
      <w:marLeft w:val="0"/>
      <w:marRight w:val="0"/>
      <w:marTop w:val="0"/>
      <w:marBottom w:val="0"/>
      <w:divBdr>
        <w:top w:val="none" w:sz="0" w:space="0" w:color="auto"/>
        <w:left w:val="none" w:sz="0" w:space="0" w:color="auto"/>
        <w:bottom w:val="none" w:sz="0" w:space="0" w:color="auto"/>
        <w:right w:val="none" w:sz="0" w:space="0" w:color="auto"/>
      </w:divBdr>
    </w:div>
    <w:div w:id="203962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la-citation-generator/?utm_source=ms-word&amp;utm_medium=template&amp;utm_campaign=mla-format" TargetMode="External"/><Relationship Id="rId3" Type="http://schemas.openxmlformats.org/officeDocument/2006/relationships/webSettings" Target="webSettings.xml"/><Relationship Id="rId7" Type="http://schemas.openxmlformats.org/officeDocument/2006/relationships/hyperlink" Target="https://www.scribbr.com/mla-citation-generator/?utm_source=ms-word&amp;utm_medium=template&amp;utm_campaign=mla-form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Sheet1!$B$2</c:f>
              <c:strCache>
                <c:ptCount val="1"/>
                <c:pt idx="0">
                  <c:v>One language</c:v>
                </c:pt>
              </c:strCache>
            </c:strRef>
          </c:tx>
          <c:spPr>
            <a:pattFill prst="pct50">
              <a:fgClr>
                <a:sysClr val="windowText" lastClr="000000"/>
              </a:fgClr>
              <a:bgClr>
                <a:schemeClr val="bg1"/>
              </a:bgClr>
            </a:pattFill>
            <a:ln>
              <a:noFill/>
            </a:ln>
            <a:effectLst/>
          </c:spPr>
          <c:invertIfNegative val="0"/>
          <c:cat>
            <c:strRef>
              <c:f>Sheet1!$A$3:$A$6</c:f>
              <c:strCache>
                <c:ptCount val="4"/>
                <c:pt idx="0">
                  <c:v>15-24</c:v>
                </c:pt>
                <c:pt idx="1">
                  <c:v>25-39</c:v>
                </c:pt>
                <c:pt idx="2">
                  <c:v>40-54</c:v>
                </c:pt>
                <c:pt idx="3">
                  <c:v>55-65</c:v>
                </c:pt>
              </c:strCache>
            </c:strRef>
          </c:cat>
          <c:val>
            <c:numRef>
              <c:f>Sheet1!$B$3:$B$6</c:f>
              <c:numCache>
                <c:formatCode>General</c:formatCode>
                <c:ptCount val="4"/>
                <c:pt idx="0">
                  <c:v>74</c:v>
                </c:pt>
                <c:pt idx="1">
                  <c:v>64</c:v>
                </c:pt>
                <c:pt idx="2">
                  <c:v>55</c:v>
                </c:pt>
                <c:pt idx="3">
                  <c:v>38</c:v>
                </c:pt>
              </c:numCache>
            </c:numRef>
          </c:val>
          <c:extLst>
            <c:ext xmlns:c16="http://schemas.microsoft.com/office/drawing/2014/chart" uri="{C3380CC4-5D6E-409C-BE32-E72D297353CC}">
              <c16:uniqueId val="{00000000-9120-6B44-99D9-A6FCCC896E1F}"/>
            </c:ext>
          </c:extLst>
        </c:ser>
        <c:ser>
          <c:idx val="1"/>
          <c:order val="1"/>
          <c:tx>
            <c:strRef>
              <c:f>Sheet1!$C$2</c:f>
              <c:strCache>
                <c:ptCount val="1"/>
                <c:pt idx="0">
                  <c:v>Two Languages</c:v>
                </c:pt>
              </c:strCache>
            </c:strRef>
          </c:tx>
          <c:spPr>
            <a:pattFill prst="pct60">
              <a:fgClr>
                <a:sysClr val="windowText" lastClr="000000"/>
              </a:fgClr>
              <a:bgClr>
                <a:schemeClr val="bg1"/>
              </a:bgClr>
            </a:pattFill>
            <a:ln>
              <a:noFill/>
            </a:ln>
            <a:effectLst/>
          </c:spPr>
          <c:invertIfNegative val="0"/>
          <c:cat>
            <c:strRef>
              <c:f>Sheet1!$A$3:$A$6</c:f>
              <c:strCache>
                <c:ptCount val="4"/>
                <c:pt idx="0">
                  <c:v>15-24</c:v>
                </c:pt>
                <c:pt idx="1">
                  <c:v>25-39</c:v>
                </c:pt>
                <c:pt idx="2">
                  <c:v>40-54</c:v>
                </c:pt>
                <c:pt idx="3">
                  <c:v>55-65</c:v>
                </c:pt>
              </c:strCache>
            </c:strRef>
          </c:cat>
          <c:val>
            <c:numRef>
              <c:f>Sheet1!$C$3:$C$6</c:f>
              <c:numCache>
                <c:formatCode>General</c:formatCode>
                <c:ptCount val="4"/>
                <c:pt idx="0">
                  <c:v>37</c:v>
                </c:pt>
                <c:pt idx="1">
                  <c:v>31</c:v>
                </c:pt>
                <c:pt idx="2">
                  <c:v>25</c:v>
                </c:pt>
                <c:pt idx="3">
                  <c:v>17</c:v>
                </c:pt>
              </c:numCache>
            </c:numRef>
          </c:val>
          <c:extLst>
            <c:ext xmlns:c16="http://schemas.microsoft.com/office/drawing/2014/chart" uri="{C3380CC4-5D6E-409C-BE32-E72D297353CC}">
              <c16:uniqueId val="{00000001-9120-6B44-99D9-A6FCCC896E1F}"/>
            </c:ext>
          </c:extLst>
        </c:ser>
        <c:ser>
          <c:idx val="2"/>
          <c:order val="2"/>
          <c:tx>
            <c:strRef>
              <c:f>Sheet1!$D$2</c:f>
              <c:strCache>
                <c:ptCount val="1"/>
                <c:pt idx="0">
                  <c:v>Three languages</c:v>
                </c:pt>
              </c:strCache>
            </c:strRef>
          </c:tx>
          <c:spPr>
            <a:pattFill prst="pct75">
              <a:fgClr>
                <a:sysClr val="windowText" lastClr="000000"/>
              </a:fgClr>
              <a:bgClr>
                <a:schemeClr val="bg1"/>
              </a:bgClr>
            </a:pattFill>
            <a:ln>
              <a:noFill/>
            </a:ln>
            <a:effectLst/>
          </c:spPr>
          <c:invertIfNegative val="0"/>
          <c:cat>
            <c:strRef>
              <c:f>Sheet1!$A$3:$A$6</c:f>
              <c:strCache>
                <c:ptCount val="4"/>
                <c:pt idx="0">
                  <c:v>15-24</c:v>
                </c:pt>
                <c:pt idx="1">
                  <c:v>25-39</c:v>
                </c:pt>
                <c:pt idx="2">
                  <c:v>40-54</c:v>
                </c:pt>
                <c:pt idx="3">
                  <c:v>55-65</c:v>
                </c:pt>
              </c:strCache>
            </c:strRef>
          </c:cat>
          <c:val>
            <c:numRef>
              <c:f>Sheet1!$D$3:$D$6</c:f>
              <c:numCache>
                <c:formatCode>General</c:formatCode>
                <c:ptCount val="4"/>
                <c:pt idx="0">
                  <c:v>12</c:v>
                </c:pt>
                <c:pt idx="1">
                  <c:v>12</c:v>
                </c:pt>
                <c:pt idx="2">
                  <c:v>10</c:v>
                </c:pt>
                <c:pt idx="3">
                  <c:v>7</c:v>
                </c:pt>
              </c:numCache>
            </c:numRef>
          </c:val>
          <c:extLst>
            <c:ext xmlns:c16="http://schemas.microsoft.com/office/drawing/2014/chart" uri="{C3380CC4-5D6E-409C-BE32-E72D297353CC}">
              <c16:uniqueId val="{00000002-9120-6B44-99D9-A6FCCC896E1F}"/>
            </c:ext>
          </c:extLst>
        </c:ser>
        <c:dLbls>
          <c:showLegendKey val="0"/>
          <c:showVal val="0"/>
          <c:showCatName val="0"/>
          <c:showSerName val="0"/>
          <c:showPercent val="0"/>
          <c:showBubbleSize val="0"/>
        </c:dLbls>
        <c:gapWidth val="219"/>
        <c:overlap val="-27"/>
        <c:axId val="1534581247"/>
        <c:axId val="1533598447"/>
      </c:barChart>
      <c:catAx>
        <c:axId val="1534581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33598447"/>
        <c:crosses val="autoZero"/>
        <c:auto val="1"/>
        <c:lblAlgn val="ctr"/>
        <c:lblOffset val="100"/>
        <c:noMultiLvlLbl val="0"/>
      </c:catAx>
      <c:valAx>
        <c:axId val="1533598447"/>
        <c:scaling>
          <c:orientation val="minMax"/>
        </c:scaling>
        <c:delete val="1"/>
        <c:axPos val="l"/>
        <c:numFmt formatCode="General" sourceLinked="1"/>
        <c:majorTickMark val="none"/>
        <c:minorTickMark val="none"/>
        <c:tickLblPos val="nextTo"/>
        <c:crossAx val="1534581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Microsoft Office User</cp:lastModifiedBy>
  <cp:revision>2</cp:revision>
  <dcterms:created xsi:type="dcterms:W3CDTF">2019-12-11T12:38:00Z</dcterms:created>
  <dcterms:modified xsi:type="dcterms:W3CDTF">2019-12-11T12:38:00Z</dcterms:modified>
</cp:coreProperties>
</file>