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8EC13" w14:textId="77777777" w:rsidR="00ED318B" w:rsidRPr="00ED318B" w:rsidRDefault="00AB3FB6" w:rsidP="00AB3FB6">
      <w:pPr>
        <w:shd w:val="clear" w:color="auto" w:fill="FFFFFF"/>
        <w:spacing w:line="240" w:lineRule="auto"/>
        <w:jc w:val="center"/>
        <w:rPr>
          <w:rFonts w:ascii="Calibri" w:eastAsia="Times New Roman" w:hAnsi="Calibri" w:cs="Calibri"/>
          <w:b/>
          <w:bCs/>
          <w:color w:val="C00000"/>
          <w:kern w:val="0"/>
          <w:sz w:val="28"/>
          <w:szCs w:val="28"/>
          <w14:ligatures w14:val="none"/>
        </w:rPr>
      </w:pPr>
      <w:r w:rsidRPr="00AB3FB6">
        <w:rPr>
          <w:rFonts w:ascii="Calibri" w:eastAsia="Times New Roman" w:hAnsi="Calibri" w:cs="Calibri"/>
          <w:b/>
          <w:bCs/>
          <w:noProof/>
          <w:color w:val="C00000"/>
          <w:kern w:val="0"/>
          <w:sz w:val="28"/>
          <w:szCs w:val="28"/>
        </w:rPr>
        <w:drawing>
          <wp:anchor distT="0" distB="0" distL="114300" distR="114300" simplePos="0" relativeHeight="251658240" behindDoc="0" locked="0" layoutInCell="1" allowOverlap="1" wp14:anchorId="019E4C0F" wp14:editId="30D881BD">
            <wp:simplePos x="0" y="0"/>
            <wp:positionH relativeFrom="margin">
              <wp:align>left</wp:align>
            </wp:positionH>
            <wp:positionV relativeFrom="paragraph">
              <wp:posOffset>0</wp:posOffset>
            </wp:positionV>
            <wp:extent cx="853440" cy="1367155"/>
            <wp:effectExtent l="0" t="0" r="3810" b="4445"/>
            <wp:wrapSquare wrapText="right"/>
            <wp:docPr id="36297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72978" name="Picture 362972978"/>
                    <pic:cNvPicPr/>
                  </pic:nvPicPr>
                  <pic:blipFill>
                    <a:blip r:embed="rId4">
                      <a:extLst>
                        <a:ext uri="{28A0092B-C50C-407E-A947-70E740481C1C}">
                          <a14:useLocalDpi xmlns:a14="http://schemas.microsoft.com/office/drawing/2010/main" val="0"/>
                        </a:ext>
                      </a:extLst>
                    </a:blip>
                    <a:stretch>
                      <a:fillRect/>
                    </a:stretch>
                  </pic:blipFill>
                  <pic:spPr>
                    <a:xfrm>
                      <a:off x="0" y="0"/>
                      <a:ext cx="854818" cy="1369547"/>
                    </a:xfrm>
                    <a:prstGeom prst="rect">
                      <a:avLst/>
                    </a:prstGeom>
                  </pic:spPr>
                </pic:pic>
              </a:graphicData>
            </a:graphic>
            <wp14:sizeRelH relativeFrom="margin">
              <wp14:pctWidth>0</wp14:pctWidth>
            </wp14:sizeRelH>
            <wp14:sizeRelV relativeFrom="margin">
              <wp14:pctHeight>0</wp14:pctHeight>
            </wp14:sizeRelV>
          </wp:anchor>
        </w:drawing>
      </w:r>
      <w:r w:rsidR="00ED318B" w:rsidRPr="00ED318B">
        <w:rPr>
          <w:rFonts w:ascii="Calibri" w:eastAsia="Times New Roman" w:hAnsi="Calibri" w:cs="Calibri"/>
          <w:b/>
          <w:bCs/>
          <w:color w:val="C00000"/>
          <w:kern w:val="0"/>
          <w:sz w:val="28"/>
          <w:szCs w:val="28"/>
          <w14:ligatures w14:val="none"/>
        </w:rPr>
        <w:t>American Society for Aesthetics</w:t>
      </w:r>
    </w:p>
    <w:p w14:paraId="13257DA8" w14:textId="77777777" w:rsidR="00ED318B" w:rsidRPr="00ED318B" w:rsidRDefault="00ED318B" w:rsidP="00AB3FB6">
      <w:pPr>
        <w:shd w:val="clear" w:color="auto" w:fill="FFFFFF"/>
        <w:spacing w:line="240" w:lineRule="auto"/>
        <w:jc w:val="center"/>
        <w:rPr>
          <w:rFonts w:ascii="Calibri" w:eastAsia="Times New Roman" w:hAnsi="Calibri" w:cs="Calibri"/>
          <w:b/>
          <w:bCs/>
          <w:color w:val="C00000"/>
          <w:kern w:val="0"/>
          <w:sz w:val="28"/>
          <w:szCs w:val="28"/>
          <w14:ligatures w14:val="none"/>
        </w:rPr>
      </w:pPr>
      <w:r w:rsidRPr="00ED318B">
        <w:rPr>
          <w:rFonts w:ascii="Calibri" w:eastAsia="Times New Roman" w:hAnsi="Calibri" w:cs="Calibri"/>
          <w:b/>
          <w:bCs/>
          <w:color w:val="C00000"/>
          <w:kern w:val="0"/>
          <w:sz w:val="28"/>
          <w:szCs w:val="28"/>
          <w14:ligatures w14:val="none"/>
        </w:rPr>
        <w:t>Eastern Division Meeting</w:t>
      </w:r>
    </w:p>
    <w:p w14:paraId="2052471D" w14:textId="77777777" w:rsidR="00ED318B" w:rsidRPr="00ED318B" w:rsidRDefault="00ED318B" w:rsidP="00AB3FB6">
      <w:pPr>
        <w:shd w:val="clear" w:color="auto" w:fill="FFFFFF"/>
        <w:spacing w:line="240" w:lineRule="auto"/>
        <w:jc w:val="center"/>
        <w:rPr>
          <w:rFonts w:ascii="Calibri" w:eastAsia="Times New Roman" w:hAnsi="Calibri" w:cs="Calibri"/>
          <w:b/>
          <w:bCs/>
          <w:color w:val="C00000"/>
          <w:kern w:val="0"/>
          <w:sz w:val="28"/>
          <w:szCs w:val="28"/>
          <w14:ligatures w14:val="none"/>
        </w:rPr>
      </w:pPr>
      <w:r w:rsidRPr="00ED318B">
        <w:rPr>
          <w:rFonts w:ascii="Calibri" w:eastAsia="Times New Roman" w:hAnsi="Calibri" w:cs="Calibri"/>
          <w:b/>
          <w:bCs/>
          <w:color w:val="C00000"/>
          <w:kern w:val="0"/>
          <w:sz w:val="28"/>
          <w:szCs w:val="28"/>
          <w14:ligatures w14:val="none"/>
        </w:rPr>
        <w:t>DoubleTree by Hilton Center City</w:t>
      </w:r>
    </w:p>
    <w:p w14:paraId="0F7ED60A" w14:textId="77777777" w:rsidR="00ED318B" w:rsidRPr="00ED318B" w:rsidRDefault="00ED318B" w:rsidP="00AB3FB6">
      <w:pPr>
        <w:shd w:val="clear" w:color="auto" w:fill="FFFFFF"/>
        <w:spacing w:line="240" w:lineRule="auto"/>
        <w:jc w:val="center"/>
        <w:rPr>
          <w:rFonts w:ascii="Calibri" w:eastAsia="Times New Roman" w:hAnsi="Calibri" w:cs="Calibri"/>
          <w:b/>
          <w:bCs/>
          <w:color w:val="C00000"/>
          <w:kern w:val="0"/>
          <w:sz w:val="28"/>
          <w:szCs w:val="28"/>
          <w14:ligatures w14:val="none"/>
        </w:rPr>
      </w:pPr>
      <w:r w:rsidRPr="00ED318B">
        <w:rPr>
          <w:rFonts w:ascii="Calibri" w:eastAsia="Times New Roman" w:hAnsi="Calibri" w:cs="Calibri"/>
          <w:b/>
          <w:bCs/>
          <w:color w:val="C00000"/>
          <w:kern w:val="0"/>
          <w:sz w:val="28"/>
          <w:szCs w:val="28"/>
          <w14:ligatures w14:val="none"/>
        </w:rPr>
        <w:t>Philadelphia, PA</w:t>
      </w:r>
    </w:p>
    <w:p w14:paraId="0FE60172" w14:textId="6E33150C" w:rsidR="00ED318B" w:rsidRPr="00ED318B" w:rsidRDefault="00ED318B" w:rsidP="00AB3FB6">
      <w:pPr>
        <w:shd w:val="clear" w:color="auto" w:fill="FFFFFF"/>
        <w:spacing w:line="240" w:lineRule="auto"/>
        <w:jc w:val="center"/>
        <w:rPr>
          <w:rFonts w:ascii="Calibri" w:eastAsia="Times New Roman" w:hAnsi="Calibri" w:cs="Calibri"/>
          <w:color w:val="000000"/>
          <w:kern w:val="0"/>
          <w14:ligatures w14:val="none"/>
        </w:rPr>
      </w:pPr>
      <w:r w:rsidRPr="00ED318B">
        <w:rPr>
          <w:rFonts w:ascii="Calibri" w:eastAsia="Times New Roman" w:hAnsi="Calibri" w:cs="Calibri"/>
          <w:b/>
          <w:bCs/>
          <w:color w:val="C00000"/>
          <w:kern w:val="0"/>
          <w:sz w:val="28"/>
          <w:szCs w:val="28"/>
          <w14:ligatures w14:val="none"/>
        </w:rPr>
        <w:t xml:space="preserve">April </w:t>
      </w:r>
      <w:r w:rsidR="000C69CA">
        <w:rPr>
          <w:rFonts w:ascii="Calibri" w:eastAsia="Times New Roman" w:hAnsi="Calibri" w:cs="Calibri"/>
          <w:b/>
          <w:bCs/>
          <w:color w:val="C00000"/>
          <w:kern w:val="0"/>
          <w:sz w:val="28"/>
          <w:szCs w:val="28"/>
          <w14:ligatures w14:val="none"/>
        </w:rPr>
        <w:t>25</w:t>
      </w:r>
      <w:r w:rsidRPr="00ED318B">
        <w:rPr>
          <w:rFonts w:ascii="Calibri" w:eastAsia="Times New Roman" w:hAnsi="Calibri" w:cs="Calibri"/>
          <w:b/>
          <w:bCs/>
          <w:color w:val="C00000"/>
          <w:kern w:val="0"/>
          <w:sz w:val="28"/>
          <w:szCs w:val="28"/>
          <w14:ligatures w14:val="none"/>
        </w:rPr>
        <w:t>-</w:t>
      </w:r>
      <w:r w:rsidR="000C69CA">
        <w:rPr>
          <w:rFonts w:ascii="Calibri" w:eastAsia="Times New Roman" w:hAnsi="Calibri" w:cs="Calibri"/>
          <w:b/>
          <w:bCs/>
          <w:color w:val="C00000"/>
          <w:kern w:val="0"/>
          <w:sz w:val="28"/>
          <w:szCs w:val="28"/>
          <w14:ligatures w14:val="none"/>
        </w:rPr>
        <w:t>26</w:t>
      </w:r>
      <w:r w:rsidRPr="00ED318B">
        <w:rPr>
          <w:rFonts w:ascii="Calibri" w:eastAsia="Times New Roman" w:hAnsi="Calibri" w:cs="Calibri"/>
          <w:b/>
          <w:bCs/>
          <w:color w:val="C00000"/>
          <w:kern w:val="0"/>
          <w:sz w:val="28"/>
          <w:szCs w:val="28"/>
          <w14:ligatures w14:val="none"/>
        </w:rPr>
        <w:t>, 202</w:t>
      </w:r>
      <w:r w:rsidR="00A67415">
        <w:rPr>
          <w:rFonts w:ascii="Calibri" w:eastAsia="Times New Roman" w:hAnsi="Calibri" w:cs="Calibri"/>
          <w:b/>
          <w:bCs/>
          <w:color w:val="C00000"/>
          <w:kern w:val="0"/>
          <w:sz w:val="28"/>
          <w:szCs w:val="28"/>
          <w14:ligatures w14:val="none"/>
        </w:rPr>
        <w:t>5</w:t>
      </w:r>
    </w:p>
    <w:p w14:paraId="06E31E67" w14:textId="77777777" w:rsidR="000C69CA" w:rsidRPr="007918EA" w:rsidRDefault="000C69CA" w:rsidP="000C69CA">
      <w:pPr>
        <w:pStyle w:val="NormalWeb"/>
        <w:shd w:val="clear" w:color="auto" w:fill="FFFFFF"/>
        <w:spacing w:before="0" w:beforeAutospacing="0" w:after="240" w:afterAutospacing="0"/>
        <w:rPr>
          <w:rFonts w:asciiTheme="minorHAnsi" w:hAnsiTheme="minorHAnsi" w:cstheme="minorHAnsi"/>
          <w:color w:val="333333"/>
          <w:sz w:val="22"/>
          <w:szCs w:val="22"/>
        </w:rPr>
      </w:pPr>
      <w:r w:rsidRPr="007918EA">
        <w:rPr>
          <w:rFonts w:asciiTheme="minorHAnsi" w:hAnsiTheme="minorHAnsi" w:cstheme="minorHAnsi"/>
          <w:color w:val="333333"/>
          <w:sz w:val="22"/>
          <w:szCs w:val="22"/>
        </w:rPr>
        <w:t xml:space="preserve">The ASA Eastern Division is pleased to announce the Call for Papers for its 2025 meeting at the </w:t>
      </w:r>
      <w:r w:rsidRPr="007918EA">
        <w:rPr>
          <w:rFonts w:asciiTheme="minorHAnsi" w:hAnsiTheme="minorHAnsi" w:cstheme="minorHAnsi"/>
          <w:color w:val="333333"/>
          <w:sz w:val="22"/>
          <w:szCs w:val="22"/>
          <w:shd w:val="clear" w:color="auto" w:fill="FFFFFF"/>
        </w:rPr>
        <w:t>Doubletree by Hilton Center City</w:t>
      </w:r>
      <w:r w:rsidRPr="007918EA">
        <w:rPr>
          <w:rFonts w:asciiTheme="minorHAnsi" w:hAnsiTheme="minorHAnsi" w:cstheme="minorHAnsi"/>
          <w:color w:val="333333"/>
          <w:sz w:val="22"/>
          <w:szCs w:val="22"/>
        </w:rPr>
        <w:t>, Philadelphia, PA, April 25-26, 2025. The submission deadline is </w:t>
      </w:r>
      <w:r w:rsidRPr="007918EA">
        <w:rPr>
          <w:rStyle w:val="Strong"/>
          <w:rFonts w:asciiTheme="minorHAnsi" w:hAnsiTheme="minorHAnsi" w:cstheme="minorHAnsi"/>
          <w:color w:val="333333"/>
          <w:sz w:val="22"/>
          <w:szCs w:val="22"/>
        </w:rPr>
        <w:t>November 15, 2024</w:t>
      </w:r>
      <w:r w:rsidRPr="007918EA">
        <w:rPr>
          <w:rFonts w:asciiTheme="minorHAnsi" w:hAnsiTheme="minorHAnsi" w:cstheme="minorHAnsi"/>
          <w:color w:val="333333"/>
          <w:sz w:val="22"/>
          <w:szCs w:val="22"/>
        </w:rPr>
        <w:t>.</w:t>
      </w:r>
    </w:p>
    <w:p w14:paraId="5212072B" w14:textId="77777777" w:rsidR="000C69CA" w:rsidRPr="007918EA" w:rsidRDefault="000C69CA" w:rsidP="000C69CA">
      <w:pPr>
        <w:pStyle w:val="NormalWeb"/>
        <w:shd w:val="clear" w:color="auto" w:fill="FFFFFF"/>
        <w:spacing w:before="0" w:beforeAutospacing="0" w:after="240" w:afterAutospacing="0"/>
        <w:rPr>
          <w:rFonts w:asciiTheme="minorHAnsi" w:hAnsiTheme="minorHAnsi" w:cstheme="minorHAnsi"/>
          <w:color w:val="333333"/>
          <w:sz w:val="22"/>
          <w:szCs w:val="22"/>
        </w:rPr>
      </w:pPr>
      <w:r w:rsidRPr="007918EA">
        <w:rPr>
          <w:rFonts w:asciiTheme="minorHAnsi" w:hAnsiTheme="minorHAnsi" w:cstheme="minorHAnsi"/>
          <w:color w:val="333333"/>
          <w:sz w:val="22"/>
          <w:szCs w:val="22"/>
        </w:rPr>
        <w:t>The ASA Eastern Division invites paper and panel submissions on any topic in aesthetics and the philosophy of art. We especially encourage submissions from graduate students and early career philosophers. </w:t>
      </w:r>
    </w:p>
    <w:p w14:paraId="18A9EDD7" w14:textId="77777777" w:rsidR="000C69CA" w:rsidRPr="007918EA" w:rsidRDefault="000C69CA" w:rsidP="000C69CA">
      <w:pPr>
        <w:pStyle w:val="NormalWeb"/>
        <w:shd w:val="clear" w:color="auto" w:fill="FFFFFF"/>
        <w:spacing w:before="0" w:beforeAutospacing="0" w:after="240" w:afterAutospacing="0"/>
        <w:rPr>
          <w:rFonts w:asciiTheme="minorHAnsi" w:hAnsiTheme="minorHAnsi" w:cstheme="minorHAnsi"/>
          <w:color w:val="333333"/>
          <w:sz w:val="22"/>
          <w:szCs w:val="22"/>
        </w:rPr>
      </w:pPr>
      <w:r w:rsidRPr="007918EA">
        <w:rPr>
          <w:rFonts w:asciiTheme="minorHAnsi" w:hAnsiTheme="minorHAnsi" w:cstheme="minorHAnsi"/>
          <w:color w:val="333333"/>
          <w:sz w:val="22"/>
          <w:szCs w:val="22"/>
        </w:rPr>
        <w:t>Paper submissions should be no longer than 3000 words, prepared for anonymous review, and accompanied by anonymized abstracts of no more than 300 words.</w:t>
      </w:r>
    </w:p>
    <w:p w14:paraId="4A161630" w14:textId="77777777" w:rsidR="000C69CA" w:rsidRPr="007918EA" w:rsidRDefault="000C69CA" w:rsidP="000C69CA">
      <w:pPr>
        <w:pStyle w:val="NormalWeb"/>
        <w:shd w:val="clear" w:color="auto" w:fill="FFFFFF"/>
        <w:spacing w:before="0" w:beforeAutospacing="0" w:after="240" w:afterAutospacing="0"/>
        <w:rPr>
          <w:rFonts w:asciiTheme="minorHAnsi" w:hAnsiTheme="minorHAnsi" w:cstheme="minorHAnsi"/>
          <w:color w:val="333333"/>
          <w:sz w:val="22"/>
          <w:szCs w:val="22"/>
        </w:rPr>
      </w:pPr>
      <w:r w:rsidRPr="007918EA">
        <w:rPr>
          <w:rFonts w:asciiTheme="minorHAnsi" w:hAnsiTheme="minorHAnsi" w:cstheme="minorHAnsi"/>
          <w:color w:val="333333"/>
          <w:sz w:val="22"/>
          <w:szCs w:val="22"/>
        </w:rPr>
        <w:t>Proposals for panels, author-meets-critics sessions, and other special sessions should include a brief description of the topic or theme, the names and affiliations of all participants, and 300-word abstracts for all papers.</w:t>
      </w:r>
    </w:p>
    <w:p w14:paraId="4C5E1B69" w14:textId="77777777" w:rsidR="000C69CA" w:rsidRPr="007918EA" w:rsidRDefault="000C69CA" w:rsidP="000C69CA">
      <w:pPr>
        <w:pStyle w:val="NormalWeb"/>
        <w:shd w:val="clear" w:color="auto" w:fill="FFFFFF"/>
        <w:spacing w:before="0" w:beforeAutospacing="0" w:after="240" w:afterAutospacing="0"/>
        <w:rPr>
          <w:rFonts w:asciiTheme="minorHAnsi" w:hAnsiTheme="minorHAnsi" w:cstheme="minorHAnsi"/>
          <w:color w:val="333333"/>
          <w:sz w:val="22"/>
          <w:szCs w:val="22"/>
        </w:rPr>
      </w:pPr>
      <w:r w:rsidRPr="007918EA">
        <w:rPr>
          <w:rFonts w:asciiTheme="minorHAnsi" w:hAnsiTheme="minorHAnsi" w:cstheme="minorHAnsi"/>
          <w:color w:val="333333"/>
          <w:sz w:val="22"/>
          <w:szCs w:val="22"/>
        </w:rPr>
        <w:t xml:space="preserve">You may submit a paper or participate in a panel, but not both. All presentations and commentaries are expected to be delivered in person </w:t>
      </w:r>
      <w:proofErr w:type="gramStart"/>
      <w:r w:rsidRPr="007918EA">
        <w:rPr>
          <w:rFonts w:asciiTheme="minorHAnsi" w:hAnsiTheme="minorHAnsi" w:cstheme="minorHAnsi"/>
          <w:color w:val="333333"/>
          <w:sz w:val="22"/>
          <w:szCs w:val="22"/>
        </w:rPr>
        <w:t>at</w:t>
      </w:r>
      <w:proofErr w:type="gramEnd"/>
      <w:r w:rsidRPr="007918EA">
        <w:rPr>
          <w:rFonts w:asciiTheme="minorHAnsi" w:hAnsiTheme="minorHAnsi" w:cstheme="minorHAnsi"/>
          <w:color w:val="333333"/>
          <w:sz w:val="22"/>
          <w:szCs w:val="22"/>
        </w:rPr>
        <w:t xml:space="preserve"> the meeting.</w:t>
      </w:r>
    </w:p>
    <w:p w14:paraId="514E5B2B" w14:textId="77777777" w:rsidR="000C69CA" w:rsidRPr="007918EA" w:rsidRDefault="000C69CA" w:rsidP="000C69CA">
      <w:pPr>
        <w:pStyle w:val="NormalWeb"/>
        <w:shd w:val="clear" w:color="auto" w:fill="FFFFFF"/>
        <w:spacing w:before="0" w:beforeAutospacing="0" w:after="240" w:afterAutospacing="0"/>
        <w:rPr>
          <w:rFonts w:asciiTheme="minorHAnsi" w:hAnsiTheme="minorHAnsi" w:cstheme="minorHAnsi"/>
          <w:color w:val="333333"/>
          <w:sz w:val="22"/>
          <w:szCs w:val="22"/>
        </w:rPr>
      </w:pPr>
      <w:r w:rsidRPr="007918EA">
        <w:rPr>
          <w:rFonts w:asciiTheme="minorHAnsi" w:hAnsiTheme="minorHAnsi" w:cstheme="minorHAnsi"/>
          <w:color w:val="333333"/>
          <w:sz w:val="22"/>
          <w:szCs w:val="22"/>
        </w:rPr>
        <w:t>Please send submissions in PDF or Word format to the 2025 Program Co-Chairs, Darren Hudson Hick and Henry John Pratt, at EasternASA2025@gmail.com.  Please also use this address to contact the program co-chairs if you have any questions, or if you would like to volunteer to comment on a paper or to chair a session.</w:t>
      </w:r>
    </w:p>
    <w:p w14:paraId="62EBB30E" w14:textId="77777777" w:rsidR="000C69CA" w:rsidRPr="007918EA" w:rsidRDefault="000C69CA" w:rsidP="000C69CA">
      <w:pPr>
        <w:pStyle w:val="NormalWeb"/>
        <w:shd w:val="clear" w:color="auto" w:fill="FFFFFF"/>
        <w:spacing w:before="0" w:beforeAutospacing="0" w:after="240" w:afterAutospacing="0"/>
        <w:rPr>
          <w:rFonts w:asciiTheme="minorHAnsi" w:hAnsiTheme="minorHAnsi" w:cstheme="minorHAnsi"/>
          <w:color w:val="333333"/>
          <w:sz w:val="22"/>
          <w:szCs w:val="22"/>
        </w:rPr>
      </w:pPr>
      <w:r w:rsidRPr="007918EA">
        <w:rPr>
          <w:rFonts w:asciiTheme="minorHAnsi" w:hAnsiTheme="minorHAnsi" w:cstheme="minorHAnsi"/>
          <w:color w:val="333333"/>
          <w:sz w:val="22"/>
          <w:szCs w:val="22"/>
        </w:rPr>
        <w:t xml:space="preserve">The Katharine Everett Gilbert Memorial Lecture will be given by Ivan Gaskell (Bard Graduate Center). </w:t>
      </w:r>
      <w:r w:rsidRPr="007918EA">
        <w:rPr>
          <w:rFonts w:asciiTheme="minorHAnsi" w:hAnsiTheme="minorHAnsi" w:cstheme="minorHAnsi"/>
          <w:color w:val="000000"/>
          <w:sz w:val="22"/>
          <w:szCs w:val="22"/>
        </w:rPr>
        <w:t>The Program will also include the Beardsley Lecture sponsored by the Department of Philosophy at Temple University.</w:t>
      </w:r>
    </w:p>
    <w:p w14:paraId="074109F7" w14:textId="77777777" w:rsidR="000C69CA" w:rsidRDefault="000C69CA" w:rsidP="000C69CA">
      <w:pPr>
        <w:pStyle w:val="NormalWeb"/>
        <w:shd w:val="clear" w:color="auto" w:fill="FFFFFF"/>
        <w:spacing w:before="0" w:beforeAutospacing="0" w:after="240" w:afterAutospacing="0"/>
        <w:rPr>
          <w:rFonts w:asciiTheme="minorHAnsi" w:hAnsiTheme="minorHAnsi" w:cstheme="minorHAnsi"/>
          <w:color w:val="333333"/>
          <w:sz w:val="22"/>
          <w:szCs w:val="22"/>
        </w:rPr>
      </w:pPr>
      <w:r w:rsidRPr="007918EA">
        <w:rPr>
          <w:rFonts w:asciiTheme="minorHAnsi" w:hAnsiTheme="minorHAnsi" w:cstheme="minorHAnsi"/>
          <w:color w:val="333333"/>
          <w:sz w:val="22"/>
          <w:szCs w:val="22"/>
        </w:rPr>
        <w:t>A total of $1000 will be available for Irene H. Chayes Travel grants from the American Society for Aesthetics for presenters with no other access to travel funds. To apply, please note in your </w:t>
      </w:r>
      <w:r w:rsidRPr="007918EA">
        <w:rPr>
          <w:rFonts w:asciiTheme="minorHAnsi" w:hAnsiTheme="minorHAnsi" w:cstheme="minorHAnsi"/>
          <w:b/>
          <w:bCs/>
          <w:color w:val="333333"/>
          <w:sz w:val="22"/>
          <w:szCs w:val="22"/>
        </w:rPr>
        <w:t>submission email</w:t>
      </w:r>
      <w:r w:rsidRPr="007918EA">
        <w:rPr>
          <w:rFonts w:asciiTheme="minorHAnsi" w:hAnsiTheme="minorHAnsi" w:cstheme="minorHAnsi"/>
          <w:color w:val="333333"/>
          <w:sz w:val="22"/>
          <w:szCs w:val="22"/>
        </w:rPr>
        <w:t> that you wish to be considered and include an estimate of your travel costs. Please do </w:t>
      </w:r>
      <w:r w:rsidRPr="007918EA">
        <w:rPr>
          <w:rFonts w:asciiTheme="minorHAnsi" w:hAnsiTheme="minorHAnsi" w:cstheme="minorHAnsi"/>
          <w:b/>
          <w:bCs/>
          <w:color w:val="333333"/>
          <w:sz w:val="22"/>
          <w:szCs w:val="22"/>
        </w:rPr>
        <w:t>not</w:t>
      </w:r>
      <w:r w:rsidRPr="007918EA">
        <w:rPr>
          <w:rFonts w:asciiTheme="minorHAnsi" w:hAnsiTheme="minorHAnsi" w:cstheme="minorHAnsi"/>
          <w:color w:val="333333"/>
          <w:sz w:val="22"/>
          <w:szCs w:val="22"/>
        </w:rPr>
        <w:t> include this information in your paper or panel proposal.</w:t>
      </w:r>
    </w:p>
    <w:p w14:paraId="6527EF18" w14:textId="77777777" w:rsidR="000C69CA" w:rsidRPr="007918EA" w:rsidRDefault="000C69CA" w:rsidP="000C69CA">
      <w:pPr>
        <w:pStyle w:val="NormalWeb"/>
        <w:shd w:val="clear" w:color="auto" w:fill="FFFFFF"/>
        <w:spacing w:before="0" w:beforeAutospacing="0" w:after="240" w:afterAutospacing="0"/>
        <w:rPr>
          <w:rFonts w:asciiTheme="minorHAnsi" w:hAnsiTheme="minorHAnsi" w:cstheme="minorHAnsi"/>
          <w:color w:val="333333"/>
          <w:sz w:val="22"/>
          <w:szCs w:val="22"/>
        </w:rPr>
      </w:pPr>
      <w:r>
        <w:rPr>
          <w:rFonts w:asciiTheme="minorHAnsi" w:hAnsiTheme="minorHAnsi" w:cstheme="minorHAnsi"/>
          <w:color w:val="333333"/>
          <w:sz w:val="22"/>
          <w:szCs w:val="22"/>
        </w:rPr>
        <w:t>Papers presented at the Eastern ASA cannot have been given, or be scheduled to be given, at any other ASA divisional meetings, or at past Annual meetings of the ASA.</w:t>
      </w:r>
    </w:p>
    <w:p w14:paraId="75D4D939" w14:textId="5D9F4F64" w:rsidR="00EC2BE2" w:rsidRPr="000C69CA" w:rsidRDefault="000C69CA" w:rsidP="000C69CA">
      <w:pPr>
        <w:pStyle w:val="NormalWeb"/>
        <w:shd w:val="clear" w:color="auto" w:fill="FFFFFF"/>
        <w:spacing w:before="0" w:beforeAutospacing="0" w:after="240" w:afterAutospacing="0"/>
        <w:rPr>
          <w:rFonts w:asciiTheme="minorHAnsi" w:hAnsiTheme="minorHAnsi" w:cstheme="minorHAnsi"/>
          <w:color w:val="333333"/>
          <w:sz w:val="22"/>
          <w:szCs w:val="22"/>
        </w:rPr>
      </w:pPr>
      <w:r w:rsidRPr="007918EA">
        <w:rPr>
          <w:rFonts w:asciiTheme="minorHAnsi" w:hAnsiTheme="minorHAnsi" w:cstheme="minorHAnsi"/>
          <w:b/>
          <w:bCs/>
          <w:color w:val="222222"/>
          <w:sz w:val="22"/>
          <w:szCs w:val="22"/>
        </w:rPr>
        <w:t>ASA Policies: </w:t>
      </w:r>
      <w:r w:rsidRPr="007918EA">
        <w:rPr>
          <w:rFonts w:asciiTheme="minorHAnsi" w:hAnsiTheme="minorHAnsi" w:cstheme="minorHAnsi"/>
          <w:color w:val="222222"/>
          <w:sz w:val="22"/>
          <w:szCs w:val="22"/>
        </w:rPr>
        <w:t>Papers presented at ASA Divisional meetings may not be presented at the ASA Annual Meeting. Everyone on an ASA program must be a member of ASA. Submissions from non-members are welcome, but if you are accepted for the program, you must join ASA within 30 days. Everyone must also register for the meeting. This applies to presenters, panelists, commentators, and chairs.</w:t>
      </w:r>
    </w:p>
    <w:sectPr w:rsidR="00EC2BE2" w:rsidRPr="000C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8B"/>
    <w:rsid w:val="000C69CA"/>
    <w:rsid w:val="003F0DE6"/>
    <w:rsid w:val="004C74D1"/>
    <w:rsid w:val="00545467"/>
    <w:rsid w:val="00590F3D"/>
    <w:rsid w:val="006B684D"/>
    <w:rsid w:val="007D7AC2"/>
    <w:rsid w:val="0085049C"/>
    <w:rsid w:val="008E3C97"/>
    <w:rsid w:val="00A67415"/>
    <w:rsid w:val="00AB3FB6"/>
    <w:rsid w:val="00CA1F67"/>
    <w:rsid w:val="00D24959"/>
    <w:rsid w:val="00EC2BE2"/>
    <w:rsid w:val="00ED318B"/>
    <w:rsid w:val="00FE6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46CE"/>
  <w15:chartTrackingRefBased/>
  <w15:docId w15:val="{89006C9A-7F1B-4055-8EF6-601211CC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F67"/>
    <w:rPr>
      <w:color w:val="0563C1" w:themeColor="hyperlink"/>
      <w:u w:val="single"/>
    </w:rPr>
  </w:style>
  <w:style w:type="character" w:styleId="UnresolvedMention">
    <w:name w:val="Unresolved Mention"/>
    <w:basedOn w:val="DefaultParagraphFont"/>
    <w:uiPriority w:val="99"/>
    <w:semiHidden/>
    <w:unhideWhenUsed/>
    <w:rsid w:val="00CA1F67"/>
    <w:rPr>
      <w:color w:val="605E5C"/>
      <w:shd w:val="clear" w:color="auto" w:fill="E1DFDD"/>
    </w:rPr>
  </w:style>
  <w:style w:type="paragraph" w:styleId="NormalWeb">
    <w:name w:val="Normal (Web)"/>
    <w:basedOn w:val="Normal"/>
    <w:uiPriority w:val="99"/>
    <w:unhideWhenUsed/>
    <w:rsid w:val="000C69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6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8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Van Camp</dc:creator>
  <cp:keywords/>
  <dc:description/>
  <cp:lastModifiedBy>Julie Van Camp</cp:lastModifiedBy>
  <cp:revision>2</cp:revision>
  <dcterms:created xsi:type="dcterms:W3CDTF">2024-06-20T12:05:00Z</dcterms:created>
  <dcterms:modified xsi:type="dcterms:W3CDTF">2024-06-20T12:05:00Z</dcterms:modified>
</cp:coreProperties>
</file>