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6"/>
        </w:rPr>
      </w:pPr>
      <w:r>
        <w:rPr>
          <w:rStyle w:val="6"/>
        </w:rPr>
        <w:t>专高</w:t>
      </w:r>
      <w:r>
        <w:rPr>
          <w:rStyle w:val="6"/>
          <w:rFonts w:hint="eastAsia"/>
          <w:lang w:val="en-US" w:eastAsia="zh-CN"/>
        </w:rPr>
        <w:t>四</w:t>
      </w:r>
      <w:r>
        <w:rPr>
          <w:rStyle w:val="6"/>
        </w:rPr>
        <w:t>_</w:t>
      </w:r>
      <w:r>
        <w:rPr>
          <w:rStyle w:val="6"/>
          <w:rFonts w:hint="eastAsia"/>
          <w:lang w:val="en-US" w:eastAsia="zh-CN"/>
        </w:rPr>
        <w:t>前后端分离</w:t>
      </w:r>
      <w:r>
        <w:rPr>
          <w:rStyle w:val="6"/>
        </w:rPr>
        <w:t>_第0</w:t>
      </w:r>
      <w:r>
        <w:rPr>
          <w:rStyle w:val="6"/>
          <w:rFonts w:hint="eastAsia"/>
          <w:lang w:val="en-US" w:eastAsia="zh-CN"/>
        </w:rPr>
        <w:t>4</w:t>
      </w:r>
      <w:r>
        <w:rPr>
          <w:rStyle w:val="6"/>
        </w:rPr>
        <w:t>单元</w:t>
      </w:r>
      <w:r>
        <w:rPr>
          <w:rStyle w:val="6"/>
        </w:rPr>
        <w:cr/>
      </w:r>
      <w:r>
        <w:rPr>
          <w:rStyle w:val="6"/>
        </w:rPr>
        <w:t>
  练习手册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cr/>
      </w:r>
      <w:r>
        <w:t>
</w:t>
      </w:r>
      <w:r>
        <w:cr/>
      </w:r>
      <w:r>
        <w:rPr>
          <w:rFonts w:hint="eastAsia"/>
          <w:b/>
          <w:bCs/>
          <w:sz w:val="44"/>
          <w:szCs w:val="44"/>
          <w:lang w:val="en-US" w:eastAsia="zh-CN"/>
        </w:rPr>
        <w:t>
一、判断题</w:t>
      </w:r>
      <w:r>
        <w:rPr>
          <w:rFonts w:hint="eastAsia"/>
          <w:b/>
          <w:bCs/>
          <w:sz w:val="44"/>
          <w:szCs w:val="44"/>
          <w:lang w:val="en-US" w:eastAsia="zh-CN"/>
        </w:rPr>
        <w:cr/>
      </w:r>
      <w:r>
        <w:rPr>
          <w:rFonts w:hint="eastAsia"/>
          <w:b/>
          <w:bCs/>
          <w:sz w:val="44"/>
          <w:szCs w:val="44"/>
          <w:lang w:val="en-US" w:eastAsia="zh-CN"/>
        </w:rPr>
        <w:t>
</w:t>
      </w:r>
      <w:r>
        <w:cr/>
      </w:r>
      <w:r>
        <w:t>
1. (判断)java -Dkey=value设置参数优先级比System.setProperty(key,value)高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(判断)在同一个JVM中，类String只能被加载一次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(判断)SpringBoot项目不能部署到JBoss，Weblogic，WebSphere中间服务器上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(判断)SpringMVC拦截器和过滤器作用相同，都可以拦截请求并处理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(判断)Servlet在Web容器中只能配置成单实例多线程模型，不可配置成多实例多线程模型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(判断)在SpringBoot项目中添加拦截器必须重写WebMvcConfigurerAdapter的addInterceptors的方法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(判断)在SpringBoot项目中添加跨域访问支持必须重写WebMvcConfigurerAdapter的addCorsMappings的方法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(判断)SpringBoot使用Jetty内置服务器，必须添加特定依赖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(判断)Jetty是NIO Web服务器，其运行效率比Tomcat高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(判断)在SpringBoot项目中，可以通过配置参数定制Jetty服务器性能参数</w:t>
      </w:r>
      <w:r>
        <w:cr/>
      </w:r>
      <w:r>
        <w:t>
A. 正确</w:t>
      </w:r>
      <w:r>
        <w:cr/>
      </w:r>
      <w:r>
        <w:t>
B. 错误</w:t>
      </w:r>
      <w:r>
        <w:cr/>
      </w:r>
      <w:r>
        <w:t>
</w:t>
      </w:r>
      <w:r>
        <w:cr/>
      </w:r>
      <w:r>
        <w:rPr>
          <w:rFonts w:hint="eastAsia"/>
          <w:b/>
          <w:bCs/>
          <w:sz w:val="44"/>
          <w:szCs w:val="44"/>
          <w:lang w:val="en-US" w:eastAsia="zh-CN"/>
        </w:rPr>
        <w:t>
二、单选题</w:t>
      </w:r>
      <w:r>
        <w:cr/>
      </w:r>
      <w:r>
        <w:t>
</w:t>
      </w:r>
      <w:r>
        <w:cr/>
      </w:r>
      <w:r>
        <w:t>
1. (单选)在SpringBoot项目中，默认的配置文件是</w:t>
      </w:r>
      <w:r>
        <w:cr/>
      </w:r>
      <w:r>
        <w:t>
A. application.properties</w:t>
      </w:r>
      <w:r>
        <w:cr/>
      </w:r>
      <w:r>
        <w:t xml:space="preserve">
B. application.xml </w:t>
      </w:r>
      <w:r>
        <w:cr/>
      </w:r>
      <w:r>
        <w:t>
C. application.config</w:t>
      </w:r>
      <w:r>
        <w:cr/>
      </w:r>
      <w:r>
        <w:t>
D. application.property</w:t>
      </w:r>
      <w:r>
        <w:cr/>
      </w:r>
      <w:r>
        <w:t>
2. (单选)SpringBoot项目中，配置参数server.context-path含义是</w:t>
      </w:r>
      <w:r>
        <w:cr/>
      </w:r>
      <w:r>
        <w:t>
A. Spring项目在Web容器中上下文目录</w:t>
      </w:r>
      <w:r>
        <w:cr/>
      </w:r>
      <w:r>
        <w:t>
B. Tomcat的目录</w:t>
      </w:r>
      <w:r>
        <w:cr/>
      </w:r>
      <w:r>
        <w:t>
C.  Jetty的目录</w:t>
      </w:r>
      <w:r>
        <w:cr/>
      </w:r>
      <w:r>
        <w:t>
D. 以上描述都不对</w:t>
      </w:r>
      <w:r>
        <w:cr/>
      </w:r>
      <w:r>
        <w:t>
3. (单选)SpringBoot项目中引入自定义配置文件中信息的注解是</w:t>
      </w:r>
      <w:r>
        <w:cr/>
      </w:r>
      <w:r>
        <w:t xml:space="preserve">
A. Value </w:t>
      </w:r>
      <w:r>
        <w:cr/>
      </w:r>
      <w:r>
        <w:t xml:space="preserve">
B. ConfigurationProperties </w:t>
      </w:r>
      <w:r>
        <w:cr/>
      </w:r>
      <w:r>
        <w:t>
C. Configuration</w:t>
      </w:r>
      <w:r>
        <w:cr/>
      </w:r>
      <w:r>
        <w:t>
D. Property</w:t>
      </w:r>
      <w:r>
        <w:cr/>
      </w:r>
      <w:r>
        <w:t>
4. (单选)JAVA基本数据类型Char所占字节数</w:t>
      </w:r>
      <w:r>
        <w:cr/>
      </w:r>
      <w:r>
        <w:t>
A. 1</w:t>
      </w:r>
      <w:r>
        <w:cr/>
      </w:r>
      <w:r>
        <w:t>
B. 2</w:t>
      </w:r>
      <w:r>
        <w:cr/>
      </w:r>
      <w:r>
        <w:t>
C. 4</w:t>
      </w:r>
      <w:r>
        <w:cr/>
      </w:r>
      <w:r>
        <w:t>
D. 8</w:t>
      </w:r>
      <w:r>
        <w:cr/>
      </w:r>
      <w:r>
        <w:t>
5. (单选)Crontab表达式 0 0 12 * * ? 代表含义是</w:t>
      </w:r>
      <w:r>
        <w:cr/>
      </w:r>
      <w:r>
        <w:t>
A. 当天12:00:00触发定时器</w:t>
      </w:r>
      <w:r>
        <w:cr/>
      </w:r>
      <w:r>
        <w:t>
B. 每天12:00:00触发定时器</w:t>
      </w:r>
      <w:r>
        <w:cr/>
      </w:r>
      <w:r>
        <w:t>
C. 当天00：00：12触发定时器</w:t>
      </w:r>
      <w:r>
        <w:cr/>
      </w:r>
      <w:r>
        <w:t>
D. 每天00：00：12触发定时器</w:t>
      </w:r>
      <w:r>
        <w:cr/>
      </w:r>
      <w:r>
        <w:t>
6. (单选)注解SpringBootTest作用是</w:t>
      </w:r>
      <w:r>
        <w:cr/>
      </w:r>
      <w:r>
        <w:t>
A. 测试方法</w:t>
      </w:r>
      <w:r>
        <w:cr/>
      </w:r>
      <w:r>
        <w:t>
B. 定义测试用例</w:t>
      </w:r>
      <w:r>
        <w:cr/>
      </w:r>
      <w:r>
        <w:t>
C. 初始化Spring环境</w:t>
      </w:r>
      <w:r>
        <w:cr/>
      </w:r>
      <w:r>
        <w:t>
D. 以上都不对</w:t>
      </w:r>
      <w:r>
        <w:cr/>
      </w:r>
      <w:r>
        <w:t>
7. (单选)SpringBoot使用log4j2需要引入依赖是</w:t>
      </w:r>
      <w:r>
        <w:cr/>
      </w:r>
      <w:r>
        <w:t>
A. spring-boot-log4j2</w:t>
      </w:r>
      <w:r>
        <w:cr/>
      </w:r>
      <w:r>
        <w:t>
B. spring-boot-starter-log4j2</w:t>
      </w:r>
      <w:r>
        <w:cr/>
      </w:r>
      <w:r>
        <w:t>
C. spring-boot-log4j2-starter</w:t>
      </w:r>
      <w:r>
        <w:cr/>
      </w:r>
      <w:r>
        <w:t>
D. 以上都不对</w:t>
      </w:r>
      <w:r>
        <w:cr/>
      </w:r>
      <w:r>
        <w:t>
8. (单选)配置SpringBoot输出日志文件名的配置项是</w:t>
      </w:r>
      <w:r>
        <w:cr/>
      </w:r>
      <w:r>
        <w:t>
A. logging.pattern.file</w:t>
      </w:r>
      <w:r>
        <w:cr/>
      </w:r>
      <w:r>
        <w:t>
B. logging.file</w:t>
      </w:r>
      <w:r>
        <w:cr/>
      </w:r>
      <w:r>
        <w:t>
C. logging.level.*</w:t>
      </w:r>
      <w:r>
        <w:cr/>
      </w:r>
      <w:r>
        <w:t>
D. 以上都不对</w:t>
      </w:r>
      <w:r>
        <w:cr/>
      </w:r>
      <w:r>
        <w:t>
9. (单选)SpringBoot对Web支持必须添加的依赖是</w:t>
      </w:r>
      <w:r>
        <w:cr/>
      </w:r>
      <w:r>
        <w:t>
A. spring-boot-starter-web</w:t>
      </w:r>
      <w:r>
        <w:cr/>
      </w:r>
      <w:r>
        <w:t>
B. spring-boot-starter-tomcat</w:t>
      </w:r>
      <w:r>
        <w:cr/>
      </w:r>
      <w:r>
        <w:t>
C. spring-boot-starter</w:t>
      </w:r>
      <w:r>
        <w:cr/>
      </w:r>
      <w:r>
        <w:t>
D. spring-boot-starter-jetty</w:t>
      </w:r>
      <w:r>
        <w:cr/>
      </w:r>
      <w:r>
        <w:t>
10. (单选)SpringBoot中，配置SpringMVC时间格式化的参数是</w:t>
      </w:r>
      <w:r>
        <w:cr/>
      </w:r>
      <w:r>
        <w:t>
A. spring.mvc.date-format</w:t>
      </w:r>
      <w:r>
        <w:cr/>
      </w:r>
      <w:r>
        <w:t>
B. web.mvc.date-format</w:t>
      </w:r>
      <w:r>
        <w:cr/>
      </w:r>
      <w:r>
        <w:t>
C. tomcat.mvc.date-format</w:t>
      </w:r>
      <w:r>
        <w:cr/>
      </w:r>
      <w:r>
        <w:t>
D.  jetty.mvc.date-format</w:t>
      </w:r>
      <w:r>
        <w:cr/>
      </w:r>
      <w:r>
        <w:t>
11. (单选)SpringBoot中，配置SpringMVC中视图前缀参数是</w:t>
      </w:r>
      <w:r>
        <w:cr/>
      </w:r>
      <w:r>
        <w:t>
A. spring.mvc.view.prefix</w:t>
      </w:r>
      <w:r>
        <w:cr/>
      </w:r>
      <w:r>
        <w:t>
B.  web.mvc.view.prefix</w:t>
      </w:r>
      <w:r>
        <w:cr/>
      </w:r>
      <w:r>
        <w:t>
C. tomcat.mvc.view.prefix</w:t>
      </w:r>
      <w:r>
        <w:cr/>
      </w:r>
      <w:r>
        <w:t>
D.  jetty.mvc.view.prefix</w:t>
      </w:r>
      <w:r>
        <w:cr/>
      </w:r>
      <w:r>
        <w:t>
12. (单选)SpringBoot默认支持的Web容器是</w:t>
      </w:r>
      <w:r>
        <w:cr/>
      </w:r>
      <w:r>
        <w:t>
A. Tomcat</w:t>
      </w:r>
      <w:r>
        <w:cr/>
      </w:r>
      <w:r>
        <w:t>
B. Jetty</w:t>
      </w:r>
      <w:r>
        <w:cr/>
      </w:r>
      <w:r>
        <w:t xml:space="preserve">
C. JBoss </w:t>
      </w:r>
      <w:r>
        <w:cr/>
      </w:r>
      <w:r>
        <w:t>
D. Weblogic</w:t>
      </w:r>
      <w:r>
        <w:cr/>
      </w:r>
      <w:r>
        <w:t>
13. (单选)spring-boot-starter-web依赖所引入的一个关键依赖是</w:t>
      </w:r>
      <w:r>
        <w:cr/>
      </w:r>
      <w:r>
        <w:t>
A. spring-boot-starter-test</w:t>
      </w:r>
      <w:r>
        <w:cr/>
      </w:r>
      <w:r>
        <w:t xml:space="preserve">
B. spring-boot-starter-tomcat </w:t>
      </w:r>
      <w:r>
        <w:cr/>
      </w:r>
      <w:r>
        <w:t>
C. spring-boot-starter-jetty</w:t>
      </w:r>
      <w:r>
        <w:cr/>
      </w:r>
      <w:r>
        <w:t>
D. spring-boot-starter-web</w:t>
      </w:r>
      <w:r>
        <w:cr/>
      </w:r>
      <w:r>
        <w:t>
14. (单选)下列是配置SpringBoot内置服务器端口的是</w:t>
      </w:r>
      <w:r>
        <w:cr/>
      </w:r>
      <w:r>
        <w:t>
A. server.port=6666</w:t>
      </w:r>
      <w:r>
        <w:cr/>
      </w:r>
      <w:r>
        <w:t xml:space="preserve">
B. boot.port=6666 </w:t>
      </w:r>
      <w:r>
        <w:cr/>
      </w:r>
      <w:r>
        <w:t xml:space="preserve">
C. tomcat.port=6666 </w:t>
      </w:r>
      <w:r>
        <w:cr/>
      </w:r>
      <w:r>
        <w:t>
D. jetty.port=6666</w:t>
      </w:r>
      <w:r>
        <w:cr/>
      </w:r>
      <w:r>
        <w:t>
15. (单选)下列是配置SpringBoot项目上下文的是</w:t>
      </w:r>
      <w:r>
        <w:cr/>
      </w:r>
      <w:r>
        <w:t>
A. server.context-path=/springboot</w:t>
      </w:r>
      <w:r>
        <w:cr/>
      </w:r>
      <w:r>
        <w:t>
B. boot.context-path=/springboot</w:t>
      </w:r>
      <w:r>
        <w:cr/>
      </w:r>
      <w:r>
        <w:t>
C. tomcat.context-path=/springboot</w:t>
      </w:r>
      <w:r>
        <w:cr/>
      </w:r>
      <w:r>
        <w:t>
D. jetty.context-path=/springboot</w:t>
      </w:r>
      <w:r>
        <w:cr/>
      </w:r>
      <w:r>
        <w:t>
16. (单选)下列是配置SpringBoot项目名称配置的是</w:t>
      </w:r>
      <w:r>
        <w:cr/>
      </w:r>
      <w:r>
        <w:t>
A. server.display-name=application</w:t>
      </w:r>
      <w:r>
        <w:cr/>
      </w:r>
      <w:r>
        <w:t>
B. boot.display-name=application</w:t>
      </w:r>
      <w:r>
        <w:cr/>
      </w:r>
      <w:r>
        <w:t>
C. tomcat.display-name=application</w:t>
      </w:r>
      <w:r>
        <w:cr/>
      </w:r>
      <w:r>
        <w:t>
D. jetty.display-name=application</w:t>
      </w:r>
      <w:r>
        <w:cr/>
      </w:r>
      <w:r>
        <w:t>
17. (单选)下列是配置SpringBoot内置服务访问页面错误跳转配置的是</w:t>
      </w:r>
      <w:r>
        <w:cr/>
      </w:r>
      <w:r>
        <w:t>
A. server.error.path=/error</w:t>
      </w:r>
      <w:r>
        <w:cr/>
      </w:r>
      <w:r>
        <w:t xml:space="preserve">
B. boot.error.path=/error </w:t>
      </w:r>
      <w:r>
        <w:cr/>
      </w:r>
      <w:r>
        <w:t>
C.  tomcat.error.path=/error</w:t>
      </w:r>
      <w:r>
        <w:cr/>
      </w:r>
      <w:r>
        <w:t>
D. jetty.error.path=/error</w:t>
      </w:r>
      <w:r>
        <w:cr/>
      </w:r>
      <w:r>
        <w:t>
18. (单选)SpringBoot内置Tomcat服务器，配置请求最大连接数的参数是</w:t>
      </w:r>
      <w:r>
        <w:cr/>
      </w:r>
      <w:r>
        <w:t>
A. server.tomcat.accept-count=100</w:t>
      </w:r>
      <w:r>
        <w:cr/>
      </w:r>
      <w:r>
        <w:t>
B. boot.tomcat.max-connections=10000</w:t>
      </w:r>
      <w:r>
        <w:cr/>
      </w:r>
      <w:r>
        <w:t>
C. tomcat.max-connections=10000</w:t>
      </w:r>
      <w:r>
        <w:cr/>
      </w:r>
      <w:r>
        <w:t>
D. server.tomcat.max-connections=10000</w:t>
      </w:r>
      <w:r>
        <w:cr/>
      </w:r>
      <w:r>
        <w:t>
19. (单选)SpringBoot内置Jetty服务器，配置Jetty内部Selector数量的参数是</w:t>
      </w:r>
      <w:r>
        <w:cr/>
      </w:r>
      <w:r>
        <w:t>
A. server.jetty.acceptors=-1</w:t>
      </w:r>
      <w:r>
        <w:cr/>
      </w:r>
      <w:r>
        <w:t>
B. jetty.acceptors=-1</w:t>
      </w:r>
      <w:r>
        <w:cr/>
      </w:r>
      <w:r>
        <w:t>
C. tomcat.acceptors=-1</w:t>
      </w:r>
      <w:r>
        <w:cr/>
      </w:r>
      <w:r>
        <w:t>
D. web.jetty.acceptors=-1</w:t>
      </w:r>
      <w:r>
        <w:cr/>
      </w:r>
      <w:r>
        <w:t>
20. (单选)SpringBoot中，配置SpringMVC异步请求过期参数是</w:t>
      </w:r>
      <w:r>
        <w:cr/>
      </w:r>
      <w:r>
        <w:t>
A. spring.mvc.async.request-timeout</w:t>
      </w:r>
      <w:r>
        <w:cr/>
      </w:r>
      <w:r>
        <w:t>
B. web.mvc.async.request-timeout</w:t>
      </w:r>
      <w:r>
        <w:cr/>
      </w:r>
      <w:r>
        <w:t>
C. tomcat.mvc.async.request-timeout</w:t>
      </w:r>
      <w:r>
        <w:cr/>
      </w:r>
      <w:r>
        <w:t>
D. jetty.mvc.async.request-timeout</w:t>
      </w:r>
      <w:r>
        <w:cr/>
      </w:r>
      <w:r>
        <w:t>
</w:t>
      </w:r>
      <w:r>
        <w:cr/>
      </w:r>
      <w:r>
        <w:rPr>
          <w:rFonts w:hint="eastAsia"/>
          <w:b/>
          <w:bCs/>
          <w:sz w:val="44"/>
          <w:szCs w:val="44"/>
          <w:lang w:val="en-US" w:eastAsia="zh-CN"/>
        </w:rPr>
        <w:t>
三、多选题</w:t>
      </w:r>
      <w:r>
        <w:cr/>
      </w:r>
      <w:r>
        <w:t>
</w:t>
      </w:r>
      <w:r>
        <w:cr/>
      </w:r>
      <w:r>
        <w:t>
1. (多选)下面常用的SpringBoot Starter依赖有哪些</w:t>
      </w:r>
      <w:r>
        <w:cr/>
      </w:r>
      <w:r>
        <w:t xml:space="preserve">
A. spring-boot-starter-web </w:t>
      </w:r>
      <w:r>
        <w:cr/>
      </w:r>
      <w:r>
        <w:t>
B. spring-boot-starter-aop</w:t>
      </w:r>
      <w:r>
        <w:cr/>
      </w:r>
      <w:r>
        <w:t>
C. spring-boot-starter-freemarker</w:t>
      </w:r>
      <w:r>
        <w:cr/>
      </w:r>
      <w:r>
        <w:t>
D. mybatis-spring-boot-starter</w:t>
      </w:r>
      <w:r>
        <w:cr/>
      </w:r>
      <w:r>
        <w:t>
2. (多选)下面描述关于spring依赖注入的，哪些是正确的？</w:t>
      </w:r>
      <w:r>
        <w:cr/>
      </w:r>
      <w:r>
        <w:t>
A. 使用属性的setter方法注入</w:t>
      </w:r>
      <w:r>
        <w:cr/>
      </w:r>
      <w:r>
        <w:t>
B. 使用构造器注入</w:t>
      </w:r>
      <w:r>
        <w:cr/>
      </w:r>
      <w:r>
        <w:t>
C. 使用Filed注入（用于注解方式）</w:t>
      </w:r>
      <w:r>
        <w:cr/>
      </w:r>
      <w:r>
        <w:t>
D. 方法参数注入</w:t>
      </w:r>
      <w:r>
        <w:cr/>
      </w:r>
      <w:r>
        <w:t>
3. (多选)下列日志框架,SpringBoot支持的有哪些</w:t>
      </w:r>
      <w:r>
        <w:cr/>
      </w:r>
      <w:r>
        <w:t>
A. logback</w:t>
      </w:r>
      <w:r>
        <w:cr/>
      </w:r>
      <w:r>
        <w:t>
B. log4j2</w:t>
      </w:r>
      <w:r>
        <w:cr/>
      </w:r>
      <w:r>
        <w:t xml:space="preserve">
C. slf4j </w:t>
      </w:r>
      <w:r>
        <w:cr/>
      </w:r>
      <w:r>
        <w:t>
D. commons-logging</w:t>
      </w:r>
      <w:r>
        <w:cr/>
      </w:r>
      <w:r>
        <w:t>
4. (多选)Servlet通常重写的方法有哪些？</w:t>
      </w:r>
      <w:r>
        <w:cr/>
      </w:r>
      <w:r>
        <w:t xml:space="preserve">
A. service </w:t>
      </w:r>
      <w:r>
        <w:cr/>
      </w:r>
      <w:r>
        <w:t xml:space="preserve">
B. doGet </w:t>
      </w:r>
      <w:r>
        <w:cr/>
      </w:r>
      <w:r>
        <w:t xml:space="preserve">
C. doPost </w:t>
      </w:r>
      <w:r>
        <w:cr/>
      </w:r>
      <w:r>
        <w:t>
D.  以上都不对</w:t>
      </w:r>
      <w:r>
        <w:cr/>
      </w:r>
      <w:r>
        <w:t>
5. (多选)SpringBoot启动类在包com.test下，下面哪些包中的类被扫描</w:t>
      </w:r>
      <w:r>
        <w:cr/>
      </w:r>
      <w:r>
        <w:t>
A. com.test.service</w:t>
      </w:r>
      <w:r>
        <w:cr/>
      </w:r>
      <w:r>
        <w:t xml:space="preserve">
B. com.test.ctrl </w:t>
      </w:r>
      <w:r>
        <w:cr/>
      </w:r>
      <w:r>
        <w:t xml:space="preserve">
C. com </w:t>
      </w:r>
      <w:r>
        <w:cr/>
      </w:r>
      <w:r>
        <w:t>
D. 以上都不对</w:t>
      </w:r>
      <w:r>
        <w:cr/>
      </w:r>
      <w:r>
        <w:t>
6. (多选)SpringMVC中抽象类WebMvcConfigurerAdapter，它可以定制SpringMVC的行为，提供的方法有哪些</w:t>
      </w:r>
      <w:r>
        <w:cr/>
      </w:r>
      <w:r>
        <w:t xml:space="preserve">
A. addFormatters </w:t>
      </w:r>
      <w:r>
        <w:cr/>
      </w:r>
      <w:r>
        <w:t xml:space="preserve">
B. addInterceptors </w:t>
      </w:r>
      <w:r>
        <w:cr/>
      </w:r>
      <w:r>
        <w:t xml:space="preserve">
C. addResourceHandlers </w:t>
      </w:r>
      <w:r>
        <w:cr/>
      </w:r>
      <w:r>
        <w:t>
D. addCorsMappings</w:t>
      </w:r>
      <w:r>
        <w:cr/>
      </w:r>
      <w:r>
        <w:t>
7. (多选)Spring JDBC定义的工具类JdbcTemplate，下列哪些方法是JdbcTemplate提供的</w:t>
      </w:r>
      <w:r>
        <w:cr/>
      </w:r>
      <w:r>
        <w:t xml:space="preserve">
A. queryForList </w:t>
      </w:r>
      <w:r>
        <w:cr/>
      </w:r>
      <w:r>
        <w:t xml:space="preserve">
B. queryForMap </w:t>
      </w:r>
      <w:r>
        <w:cr/>
      </w:r>
      <w:r>
        <w:t xml:space="preserve">
C. update </w:t>
      </w:r>
      <w:r>
        <w:cr/>
      </w:r>
      <w:r>
        <w:t>
D. execute</w:t>
      </w:r>
      <w:r>
        <w:cr/>
      </w:r>
      <w:r>
        <w:t>
8. (多选)下面哪些是SpringBoot支持的前端技术</w:t>
      </w:r>
      <w:r>
        <w:cr/>
      </w:r>
      <w:r>
        <w:t xml:space="preserve">
A. jsp </w:t>
      </w:r>
      <w:r>
        <w:cr/>
      </w:r>
      <w:r>
        <w:t xml:space="preserve">
B. thymeleaf </w:t>
      </w:r>
      <w:r>
        <w:cr/>
      </w:r>
      <w:r>
        <w:t xml:space="preserve">
C. freemarker </w:t>
      </w:r>
      <w:r>
        <w:cr/>
      </w:r>
      <w:r>
        <w:t>
D. groovy</w:t>
      </w:r>
      <w:r>
        <w:cr/>
      </w:r>
      <w:r>
        <w:t>
9. (多选)Spring-JDBC 4.x经常使用的两个工具类</w:t>
      </w:r>
      <w:r>
        <w:cr/>
      </w:r>
      <w:r>
        <w:t xml:space="preserve">
A. JdbcTemplate </w:t>
      </w:r>
      <w:r>
        <w:cr/>
      </w:r>
      <w:r>
        <w:t xml:space="preserve">
B. NamedParameterJdbcTemplate </w:t>
      </w:r>
      <w:r>
        <w:cr/>
      </w:r>
      <w:r>
        <w:t>
C. SimpleJdbcTemplate</w:t>
      </w:r>
      <w:r>
        <w:cr/>
      </w:r>
      <w:r>
        <w:t>
D. 以上都不对</w:t>
      </w:r>
      <w:r>
        <w:cr/>
      </w:r>
      <w:r>
        <w:t>
10. (多选)SpringBoot配置上传文件的参数</w:t>
      </w:r>
      <w:r>
        <w:cr/>
      </w:r>
      <w:r>
        <w:t xml:space="preserve">
A. spring.http.multipart.enabled=true </w:t>
      </w:r>
      <w:r>
        <w:cr/>
      </w:r>
      <w:r>
        <w:t>
B. spring.http.multipart.location</w:t>
      </w:r>
      <w:r>
        <w:cr/>
      </w:r>
      <w:r>
        <w:t>
C.  spring.http.multipart.max-file-size=1MB</w:t>
      </w:r>
      <w:r>
        <w:cr/>
      </w:r>
      <w:r>
        <w:t>
D. spring.http.multipart.max-request-size=10MB</w:t>
      </w:r>
      <w:r>
        <w:cr/>
      </w:r>
      <w:r>
        <w:t>
</w:t>
      </w:r>
      <w:r>
        <w:rPr>
          <w:b/>
          <w:bCs/>
          <w:sz w:val="44"/>
          <w:szCs w:val="44"/>
        </w:rPr>
        <w:t>
</w:t>
      </w:r>
      <w:r>
        <w:rPr>
          <w:rFonts w:hint="eastAsia"/>
          <w:b/>
          <w:bCs/>
          <w:sz w:val="44"/>
          <w:szCs w:val="44"/>
          <w:lang w:val="en-US" w:eastAsia="zh-CN"/>
        </w:rPr>
        <w:t>四、技能题</w:t>
      </w:r>
    </w:p>
    <w:p>
      <w:pPr>
        <w:pStyle w:val="7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使用SpringBoot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Mybatis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szCs w:val="21"/>
        </w:rPr>
        <w:t xml:space="preserve"> Freemarker</w:t>
      </w:r>
      <w:r>
        <w:rPr>
          <w:rFonts w:hint="eastAsia" w:ascii="宋体" w:hAnsi="宋体"/>
          <w:szCs w:val="21"/>
        </w:rPr>
        <w:t>完成本班通讯录管理，单表页面操作，要打成j</w:t>
      </w:r>
      <w:r>
        <w:rPr>
          <w:rFonts w:ascii="宋体" w:hAnsi="宋体"/>
          <w:szCs w:val="21"/>
        </w:rPr>
        <w:t>ar</w:t>
      </w:r>
      <w:r>
        <w:rPr>
          <w:rFonts w:hint="eastAsia" w:ascii="宋体" w:hAnsi="宋体"/>
          <w:szCs w:val="21"/>
        </w:rPr>
        <w:t>包和w</w:t>
      </w:r>
      <w:r>
        <w:rPr>
          <w:rFonts w:ascii="宋体" w:hAnsi="宋体"/>
          <w:szCs w:val="21"/>
        </w:rPr>
        <w:t>ar</w:t>
      </w:r>
      <w:r>
        <w:rPr>
          <w:rFonts w:hint="eastAsia" w:ascii="宋体" w:hAnsi="宋体"/>
          <w:szCs w:val="21"/>
        </w:rPr>
        <w:t>运行。没有使用上面三个框架按0分处理。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创建表：</w:t>
      </w:r>
    </w:p>
    <w:p>
      <w:pPr>
        <w:jc w:val="center"/>
        <w:rPr>
          <w:rFonts w:ascii="宋体" w:hAnsi="宋体"/>
          <w:bCs/>
          <w:szCs w:val="21"/>
        </w:rPr>
      </w:pPr>
      <w:r>
        <w:rPr>
          <w:rFonts w:hint="eastAsia"/>
        </w:rPr>
        <w:t>同学表</w:t>
      </w:r>
      <w:r>
        <w:rPr>
          <w:rFonts w:hint="eastAsia" w:ascii="宋体" w:hAnsi="宋体"/>
          <w:bCs/>
          <w:szCs w:val="21"/>
        </w:rPr>
        <w:t>(表名：</w:t>
      </w:r>
      <w:r>
        <w:rPr>
          <w:rFonts w:ascii="宋体" w:hAnsi="宋体"/>
          <w:bCs/>
          <w:szCs w:val="21"/>
        </w:rPr>
        <w:t>t_friends</w:t>
      </w:r>
      <w:r>
        <w:rPr>
          <w:rFonts w:hint="eastAsia" w:ascii="宋体" w:hAnsi="宋体"/>
          <w:bCs/>
          <w:szCs w:val="21"/>
        </w:rPr>
        <w:t>)</w:t>
      </w:r>
    </w:p>
    <w:tbl>
      <w:tblPr>
        <w:tblStyle w:val="4"/>
        <w:tblW w:w="708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445"/>
        <w:gridCol w:w="1134"/>
        <w:gridCol w:w="1527"/>
        <w:gridCol w:w="709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445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字段说明</w:t>
            </w:r>
          </w:p>
        </w:tc>
        <w:tc>
          <w:tcPr>
            <w:tcW w:w="1527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字段类型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为空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主键</w:t>
            </w:r>
          </w:p>
        </w:tc>
        <w:tc>
          <w:tcPr>
            <w:tcW w:w="1527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eastAsia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自增长主键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n</w:t>
            </w:r>
            <w:r>
              <w:rPr>
                <w:rFonts w:ascii="Courier New" w:hAnsi="Courier New" w:cs="Courier New"/>
                <w:sz w:val="18"/>
                <w:szCs w:val="18"/>
              </w:rPr>
              <w:t>ame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姓名</w:t>
            </w:r>
          </w:p>
        </w:tc>
        <w:tc>
          <w:tcPr>
            <w:tcW w:w="1527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varchar(20)</w:t>
            </w:r>
          </w:p>
        </w:tc>
        <w:tc>
          <w:tcPr>
            <w:tcW w:w="70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手机</w:t>
            </w:r>
          </w:p>
        </w:tc>
        <w:tc>
          <w:tcPr>
            <w:tcW w:w="1527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varchar(30)</w:t>
            </w:r>
          </w:p>
        </w:tc>
        <w:tc>
          <w:tcPr>
            <w:tcW w:w="70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gender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性别</w:t>
            </w:r>
          </w:p>
        </w:tc>
        <w:tc>
          <w:tcPr>
            <w:tcW w:w="1527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70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Java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t>属性中使用枚举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birthday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生日</w:t>
            </w:r>
          </w:p>
        </w:tc>
        <w:tc>
          <w:tcPr>
            <w:tcW w:w="1527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date</w:t>
            </w:r>
          </w:p>
        </w:tc>
        <w:tc>
          <w:tcPr>
            <w:tcW w:w="70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2268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>
      <w:pPr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ind w:left="845"/>
        <w:rPr>
          <w:rFonts w:ascii="Courier New" w:hAnsi="Courier New" w:cs="Courier New"/>
          <w:sz w:val="15"/>
          <w:szCs w:val="15"/>
        </w:rPr>
      </w:pP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项目，S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版本为2</w:t>
      </w:r>
      <w:r>
        <w:rPr>
          <w:rFonts w:ascii="宋体" w:hAnsi="宋体" w:cs="宋体"/>
          <w:szCs w:val="21"/>
        </w:rPr>
        <w:t>.x</w:t>
      </w:r>
      <w:r>
        <w:rPr>
          <w:rFonts w:hint="eastAsia" w:ascii="宋体" w:hAnsi="宋体" w:cs="宋体"/>
          <w:szCs w:val="21"/>
        </w:rPr>
        <w:t>及以上。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使用日志：所有的异常c</w:t>
      </w:r>
      <w:r>
        <w:rPr>
          <w:rFonts w:ascii="宋体" w:hAnsi="宋体" w:cs="宋体"/>
          <w:szCs w:val="21"/>
        </w:rPr>
        <w:t>atch</w:t>
      </w:r>
      <w:r>
        <w:rPr>
          <w:rFonts w:hint="eastAsia" w:ascii="宋体" w:hAnsi="宋体" w:cs="宋体"/>
          <w:szCs w:val="21"/>
        </w:rPr>
        <w:t>里要记录日志。至少有5处记录了日志。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自定义</w:t>
      </w:r>
      <w:r>
        <w:rPr>
          <w:rFonts w:ascii="宋体" w:hAnsi="宋体" w:cs="宋体"/>
          <w:szCs w:val="21"/>
        </w:rPr>
        <w:t>Logo</w:t>
      </w:r>
      <w:r>
        <w:rPr>
          <w:rFonts w:hint="eastAsia" w:ascii="宋体" w:hAnsi="宋体" w:cs="宋体"/>
          <w:szCs w:val="21"/>
        </w:rPr>
        <w:t>：把自己的姓名全拼生成字符L</w:t>
      </w:r>
      <w:r>
        <w:rPr>
          <w:rFonts w:ascii="宋体" w:hAnsi="宋体" w:cs="宋体"/>
          <w:szCs w:val="21"/>
        </w:rPr>
        <w:t>ogo</w:t>
      </w:r>
      <w:r>
        <w:rPr>
          <w:rFonts w:hint="eastAsia" w:ascii="宋体" w:hAnsi="宋体" w:cs="宋体"/>
          <w:szCs w:val="21"/>
        </w:rPr>
        <w:t>，然后自定义到S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的B</w:t>
      </w:r>
      <w:r>
        <w:rPr>
          <w:rFonts w:ascii="宋体" w:hAnsi="宋体" w:cs="宋体"/>
          <w:szCs w:val="21"/>
        </w:rPr>
        <w:t>anner</w:t>
      </w:r>
      <w:r>
        <w:rPr>
          <w:rFonts w:hint="eastAsia" w:ascii="宋体" w:hAnsi="宋体" w:cs="宋体"/>
          <w:szCs w:val="21"/>
        </w:rPr>
        <w:t>中，启动时变成自己的L</w:t>
      </w:r>
      <w:r>
        <w:rPr>
          <w:rFonts w:ascii="宋体" w:hAnsi="宋体" w:cs="宋体"/>
          <w:szCs w:val="21"/>
        </w:rPr>
        <w:t>ogo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页面功能1：完成通讯录增加功能，能正确保存记录到数据库，页面模板语言不限。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页面功能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：完成通讯列表显示功能，能分页显示数据，页面模板语言不限。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页面功能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：能按性别模糊搜索。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使用打包插件打成</w:t>
      </w:r>
      <w:r>
        <w:rPr>
          <w:rFonts w:ascii="宋体" w:hAnsi="宋体" w:cs="宋体"/>
          <w:szCs w:val="21"/>
        </w:rPr>
        <w:t>SpringBoot</w:t>
      </w:r>
      <w:r>
        <w:rPr>
          <w:rFonts w:hint="eastAsia" w:ascii="宋体" w:hAnsi="宋体" w:cs="宋体"/>
          <w:szCs w:val="21"/>
        </w:rPr>
        <w:t>程序，类型为</w:t>
      </w:r>
      <w:r>
        <w:rPr>
          <w:rFonts w:hint="eastAsia" w:ascii="宋体" w:hAnsi="宋体" w:cs="宋体"/>
          <w:szCs w:val="21"/>
          <w:highlight w:val="yellow"/>
        </w:rPr>
        <w:t>J</w:t>
      </w:r>
      <w:r>
        <w:rPr>
          <w:rFonts w:ascii="宋体" w:hAnsi="宋体" w:cs="宋体"/>
          <w:szCs w:val="21"/>
          <w:highlight w:val="yellow"/>
        </w:rPr>
        <w:t>ar</w:t>
      </w:r>
      <w:r>
        <w:rPr>
          <w:rFonts w:hint="eastAsia" w:ascii="宋体" w:hAnsi="宋体" w:cs="宋体"/>
          <w:szCs w:val="21"/>
        </w:rPr>
        <w:t>包，使用j</w:t>
      </w:r>
      <w:r>
        <w:rPr>
          <w:rFonts w:ascii="宋体" w:hAnsi="宋体" w:cs="宋体"/>
          <w:szCs w:val="21"/>
        </w:rPr>
        <w:t>ava -jar</w:t>
      </w:r>
      <w:r>
        <w:rPr>
          <w:rFonts w:hint="eastAsia" w:ascii="宋体" w:hAnsi="宋体" w:cs="宋体"/>
          <w:szCs w:val="21"/>
        </w:rPr>
        <w:t>命令运行演示完整效果。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使用打包插件打成</w:t>
      </w:r>
      <w:r>
        <w:rPr>
          <w:rFonts w:ascii="宋体" w:hAnsi="宋体" w:cs="宋体"/>
          <w:szCs w:val="21"/>
        </w:rPr>
        <w:t>SpringBoot</w:t>
      </w:r>
      <w:r>
        <w:rPr>
          <w:rFonts w:hint="eastAsia" w:ascii="宋体" w:hAnsi="宋体" w:cs="宋体"/>
          <w:szCs w:val="21"/>
        </w:rPr>
        <w:t>程序，类型为</w:t>
      </w:r>
      <w:r>
        <w:rPr>
          <w:rFonts w:ascii="宋体" w:hAnsi="宋体" w:cs="宋体"/>
          <w:szCs w:val="21"/>
          <w:highlight w:val="yellow"/>
        </w:rPr>
        <w:t>War</w:t>
      </w:r>
      <w:r>
        <w:rPr>
          <w:rFonts w:hint="eastAsia" w:ascii="宋体" w:hAnsi="宋体" w:cs="宋体"/>
          <w:szCs w:val="21"/>
        </w:rPr>
        <w:t>包，使用j</w:t>
      </w:r>
      <w:r>
        <w:rPr>
          <w:rFonts w:ascii="宋体" w:hAnsi="宋体" w:cs="宋体"/>
          <w:szCs w:val="21"/>
        </w:rPr>
        <w:t>ava -jar</w:t>
      </w:r>
      <w:r>
        <w:rPr>
          <w:rFonts w:hint="eastAsia" w:ascii="宋体" w:hAnsi="宋体" w:cs="宋体"/>
          <w:szCs w:val="21"/>
        </w:rPr>
        <w:t>命令运行演示完整效果。</w:t>
      </w:r>
    </w:p>
    <w:p>
      <w:pPr>
        <w:pStyle w:val="8"/>
        <w:spacing w:before="156" w:beforeLines="50" w:after="156" w:afterLines="50"/>
        <w:ind w:left="361" w:firstLine="0" w:firstLineChars="0"/>
        <w:rPr>
          <w:b/>
          <w:sz w:val="24"/>
          <w:szCs w:val="24"/>
        </w:rPr>
      </w:pPr>
    </w:p>
    <w:p>
      <w:pPr>
        <w:pStyle w:val="8"/>
        <w:spacing w:before="156" w:beforeLines="50" w:after="156" w:afterLines="50"/>
        <w:ind w:left="0" w:leftChars="0" w:firstLine="0" w:firstLineChars="0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3D1A4610"/>
    <w:multiLevelType w:val="multilevel"/>
    <w:tmpl w:val="3D1A4610"/>
    <w:lvl w:ilvl="0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5230FFC"/>
    <w:rsid w:val="070511CD"/>
    <w:rsid w:val="495E381A"/>
    <w:rsid w:val="559B0453"/>
    <w:rsid w:val="61D74ACB"/>
    <w:rsid w:val="6CB75CF7"/>
    <w:rsid w:val="73910A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  <w:style w:type="paragraph" w:customStyle="1" w:styleId="7">
    <w:name w:val="列出段落4"/>
    <w:basedOn w:val="1"/>
    <w:qFormat/>
    <w:uiPriority w:val="0"/>
    <w:pPr>
      <w:ind w:firstLine="420" w:firstLineChars="200"/>
    </w:p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2020-06-10T08:47:00Z</dcterms:created>
  <dc:creator>Apache POI</dc:creator>
  <cp:lastModifiedBy>国明</cp:lastModifiedBy>
  <dcterms:modified xsi:type="dcterms:W3CDTF">2020-06-10T10:07:23Z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