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</w:t>
      </w:r>
      <w:r>
        <w:rPr>
          <w:rStyle w:val="5"/>
          <w:rFonts w:hint="eastAsia"/>
          <w:lang w:val="en-US" w:eastAsia="zh-CN"/>
        </w:rPr>
        <w:t>18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ascii="宋体" w:hAnsi="宋体"/>
          <w:b/>
          <w:bCs/>
          <w:szCs w:val="21"/>
        </w:rPr>
      </w:pP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</w:t>
      </w:r>
      <w:r>
        <w:cr/>
      </w:r>
      <w:r>
        <w:t>
二、单选题</w:t>
      </w:r>
      <w:r>
        <w:cr/>
      </w:r>
      <w:r>
        <w:t>
</w:t>
      </w:r>
      <w:r>
        <w:cr/>
      </w:r>
      <w:r>
        <w:t>
1. (单选)VUE中，不属于路由与组件间传递参数的方式是哪个？</w:t>
      </w:r>
      <w:r>
        <w:cr/>
      </w:r>
      <w:r>
        <w:t>
A. 布尔模式</w:t>
      </w:r>
      <w:r>
        <w:cr/>
      </w:r>
      <w:r>
        <w:t>
B. 对象模式</w:t>
      </w:r>
      <w:r>
        <w:cr/>
      </w:r>
      <w:r>
        <w:t>
C. 函数模式</w:t>
      </w:r>
      <w:r>
        <w:cr/>
      </w:r>
      <w:r>
        <w:t>
D. 以上都不对</w:t>
      </w:r>
      <w:r>
        <w:cr/>
      </w:r>
      <w:r>
        <w:t>
2. (单选)VUE构造器中关联数据模型的属性是哪个？</w:t>
      </w:r>
      <w:r>
        <w:cr/>
      </w:r>
      <w:r>
        <w:t xml:space="preserve">
A. data </w:t>
      </w:r>
      <w:r>
        <w:cr/>
      </w:r>
      <w:r>
        <w:t>
B.  el</w:t>
      </w:r>
      <w:r>
        <w:cr/>
      </w:r>
      <w:r>
        <w:t>
C. methods</w:t>
      </w:r>
      <w:r>
        <w:cr/>
      </w:r>
      <w:r>
        <w:t>
D.  以上都正确</w:t>
      </w:r>
      <w:r>
        <w:cr/>
      </w:r>
      <w:r>
        <w:t>
3. (单选)在SpringBoot集成依赖中，默认使用的日志框架是哪个？　　　　　　</w:t>
      </w:r>
      <w:r>
        <w:cr/>
      </w:r>
      <w:r>
        <w:t>
A. Log4j2</w:t>
      </w:r>
      <w:r>
        <w:cr/>
      </w:r>
      <w:r>
        <w:t>
B. slf4j</w:t>
      </w:r>
      <w:r>
        <w:cr/>
      </w:r>
      <w:r>
        <w:t>
C. logback</w:t>
      </w:r>
      <w:r>
        <w:cr/>
      </w:r>
      <w:r>
        <w:t>
D. 以上都不对</w:t>
      </w:r>
      <w:r>
        <w:cr/>
      </w:r>
      <w:r>
        <w:t>
4. (单选)HTTP协议返回码302代表什么含义？　</w:t>
      </w:r>
      <w:r>
        <w:cr/>
      </w:r>
      <w:r>
        <w:t>
A. 请求已成功</w:t>
      </w:r>
      <w:r>
        <w:cr/>
      </w:r>
      <w:r>
        <w:t>
B. 内部服务器(HTTP-Internal Server Error)错误</w:t>
      </w:r>
      <w:r>
        <w:cr/>
      </w:r>
      <w:r>
        <w:t xml:space="preserve">
C. 重定向又称之为暂时性转移 </w:t>
      </w:r>
      <w:r>
        <w:cr/>
      </w:r>
      <w:r>
        <w:t>
D. 请求的网页不存在</w:t>
      </w:r>
      <w:r>
        <w:cr/>
      </w:r>
      <w:r>
        <w:t>
5. (单选)下面Java代码：System.out.print(1.equals(1));的运行结果是？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 xml:space="preserve">
C.  true </w:t>
      </w:r>
      <w:r>
        <w:cr/>
      </w:r>
      <w:r>
        <w:t>
D. null</w:t>
      </w:r>
      <w:r>
        <w:cr/>
      </w:r>
      <w:r>
        <w:t xml:space="preserve">
6. (单选)下面Java代码：System.out.print("1".equals("1"));运行结果是？   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 xml:space="preserve">
C. true </w:t>
      </w:r>
      <w:r>
        <w:cr/>
      </w:r>
      <w:r>
        <w:t>
D. null</w:t>
      </w:r>
      <w:r>
        <w:cr/>
      </w:r>
      <w:r>
        <w:t xml:space="preserve">
7. (单选)下面Java代码：System.out.print(Integer.equals(Integer));运行结果是？  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 xml:space="preserve">
C. true </w:t>
      </w:r>
      <w:r>
        <w:cr/>
      </w:r>
      <w:r>
        <w:t>
D. null</w:t>
      </w:r>
      <w:r>
        <w:cr/>
      </w:r>
      <w:r>
        <w:t>
8. (单选)SpringBoot集成Kafka必须在启动类上添加哪个相关注解？</w:t>
      </w:r>
      <w:r>
        <w:cr/>
      </w:r>
      <w:r>
        <w:t>
A. @Configuration</w:t>
      </w:r>
      <w:r>
        <w:cr/>
      </w:r>
      <w:r>
        <w:t>
B. @EnableKafka</w:t>
      </w:r>
      <w:r>
        <w:cr/>
      </w:r>
      <w:r>
        <w:t xml:space="preserve">
C. @ServletComponentScan </w:t>
      </w:r>
      <w:r>
        <w:cr/>
      </w:r>
      <w:r>
        <w:t>
D. 以上都不对</w:t>
      </w:r>
      <w:r>
        <w:cr/>
      </w:r>
      <w:r>
        <w:t>
9. (单选)HTTP协议是应用层协议，它是基于哪层协议之上的？</w:t>
      </w:r>
      <w:r>
        <w:cr/>
      </w:r>
      <w:r>
        <w:t>
A.  UDP</w:t>
      </w:r>
      <w:r>
        <w:cr/>
      </w:r>
      <w:r>
        <w:t>
B.  IP</w:t>
      </w:r>
      <w:r>
        <w:cr/>
      </w:r>
      <w:r>
        <w:t>
C.  TCP</w:t>
      </w:r>
      <w:r>
        <w:cr/>
      </w:r>
      <w:r>
        <w:t>
D. ARP</w:t>
      </w:r>
      <w:r>
        <w:cr/>
      </w:r>
      <w:r>
        <w:t>
10. (单选)VUE中，假设sites是数组，使用v-for循环指令遍历，下列语法正确的是？</w:t>
      </w:r>
      <w:r>
        <w:cr/>
      </w:r>
      <w:r>
        <w:t xml:space="preserve">
A. &lt;li v-for="sites in site"&gt;{{site.name}}&lt;/li&gt; </w:t>
      </w:r>
      <w:r>
        <w:cr/>
      </w:r>
      <w:r>
        <w:t>
B.  &lt;li v-for="sites in site"&gt;${site.name}&lt;/li&gt;</w:t>
      </w:r>
      <w:r>
        <w:cr/>
      </w:r>
      <w:r>
        <w:t xml:space="preserve">
C. &lt;li v-for:"site in sites"&gt;{{site.name}}&lt;/li&gt; </w:t>
      </w:r>
      <w:r>
        <w:cr/>
      </w:r>
      <w:r>
        <w:t>
D.  &lt;li v-for="site in sites"&gt;{{site.name}}&lt;/li&gt;</w:t>
      </w:r>
      <w:r>
        <w:cr/>
      </w:r>
      <w:r>
        <w:t>
11. (单选)VUE指令标签是以什么字符开头？</w:t>
      </w:r>
      <w:r>
        <w:cr/>
      </w:r>
      <w:r>
        <w:t xml:space="preserve">
A. d- </w:t>
      </w:r>
      <w:r>
        <w:cr/>
      </w:r>
      <w:r>
        <w:t>
B. el-</w:t>
      </w:r>
      <w:r>
        <w:cr/>
      </w:r>
      <w:r>
        <w:t>
C. v-</w:t>
      </w:r>
      <w:r>
        <w:cr/>
      </w:r>
      <w:r>
        <w:t>
D. 以上都不对</w:t>
      </w:r>
      <w:r>
        <w:cr/>
      </w:r>
      <w:r>
        <w:t>
12. (单选)关于MyBatis的SqlSession实例形态说法正确的是？</w:t>
      </w:r>
      <w:r>
        <w:cr/>
      </w:r>
      <w:r>
        <w:t>
A.  每个线程都应该有它自己的 SqlSession 实例</w:t>
      </w:r>
      <w:r>
        <w:cr/>
      </w:r>
      <w:r>
        <w:t xml:space="preserve">
B. SqlSession 的实例不是线程安全的，因此是不能被共享的，所以它的最佳的作用域是请求或方法作用域。 绝对不能将 SqlSession 实例的引用放在一个类的静态域，甚至一个类的实例变量也不行。 </w:t>
      </w:r>
      <w:r>
        <w:cr/>
      </w:r>
      <w:r>
        <w:t>
C. 它通过SqlSessionFactory对象的openSession()创建的。SqlSessionFactory对象只要创建一次就可以，不可实体化多个</w:t>
      </w:r>
      <w:r>
        <w:cr/>
      </w:r>
      <w:r>
        <w:t>
D. 每个SqlSession使用后都应该关闭它。使用Spring集成后，它会在事务执行完毕后自动关闭。</w:t>
      </w:r>
      <w:r>
        <w:cr/>
      </w:r>
      <w:r>
        <w:t>
13. (单选)VUE中，关于v-for指令，它可以迭代哪些类型？</w:t>
      </w:r>
      <w:r>
        <w:cr/>
      </w:r>
      <w:r>
        <w:t xml:space="preserve">
A. v-for可以迭代对象 </w:t>
      </w:r>
      <w:r>
        <w:cr/>
      </w:r>
      <w:r>
        <w:t>
B.  v-for可以迭代数组</w:t>
      </w:r>
      <w:r>
        <w:cr/>
      </w:r>
      <w:r>
        <w:t>
C. v-for可以迭代集合</w:t>
      </w:r>
      <w:r>
        <w:cr/>
      </w:r>
      <w:r>
        <w:t>
D. v-for可以迭代数字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(多选)Http协议的服务端返回500错误，代表什么含义？　</w:t>
      </w:r>
      <w:r>
        <w:cr/>
      </w:r>
      <w:r>
        <w:t xml:space="preserve">
A. 请求已成功 </w:t>
      </w:r>
      <w:r>
        <w:cr/>
      </w:r>
      <w:r>
        <w:t xml:space="preserve">
B. 内部服务器(HTTP-Internal Server Error)错误 </w:t>
      </w:r>
      <w:r>
        <w:cr/>
      </w:r>
      <w:r>
        <w:t>
C. 重定向又称之为暂时性转移</w:t>
      </w:r>
      <w:r>
        <w:cr/>
      </w:r>
      <w:r>
        <w:t>
D. 请求的网页不存在</w:t>
      </w:r>
      <w:r>
        <w:cr/>
      </w:r>
      <w:r>
        <w:t>
2. (多选)Vuex的组成：一个实例化的Vuex.Store由哪三个属性组成？</w:t>
      </w:r>
      <w:r>
        <w:cr/>
      </w:r>
      <w:r>
        <w:t>
A. state：state中保存着共有数据</w:t>
      </w:r>
      <w:r>
        <w:cr/>
      </w:r>
      <w:r>
        <w:t>
B. mutations：改变state中的数据有且只有通过mutations中的方法,且mutations中的方法必须是同步的</w:t>
      </w:r>
      <w:r>
        <w:cr/>
      </w:r>
      <w:r>
        <w:t>
C. 如果要写异步的方法,需要些在actions中, 并通过commit到mutations中进行state中数据的更改</w:t>
      </w:r>
      <w:r>
        <w:cr/>
      </w:r>
      <w:r>
        <w:t>
D.  以上都不是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MyBatis</w:t>
      </w:r>
      <w:r>
        <w:rPr>
          <w:rFonts w:hint="eastAsia" w:ascii="宋体" w:hAnsi="宋体"/>
          <w:szCs w:val="21"/>
        </w:rPr>
        <w:t>完成旅游管理业务D</w:t>
      </w:r>
      <w:r>
        <w:rPr>
          <w:rFonts w:ascii="宋体" w:hAnsi="宋体"/>
          <w:szCs w:val="21"/>
        </w:rPr>
        <w:t>ao</w:t>
      </w:r>
      <w:r>
        <w:rPr>
          <w:rFonts w:hint="eastAsia" w:ascii="宋体" w:hAnsi="宋体"/>
          <w:szCs w:val="21"/>
        </w:rPr>
        <w:t>层代码，并做单元测试。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完成后端接口开发。</w:t>
      </w:r>
      <w:bookmarkStart w:id="0" w:name="_GoBack"/>
      <w:bookmarkEnd w:id="0"/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创建前端工程，完成旅游管理增删改查操作。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建表：</w:t>
      </w:r>
      <w:r>
        <w:rPr>
          <w:rFonts w:hint="eastAsia" w:ascii="宋体" w:hAnsi="宋体"/>
          <w:szCs w:val="21"/>
        </w:rPr>
        <w:t>线路表和景点表</w:t>
      </w:r>
      <w:r>
        <w:rPr>
          <w:rFonts w:hint="eastAsia" w:ascii="宋体" w:hAnsi="宋体" w:cs="宋体"/>
          <w:szCs w:val="21"/>
        </w:rPr>
        <w:t>，以及</w:t>
      </w:r>
      <w:r>
        <w:rPr>
          <w:rFonts w:hint="eastAsia" w:ascii="宋体" w:hAnsi="宋体"/>
          <w:szCs w:val="21"/>
        </w:rPr>
        <w:t>路表和景点多对多关系</w:t>
      </w:r>
      <w:r>
        <w:rPr>
          <w:rFonts w:hint="eastAsia" w:ascii="宋体" w:hAnsi="宋体" w:cs="宋体"/>
          <w:szCs w:val="21"/>
        </w:rPr>
        <w:t>表。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项目，添加必用的S</w:t>
      </w:r>
      <w:r>
        <w:rPr>
          <w:rFonts w:ascii="宋体" w:hAnsi="宋体" w:cs="宋体"/>
          <w:szCs w:val="21"/>
        </w:rPr>
        <w:t>tarter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、S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层代码。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单元测试类，配置注解，完成景点添加方法测试，和路线创建方法单元测试，路线创建时需要添加些景点。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</w:t>
      </w:r>
      <w:r>
        <w:rPr>
          <w:rFonts w:ascii="宋体" w:hAnsi="宋体" w:cs="宋体"/>
          <w:szCs w:val="21"/>
        </w:rPr>
        <w:t>W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层接口代码。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用V</w:t>
      </w:r>
      <w:r>
        <w:rPr>
          <w:rFonts w:ascii="宋体" w:hAnsi="宋体"/>
          <w:szCs w:val="21"/>
        </w:rPr>
        <w:t>UE</w:t>
      </w:r>
      <w:r>
        <w:rPr>
          <w:rFonts w:hint="eastAsia" w:ascii="宋体" w:hAnsi="宋体"/>
          <w:szCs w:val="21"/>
        </w:rPr>
        <w:t>脚手架创建前端工程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编写景点添加界面和VUE代码，调用后端接口完成景点添加功能，数据库里有真实数据。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编写路线创建界面和VUE代码，路线包含的景点使用多选框的方式选择。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保存路线数据，同时保存多对多关系表数据。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完成路线列表页面显示功能。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路线列表页中，每条路线能看到包含的景点，点击景点可查看景点信息。</w:t>
      </w:r>
    </w:p>
    <w:p>
      <w:pPr>
        <w:numPr>
          <w:ilvl w:val="0"/>
          <w:numId w:val="1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使用W</w:t>
      </w:r>
      <w:r>
        <w:rPr>
          <w:rFonts w:ascii="宋体" w:hAnsi="宋体" w:cs="宋体"/>
          <w:szCs w:val="21"/>
        </w:rPr>
        <w:t>ebpack</w:t>
      </w:r>
      <w:r>
        <w:rPr>
          <w:rFonts w:hint="eastAsia" w:ascii="宋体" w:hAnsi="宋体" w:cs="宋体"/>
          <w:szCs w:val="21"/>
        </w:rPr>
        <w:t>构建前端项目。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9E5546"/>
    <w:rsid w:val="2394539D"/>
    <w:rsid w:val="35060962"/>
    <w:rsid w:val="548C60D8"/>
    <w:rsid w:val="55C26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2020-06-10T09:52:00Z</dcterms:created>
  <dc:creator>Apache POI</dc:creator>
  <cp:lastModifiedBy>国明</cp:lastModifiedBy>
  <dcterms:modified xsi:type="dcterms:W3CDTF">2020-06-23T11:57:18Z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