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Style w:val="7"/>
        </w:rPr>
      </w:pPr>
      <w:r>
        <w:rPr>
          <w:rStyle w:val="7"/>
        </w:rPr>
        <w:t>专高</w:t>
      </w:r>
      <w:r>
        <w:rPr>
          <w:rStyle w:val="7"/>
          <w:rFonts w:hint="eastAsia"/>
          <w:lang w:val="en-US" w:eastAsia="zh-CN"/>
        </w:rPr>
        <w:t>四</w:t>
      </w:r>
      <w:r>
        <w:rPr>
          <w:rStyle w:val="7"/>
        </w:rPr>
        <w:t>_</w:t>
      </w:r>
      <w:r>
        <w:rPr>
          <w:rStyle w:val="7"/>
          <w:rFonts w:hint="eastAsia"/>
          <w:lang w:val="en-US" w:eastAsia="zh-CN"/>
        </w:rPr>
        <w:t>前后端分离</w:t>
      </w:r>
      <w:r>
        <w:rPr>
          <w:rStyle w:val="7"/>
        </w:rPr>
        <w:t>_第</w:t>
      </w:r>
      <w:r>
        <w:rPr>
          <w:rStyle w:val="7"/>
          <w:rFonts w:hint="eastAsia"/>
          <w:lang w:val="en-US" w:eastAsia="zh-CN"/>
        </w:rPr>
        <w:t>20</w:t>
      </w:r>
      <w:r>
        <w:rPr>
          <w:rStyle w:val="7"/>
        </w:rPr>
        <w:t>单元</w:t>
      </w:r>
      <w:r>
        <w:rPr>
          <w:rStyle w:val="7"/>
        </w:rPr>
        <w:cr/>
      </w:r>
      <w:r>
        <w:rPr>
          <w:rStyle w:val="7"/>
        </w:rPr>
        <w:t>
  练习手册</w:t>
      </w:r>
    </w:p>
    <w:p>
      <w:r>
        <w:t xml:space="preserve"> </w:t>
      </w:r>
      <w:r>
        <w:cr/>
      </w:r>
      <w:r>
        <w:t>
</w:t>
      </w:r>
      <w:r>
        <w:cr/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
一、判断题</w:t>
      </w:r>
      <w:r>
        <w:cr/>
      </w:r>
      <w:r>
        <w:t>
</w:t>
      </w:r>
      <w:r>
        <w:cr/>
      </w:r>
      <w:r>
        <w:t>
1. (判断)SpringBoot集成Redis，连接数据库的端口参数是：spring.redis.port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(判断)VUE中，v-bind后面有参数，可以使用:号省略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(判断)使用VUE混入(mixins)必须使用属性mixins，而且可以引入多个VUE混入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(判断)使用VUE Cli手脚架创建VUE工程的命令是vue create &lt;工程名&gt;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(判断)在SpringBoot项目中，可以通过配置参数定制Jetty服务器性能参数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(判断)在正常使用后，dubbo注册中心全部宕机，服务提供者和服务消费者仍能通过本地缓存进行通讯。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(判断)SpringBoot是存放Bean对象的容器，与Spring存放Bean对象的容器不相同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(判断)Mybatis Mapper.xml使用标签collection表示一对多数据关系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(判断)SpringBoot不可以排除Mybatis自动配置　　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(判断)Redis是关系数据库。　</w:t>
      </w:r>
      <w:r>
        <w:cr/>
      </w:r>
      <w:r>
        <w:t>
A. 正确</w:t>
      </w:r>
      <w:r>
        <w:cr/>
      </w:r>
      <w:r>
        <w:t>
B. 错误</w:t>
      </w:r>
      <w:r>
        <w:cr/>
      </w:r>
      <w:r>
        <w:t>
</w:t>
      </w:r>
      <w:r>
        <w:cr/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
二、单选题</w:t>
      </w:r>
      <w:r>
        <w:cr/>
      </w:r>
      <w:r>
        <w:t>
</w:t>
      </w:r>
      <w:r>
        <w:cr/>
      </w:r>
      <w:r>
        <w:t>
1. (单选)在SpringBoot集成依赖中，默认使用的日志框架是哪个？　</w:t>
      </w:r>
      <w:r>
        <w:cr/>
      </w:r>
      <w:r>
        <w:t>
A. Log4j2</w:t>
      </w:r>
      <w:r>
        <w:cr/>
      </w:r>
      <w:r>
        <w:t xml:space="preserve">
B. slf4j </w:t>
      </w:r>
      <w:r>
        <w:cr/>
      </w:r>
      <w:r>
        <w:t xml:space="preserve">
C. logback </w:t>
      </w:r>
      <w:r>
        <w:cr/>
      </w:r>
      <w:r>
        <w:t>
D. 以上都不对</w:t>
      </w:r>
      <w:r>
        <w:cr/>
      </w:r>
      <w:r>
        <w:t xml:space="preserve">
2. (单选)下面Java代码：System.out.print(Integer.equals(Integer));运行结果是？ </w:t>
      </w:r>
      <w:r>
        <w:cr/>
      </w:r>
      <w:r>
        <w:t>
A. 编译错误</w:t>
      </w:r>
      <w:r>
        <w:cr/>
      </w:r>
      <w:r>
        <w:t>
B. 运行时异常</w:t>
      </w:r>
      <w:r>
        <w:cr/>
      </w:r>
      <w:r>
        <w:t xml:space="preserve">
C. true </w:t>
      </w:r>
      <w:r>
        <w:cr/>
      </w:r>
      <w:r>
        <w:t>
D. null</w:t>
      </w:r>
      <w:r>
        <w:cr/>
      </w:r>
      <w:r>
        <w:t>
3. (单选)SpringBoot集成Kafka必须在启动类上添加哪个相关注解？</w:t>
      </w:r>
      <w:r>
        <w:cr/>
      </w:r>
      <w:r>
        <w:t xml:space="preserve">
A. @Configuration </w:t>
      </w:r>
      <w:r>
        <w:cr/>
      </w:r>
      <w:r>
        <w:t xml:space="preserve">
B. @EnableKafka </w:t>
      </w:r>
      <w:r>
        <w:cr/>
      </w:r>
      <w:r>
        <w:t xml:space="preserve">
C. @ServletComponentScan </w:t>
      </w:r>
      <w:r>
        <w:cr/>
      </w:r>
      <w:r>
        <w:t>
D. 以上都不对</w:t>
      </w:r>
      <w:r>
        <w:cr/>
      </w:r>
      <w:r>
        <w:t>
4. (单选)Http协议的服务端返回500错误，代表什么含义？　</w:t>
      </w:r>
      <w:r>
        <w:cr/>
      </w:r>
      <w:r>
        <w:t>
A. 请求已成功</w:t>
      </w:r>
      <w:r>
        <w:cr/>
      </w:r>
      <w:r>
        <w:t>
B. 内部服务器(HTTP-Internal Server Error)错误</w:t>
      </w:r>
      <w:r>
        <w:cr/>
      </w:r>
      <w:r>
        <w:t>
C. 重定向又称之为暂时性转移</w:t>
      </w:r>
      <w:r>
        <w:cr/>
      </w:r>
      <w:r>
        <w:t>
D. 请求的网页不存在</w:t>
      </w:r>
      <w:r>
        <w:cr/>
      </w:r>
      <w:r>
        <w:t>
5. (单选)Mybatis的Mapper中使用输入参数，必须在Mapper接口中使用注解表明，这个注解是？</w:t>
      </w:r>
      <w:r>
        <w:cr/>
      </w:r>
      <w:r>
        <w:t xml:space="preserve">
A. @Parameter </w:t>
      </w:r>
      <w:r>
        <w:cr/>
      </w:r>
      <w:r>
        <w:t xml:space="preserve">
B. @Param </w:t>
      </w:r>
      <w:r>
        <w:cr/>
      </w:r>
      <w:r>
        <w:t xml:space="preserve">
C. @Vairable </w:t>
      </w:r>
      <w:r>
        <w:cr/>
      </w:r>
      <w:r>
        <w:t>
D. 以上都不对</w:t>
      </w:r>
      <w:r>
        <w:cr/>
      </w:r>
      <w:r>
        <w:t>
6. (单选)关于Mybatis，对Mapper的动态SQL，多路判断语句正确的是？　</w:t>
      </w:r>
      <w:r>
        <w:cr/>
      </w:r>
      <w:r>
        <w:t>
A. &lt;select id="findActiveBlogLike" resultType="Blog"&gt; SELECT * FROM BLOG WHERE state = ‘ACTIVE’ &lt;if "title != null"&gt; AND title like #{title} &lt;elseif "author != null and author.name != null"&gt; AND author_name like #{author.name} &lt;else&gt; AND featured = 1 &lt;/if&gt;&lt;/select&gt;</w:t>
      </w:r>
      <w:r>
        <w:cr/>
      </w:r>
      <w:r>
        <w:t>
B. &lt;select id="findActiveBlogLike" resultType="Blog"&gt; SELECT * FROM BLOG WHERE state = ‘ACTIVE’ &lt;if test="title != null"&gt; AND title like #{title} &lt;elseif test="author != null and author.name != null"&gt; AND author_name like #{author.name} &lt;else&gt; AND featured = 1 &lt;/if&gt;&lt;/select&gt;</w:t>
      </w:r>
      <w:r>
        <w:cr/>
      </w:r>
      <w:r>
        <w:t>
C. &lt;select id="findActiveBlogLike" resultType="Blog"&gt; SELECT * FROM BLOG WHERE state = ‘ACTIVE’ &lt;choose&gt; &lt;when test="title != null"&gt; AND title like #{title} &lt;/when&gt; &lt;when test="author != null and author.name != null"&gt; AND author_name like #{author.name} &lt;/when&gt; &lt;otherwise&gt; AND featured = 1 &lt;/otherwise&gt; &lt;/choose&gt;&lt;/select&gt;</w:t>
      </w:r>
      <w:r>
        <w:cr/>
      </w:r>
      <w:r>
        <w:t>
D. 以上都不对</w:t>
      </w:r>
      <w:r>
        <w:cr/>
      </w:r>
      <w:r>
        <w:t>
7. (单选)下列选项不属于Mybatis Mapper.xml文件Select标签属性的是？</w:t>
      </w:r>
      <w:r>
        <w:cr/>
      </w:r>
      <w:r>
        <w:t xml:space="preserve">
A. id </w:t>
      </w:r>
      <w:r>
        <w:cr/>
      </w:r>
      <w:r>
        <w:t xml:space="preserve">
B. parameterType </w:t>
      </w:r>
      <w:r>
        <w:cr/>
      </w:r>
      <w:r>
        <w:t xml:space="preserve">
C. resultType </w:t>
      </w:r>
      <w:r>
        <w:cr/>
      </w:r>
      <w:r>
        <w:t>
D. map</w:t>
      </w:r>
      <w:r>
        <w:cr/>
      </w:r>
      <w:r>
        <w:t>
8. (单选)下列定义Java接口语法正确的是？</w:t>
      </w:r>
      <w:r>
        <w:cr/>
      </w:r>
      <w:r>
        <w:t>
A.  public @interface ITest{}</w:t>
      </w:r>
      <w:r>
        <w:cr/>
      </w:r>
      <w:r>
        <w:t>
B. public interface ITest{}</w:t>
      </w:r>
      <w:r>
        <w:cr/>
      </w:r>
      <w:r>
        <w:t>
C. public class ITest{}</w:t>
      </w:r>
      <w:r>
        <w:cr/>
      </w:r>
      <w:r>
        <w:t>
D. 以上都不对</w:t>
      </w:r>
      <w:r>
        <w:cr/>
      </w:r>
      <w:r>
        <w:t>
9. (单选)Redis删除当前数据库所有Key的指令是？　</w:t>
      </w:r>
      <w:r>
        <w:cr/>
      </w:r>
      <w:r>
        <w:t xml:space="preserve">
A. flushall </w:t>
      </w:r>
      <w:r>
        <w:cr/>
      </w:r>
      <w:r>
        <w:t xml:space="preserve">
B. flushdb </w:t>
      </w:r>
      <w:r>
        <w:cr/>
      </w:r>
      <w:r>
        <w:t>
C. del *</w:t>
      </w:r>
      <w:r>
        <w:cr/>
      </w:r>
      <w:r>
        <w:t>
D. del all</w:t>
      </w:r>
      <w:r>
        <w:cr/>
      </w:r>
      <w:r>
        <w:t>
10. (单选)Java平台中负责对字节代码解释执行的是哪个？</w:t>
      </w:r>
      <w:r>
        <w:cr/>
      </w:r>
      <w:r>
        <w:t>
A. 虚拟机</w:t>
      </w:r>
      <w:r>
        <w:cr/>
      </w:r>
      <w:r>
        <w:t>
B. 垃圾回收器</w:t>
      </w:r>
      <w:r>
        <w:cr/>
      </w:r>
      <w:r>
        <w:t>
C. 编译器</w:t>
      </w:r>
      <w:r>
        <w:cr/>
      </w:r>
      <w:r>
        <w:t>
D. 应用服务器</w:t>
      </w:r>
      <w:r>
        <w:cr/>
      </w:r>
      <w:r>
        <w:t>
11. (单选)关系数据库中求数据总和的聚合函数是？</w:t>
      </w:r>
      <w:r>
        <w:cr/>
      </w:r>
      <w:r>
        <w:t xml:space="preserve">
A. COUNT </w:t>
      </w:r>
      <w:r>
        <w:cr/>
      </w:r>
      <w:r>
        <w:t xml:space="preserve">
B. AVG </w:t>
      </w:r>
      <w:r>
        <w:cr/>
      </w:r>
      <w:r>
        <w:t xml:space="preserve">
C. SUM </w:t>
      </w:r>
      <w:r>
        <w:cr/>
      </w:r>
      <w:r>
        <w:t>
D. MAX</w:t>
      </w:r>
      <w:r>
        <w:cr/>
      </w:r>
      <w:r>
        <w:t>
12. (单选)Elasticsearch搜索引擎底层依赖哪个搜索库？</w:t>
      </w:r>
      <w:r>
        <w:cr/>
      </w:r>
      <w:r>
        <w:t xml:space="preserve">
A. solr </w:t>
      </w:r>
      <w:r>
        <w:cr/>
      </w:r>
      <w:r>
        <w:t xml:space="preserve">
B. redis </w:t>
      </w:r>
      <w:r>
        <w:cr/>
      </w:r>
      <w:r>
        <w:t xml:space="preserve">
C. mysql </w:t>
      </w:r>
      <w:r>
        <w:cr/>
      </w:r>
      <w:r>
        <w:t>
D. Lucene</w:t>
      </w:r>
      <w:r>
        <w:cr/>
      </w:r>
      <w:r>
        <w:t>
13. (单选)向java.util.Map中添加元素的方法是？</w:t>
      </w:r>
      <w:r>
        <w:cr/>
      </w:r>
      <w:r>
        <w:t xml:space="preserve">
A. add </w:t>
      </w:r>
      <w:r>
        <w:cr/>
      </w:r>
      <w:r>
        <w:t xml:space="preserve">
B. set </w:t>
      </w:r>
      <w:r>
        <w:cr/>
      </w:r>
      <w:r>
        <w:t xml:space="preserve">
C. push </w:t>
      </w:r>
      <w:r>
        <w:cr/>
      </w:r>
      <w:r>
        <w:t>
D. put</w:t>
      </w:r>
      <w:r>
        <w:cr/>
      </w:r>
      <w:r>
        <w:t>
14. (单选)java.util.LinkedList类的特点是？</w:t>
      </w:r>
      <w:r>
        <w:cr/>
      </w:r>
      <w:r>
        <w:t>
A. 查询快</w:t>
      </w:r>
      <w:r>
        <w:cr/>
      </w:r>
      <w:r>
        <w:t>
B. 增删快</w:t>
      </w:r>
      <w:r>
        <w:cr/>
      </w:r>
      <w:r>
        <w:t>
C. 元素不重复</w:t>
      </w:r>
      <w:r>
        <w:cr/>
      </w:r>
      <w:r>
        <w:t>
D. 元素自然排序</w:t>
      </w:r>
      <w:r>
        <w:cr/>
      </w:r>
      <w:r>
        <w:t>
15. (单选)Java中通过Class的以下哪个方法，可以获取类的加载器？</w:t>
      </w:r>
      <w:r>
        <w:cr/>
      </w:r>
      <w:r>
        <w:t>
A. getSuperclass()</w:t>
      </w:r>
      <w:r>
        <w:cr/>
      </w:r>
      <w:r>
        <w:t>
B. newInstance()</w:t>
      </w:r>
      <w:r>
        <w:cr/>
      </w:r>
      <w:r>
        <w:t>
C. getClassLoader()</w:t>
      </w:r>
      <w:r>
        <w:cr/>
      </w:r>
      <w:r>
        <w:t>
D. getModify()</w:t>
      </w:r>
      <w:r>
        <w:cr/>
      </w:r>
      <w:r>
        <w:t>
16. (单选)以下不是Java基本类型的是哪个？</w:t>
      </w:r>
      <w:r>
        <w:cr/>
      </w:r>
      <w:r>
        <w:t xml:space="preserve">
A. String </w:t>
      </w:r>
      <w:r>
        <w:cr/>
      </w:r>
      <w:r>
        <w:t xml:space="preserve">
B. int </w:t>
      </w:r>
      <w:r>
        <w:cr/>
      </w:r>
      <w:r>
        <w:t xml:space="preserve">
C. boolean </w:t>
      </w:r>
      <w:r>
        <w:cr/>
      </w:r>
      <w:r>
        <w:t xml:space="preserve">
D. char </w:t>
      </w:r>
      <w:r>
        <w:cr/>
      </w:r>
      <w:r>
        <w:t>
17. (单选)关于Java集合，java.util.ArrayList和java.util.Vector的区别说法正确的是?</w:t>
      </w:r>
      <w:r>
        <w:cr/>
      </w:r>
      <w:r>
        <w:t>
A. ArrayList是线程安全的，Vector是线程不安全</w:t>
      </w:r>
      <w:r>
        <w:cr/>
      </w:r>
      <w:r>
        <w:t>
B. ArrayList是线程不安全的，Vector是线程安全的</w:t>
      </w:r>
      <w:r>
        <w:cr/>
      </w:r>
      <w:r>
        <w:t>
C. ArrayList底层是数组结构，Vector底层是链表结构</w:t>
      </w:r>
      <w:r>
        <w:cr/>
      </w:r>
      <w:r>
        <w:t>
D. ArrayList底层是链表结构，Vector底层是数组结构</w:t>
      </w:r>
      <w:r>
        <w:cr/>
      </w:r>
      <w:r>
        <w:t>
18. (单选)SpringBoot内置Jetty服务器，配置POST请求和PUT请求最大字节数的参数是？</w:t>
      </w:r>
      <w:r>
        <w:cr/>
      </w:r>
      <w:r>
        <w:t>
A. server.jetty.max-http-post-size=200000</w:t>
      </w:r>
      <w:r>
        <w:cr/>
      </w:r>
      <w:r>
        <w:t>
B. jetty.max-http-post-size=200000</w:t>
      </w:r>
      <w:r>
        <w:cr/>
      </w:r>
      <w:r>
        <w:t>
C. tomcat.max-http-post-size=200000</w:t>
      </w:r>
      <w:r>
        <w:cr/>
      </w:r>
      <w:r>
        <w:t>
D. web.max-http-post-size=200000</w:t>
      </w:r>
      <w:r>
        <w:cr/>
      </w:r>
      <w:r>
        <w:t>
19. (单选)Redis命令中，“keys *”命令和“get &lt;key&gt;”命令的性能对比，说法正确的是？　</w:t>
      </w:r>
      <w:r>
        <w:cr/>
      </w:r>
      <w:r>
        <w:t>
A. “keys *”的效率是O(n)，“get &lt;key&gt;”效率是O(1)，所以“keys *”命令的效率最高。</w:t>
      </w:r>
      <w:r>
        <w:cr/>
      </w:r>
      <w:r>
        <w:t>
B. “keys *”的效率是O(1)，“get &lt;key&gt;”效率是O(n)，所以“keys *”命令的效率最高。</w:t>
      </w:r>
      <w:r>
        <w:cr/>
      </w:r>
      <w:r>
        <w:t xml:space="preserve">
C. “keys *”的效率是O(n)，“get &lt;key&gt;”效率是O(1)，所以“get &lt;key&gt;”命令的效率最高。 </w:t>
      </w:r>
      <w:r>
        <w:cr/>
      </w:r>
      <w:r>
        <w:t>
D. “keys *”的效率是O(1)，“get &lt;key&gt;”效率是O(n)，所以“get &lt;key&gt;”命令的效率最高。</w:t>
      </w:r>
      <w:r>
        <w:cr/>
      </w:r>
      <w:r>
        <w:t>
20. (单选)SpringBoot内置Jetty服务器，配置Jetty内部Selector数量的参数是？</w:t>
      </w:r>
      <w:r>
        <w:cr/>
      </w:r>
      <w:r>
        <w:t>
A.  server.jetty.acceptors=-1</w:t>
      </w:r>
      <w:r>
        <w:cr/>
      </w:r>
      <w:r>
        <w:t>
B. jetty.acceptors=-1</w:t>
      </w:r>
      <w:r>
        <w:cr/>
      </w:r>
      <w:r>
        <w:t>
C. tomcat.acceptors=-1</w:t>
      </w:r>
      <w:r>
        <w:cr/>
      </w:r>
      <w:r>
        <w:t>
D. web.jetty.acceptors=-1</w:t>
      </w:r>
      <w:r>
        <w:cr/>
      </w:r>
      <w:r>
        <w:t>
</w:t>
      </w:r>
      <w:r>
        <w:cr/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
三、多选题</w:t>
      </w:r>
      <w:r>
        <w:cr/>
      </w:r>
      <w:r>
        <w:t>
</w:t>
      </w:r>
      <w:r>
        <w:cr/>
      </w:r>
      <w:r>
        <w:t>
1. (多选)Redis数据类型包含下列哪些？　</w:t>
      </w:r>
      <w:r>
        <w:cr/>
      </w:r>
      <w:r>
        <w:t xml:space="preserve">
A.  string </w:t>
      </w:r>
      <w:r>
        <w:cr/>
      </w:r>
      <w:r>
        <w:t xml:space="preserve">
B. list </w:t>
      </w:r>
      <w:r>
        <w:cr/>
      </w:r>
      <w:r>
        <w:t xml:space="preserve">
C. hash </w:t>
      </w:r>
      <w:r>
        <w:cr/>
      </w:r>
      <w:r>
        <w:t xml:space="preserve">
D.  set </w:t>
      </w:r>
      <w:r>
        <w:cr/>
      </w:r>
      <w:r>
        <w:t>
2. (多选)Java语言中java.lang.String类，它的静态方法的有哪些？　　　</w:t>
      </w:r>
      <w:r>
        <w:cr/>
      </w:r>
      <w:r>
        <w:t xml:space="preserve">
A. hashCode </w:t>
      </w:r>
      <w:r>
        <w:cr/>
      </w:r>
      <w:r>
        <w:t xml:space="preserve">
B. equals </w:t>
      </w:r>
      <w:r>
        <w:cr/>
      </w:r>
      <w:r>
        <w:t xml:space="preserve">
C. valueOf </w:t>
      </w:r>
      <w:r>
        <w:cr/>
      </w:r>
      <w:r>
        <w:t>
D. format</w:t>
      </w:r>
      <w:r>
        <w:cr/>
      </w:r>
      <w:r>
        <w:t>
3. (多选)下列Mybatis SQL传入参数方式正确的是？　</w:t>
      </w:r>
      <w:r>
        <w:cr/>
      </w:r>
      <w:r>
        <w:t>
A.  #{name}</w:t>
      </w:r>
      <w:r>
        <w:cr/>
      </w:r>
      <w:r>
        <w:t>
B. {{name}}</w:t>
      </w:r>
      <w:r>
        <w:cr/>
      </w:r>
      <w:r>
        <w:t>
C.  @{name}</w:t>
      </w:r>
      <w:r>
        <w:cr/>
      </w:r>
      <w:r>
        <w:t>
D. ${name}</w:t>
      </w:r>
      <w:r>
        <w:cr/>
      </w:r>
      <w:r>
        <w:t>
4. (多选)Webpack构建项目时，package.json文件内容描述正确的是？　</w:t>
      </w:r>
      <w:r>
        <w:cr/>
      </w:r>
      <w:r>
        <w:t>
A. name：包的名称</w:t>
      </w:r>
      <w:r>
        <w:cr/>
      </w:r>
      <w:r>
        <w:t>
B. version：包的版本号</w:t>
      </w:r>
      <w:r>
        <w:cr/>
      </w:r>
      <w:r>
        <w:t>
C. repository：代码存放的地方</w:t>
      </w:r>
      <w:r>
        <w:cr/>
      </w:r>
      <w:r>
        <w:t>
D. dependencies：依赖是给一组包名指定版本范围的一个hash</w:t>
      </w:r>
      <w:r>
        <w:cr/>
      </w:r>
      <w:r>
        <w:t>
5. (多选)Webpack模块解析中能够解析三种文件路径，以下正确的是？</w:t>
      </w:r>
      <w:r>
        <w:cr/>
      </w:r>
      <w:r>
        <w:t>
A. 绝对路径import "/home/me/file";import "C:\\Users\\me\\file";</w:t>
      </w:r>
      <w:r>
        <w:cr/>
      </w:r>
      <w:r>
        <w:t xml:space="preserve">
B. 相对路径import "../src/file1";import "./file2"; </w:t>
      </w:r>
      <w:r>
        <w:cr/>
      </w:r>
      <w:r>
        <w:t xml:space="preserve">
C. 模块路径import "module";import "module/lib/file"; </w:t>
      </w:r>
      <w:r>
        <w:cr/>
      </w:r>
      <w:r>
        <w:t>
D. 以上都不对</w:t>
      </w:r>
      <w:r>
        <w:cr/>
      </w:r>
      <w:r>
        <w:t>
6. (多选)Spring容器Bean的生命周期范围有哪些？</w:t>
      </w:r>
      <w:r>
        <w:cr/>
      </w:r>
      <w:r>
        <w:t>
A.  singleton：单例（默认值）。</w:t>
      </w:r>
      <w:r>
        <w:cr/>
      </w:r>
      <w:r>
        <w:t>
B. prototype：原型模型，将单个bean定义的作用域限定为任意数量的对象实例。</w:t>
      </w:r>
      <w:r>
        <w:cr/>
      </w:r>
      <w:r>
        <w:t xml:space="preserve">
C.   request：将单个bean定义的范围限定为单个HTTP请求的生命周期 </w:t>
      </w:r>
      <w:r>
        <w:cr/>
      </w:r>
      <w:r>
        <w:t>
D. session：将单个bean定义的作用域限定为HTTP会话的生命周期</w:t>
      </w:r>
      <w:r>
        <w:cr/>
      </w:r>
      <w:r>
        <w:t>
7. (多选)Spring容器的Bean，如果想延迟实例化，也就是容器启动时不实例化，待使用时实例化，该如何处理？</w:t>
      </w:r>
      <w:r>
        <w:cr/>
      </w:r>
      <w:r>
        <w:t xml:space="preserve">
A. 使用xml配置Bean对象时加上lazy-init="false"属性，如：&lt;bean id="xxx" class="Xxx" lazy-init="false"&gt; </w:t>
      </w:r>
      <w:r>
        <w:cr/>
      </w:r>
      <w:r>
        <w:t>
B. 使用xml配置Bean对象时加上lazy-init="true"属性，如：&lt;bean id="xxx" class="Xxx" lazy-init="true"&gt;</w:t>
      </w:r>
      <w:r>
        <w:cr/>
      </w:r>
      <w:r>
        <w:t>
C. 在类上标注@Lazy注解</w:t>
      </w:r>
      <w:r>
        <w:cr/>
      </w:r>
      <w:r>
        <w:t>
D. 以上都不对</w:t>
      </w:r>
      <w:r>
        <w:cr/>
      </w:r>
      <w:r>
        <w:t>
8. (多选)和VUE一样可以开发前端程序的框架有？</w:t>
      </w:r>
      <w:r>
        <w:cr/>
      </w:r>
      <w:r>
        <w:t xml:space="preserve">
A. AngluarJS </w:t>
      </w:r>
      <w:r>
        <w:cr/>
      </w:r>
      <w:r>
        <w:t xml:space="preserve">
B. MyBatis </w:t>
      </w:r>
      <w:r>
        <w:cr/>
      </w:r>
      <w:r>
        <w:t xml:space="preserve">
C. React </w:t>
      </w:r>
      <w:r>
        <w:cr/>
      </w:r>
      <w:r>
        <w:t>
D. Spring</w:t>
      </w:r>
      <w:r>
        <w:cr/>
      </w:r>
      <w:r>
        <w:t>
9. (多选)后端常见的缓存框架有哪些？</w:t>
      </w:r>
      <w:r>
        <w:cr/>
      </w:r>
      <w:r>
        <w:t xml:space="preserve">
A. AngluarJS </w:t>
      </w:r>
      <w:r>
        <w:cr/>
      </w:r>
      <w:r>
        <w:t xml:space="preserve">
B. Redis </w:t>
      </w:r>
      <w:r>
        <w:cr/>
      </w:r>
      <w:r>
        <w:t xml:space="preserve">
C. EhCache </w:t>
      </w:r>
      <w:r>
        <w:cr/>
      </w:r>
      <w:r>
        <w:t>
D. 以上都不是</w:t>
      </w:r>
      <w:r>
        <w:cr/>
      </w:r>
      <w:r>
        <w:t>
10. (多选)Mybatis中动态SQL多路分支选择的标签有哪些？</w:t>
      </w:r>
      <w:r>
        <w:cr/>
      </w:r>
      <w:r>
        <w:t>
A. &lt;if&gt;&lt;else if&gt;&lt;else&gt;</w:t>
      </w:r>
      <w:r>
        <w:cr/>
      </w:r>
      <w:r>
        <w:t>
B. &lt;choose&gt;</w:t>
      </w:r>
      <w:r>
        <w:cr/>
      </w:r>
      <w:r>
        <w:t>
C.  &lt;when&gt;</w:t>
      </w:r>
      <w:r>
        <w:cr/>
      </w:r>
      <w:r>
        <w:t>
D. &lt;otherwise&gt;</w:t>
      </w:r>
      <w:r>
        <w:cr/>
      </w:r>
    </w:p>
    <w:p>
      <w:pPr>
        <w:rPr>
          <w:rFonts w:hint="eastAsia" w:cs="Times New Roman"/>
          <w:b/>
          <w:bCs/>
          <w:sz w:val="44"/>
          <w:szCs w:val="44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44"/>
          <w:szCs w:val="44"/>
        </w:rPr>
        <w:t>
</w:t>
      </w:r>
      <w:r>
        <w:rPr>
          <w:rFonts w:hint="eastAsia" w:cs="Times New Roman"/>
          <w:b/>
          <w:bCs/>
          <w:sz w:val="44"/>
          <w:szCs w:val="44"/>
          <w:lang w:val="en-US" w:eastAsia="zh-CN"/>
        </w:rPr>
        <w:t>四</w:t>
      </w:r>
      <w:r>
        <w:rPr>
          <w:rFonts w:ascii="Times New Roman" w:hAnsi="Times New Roman" w:eastAsia="宋体" w:cs="Times New Roman"/>
          <w:b/>
          <w:bCs/>
          <w:sz w:val="44"/>
          <w:szCs w:val="44"/>
        </w:rPr>
        <w:t>、</w:t>
      </w:r>
      <w:r>
        <w:rPr>
          <w:rFonts w:hint="eastAsia" w:cs="Times New Roman"/>
          <w:b/>
          <w:bCs/>
          <w:sz w:val="44"/>
          <w:szCs w:val="44"/>
          <w:lang w:val="en-US" w:eastAsia="zh-CN"/>
        </w:rPr>
        <w:t>技能题</w:t>
      </w:r>
    </w:p>
    <w:p>
      <w:pPr>
        <w:pStyle w:val="8"/>
        <w:numPr>
          <w:ilvl w:val="0"/>
          <w:numId w:val="2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案例题目:</w:t>
      </w:r>
      <w:r>
        <w:t xml:space="preserve"> </w:t>
      </w:r>
    </w:p>
    <w:p>
      <w:pPr>
        <w:pStyle w:val="8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使用</w:t>
      </w:r>
      <w:r>
        <w:rPr>
          <w:rFonts w:ascii="宋体" w:hAnsi="宋体"/>
          <w:szCs w:val="21"/>
        </w:rPr>
        <w:t>MyBatis</w:t>
      </w:r>
      <w:r>
        <w:rPr>
          <w:rFonts w:hint="eastAsia" w:ascii="宋体" w:hAnsi="宋体"/>
          <w:szCs w:val="21"/>
        </w:rPr>
        <w:t>完成商品出库管理业务D</w:t>
      </w:r>
      <w:r>
        <w:rPr>
          <w:rFonts w:ascii="宋体" w:hAnsi="宋体"/>
          <w:szCs w:val="21"/>
        </w:rPr>
        <w:t>ao</w:t>
      </w:r>
      <w:r>
        <w:rPr>
          <w:rFonts w:hint="eastAsia" w:ascii="宋体" w:hAnsi="宋体"/>
          <w:szCs w:val="21"/>
        </w:rPr>
        <w:t>层代码，并做单元测试。</w:t>
      </w:r>
    </w:p>
    <w:p>
      <w:pPr>
        <w:pStyle w:val="8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完成后端接口开发。</w:t>
      </w:r>
    </w:p>
    <w:p>
      <w:pPr>
        <w:pStyle w:val="8"/>
        <w:spacing w:before="156" w:beforeLines="50" w:after="156" w:afterLines="50" w:line="400" w:lineRule="exact"/>
        <w:ind w:left="840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创建前端工程，完成增删改查操作。</w:t>
      </w:r>
    </w:p>
    <w:p>
      <w:pPr>
        <w:pStyle w:val="8"/>
        <w:spacing w:before="156" w:beforeLines="50" w:after="156" w:afterLines="50" w:line="400" w:lineRule="exact"/>
        <w:ind w:firstLine="0" w:firstLineChars="0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before="156" w:beforeLines="50" w:after="156" w:afterLines="50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页面原型</w:t>
      </w:r>
    </w:p>
    <w:p>
      <w:pPr>
        <w:pStyle w:val="8"/>
        <w:spacing w:before="156" w:beforeLines="50" w:after="156" w:afterLines="50" w:line="400" w:lineRule="exact"/>
        <w:ind w:firstLine="0" w:firstLineChars="0"/>
        <w:rPr>
          <w:rFonts w:ascii="宋体" w:hAnsi="宋体"/>
          <w:szCs w:val="21"/>
        </w:rPr>
      </w:pPr>
    </w:p>
    <w:p>
      <w:pPr>
        <w:jc w:val="center"/>
        <w:rPr>
          <w:b/>
          <w:bCs/>
          <w:color w:val="FF0000"/>
        </w:rPr>
      </w:pPr>
      <w:r>
        <w:rPr>
          <w:rFonts w:hint="eastAsia"/>
          <w:color w:val="FF0000"/>
        </w:rPr>
        <w:t>图一：出入库记录列表</w:t>
      </w:r>
    </w:p>
    <w:p>
      <w:pPr>
        <w:spacing w:before="120"/>
        <w:jc w:val="center"/>
      </w:pPr>
      <w:r>
        <w:drawing>
          <wp:inline distT="0" distB="0" distL="0" distR="0">
            <wp:extent cx="5653405" cy="1301115"/>
            <wp:effectExtent l="152400" t="152400" r="366395" b="3562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0709" cy="13029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center"/>
        <w:rPr>
          <w:b/>
          <w:bCs/>
          <w:color w:val="FF0000"/>
        </w:rPr>
      </w:pPr>
      <w:r>
        <w:rPr>
          <w:rFonts w:hint="eastAsia"/>
          <w:color w:val="FF0000"/>
        </w:rPr>
        <w:t>图二：新建出入库</w:t>
      </w:r>
    </w:p>
    <w:p>
      <w:pPr>
        <w:spacing w:before="120"/>
        <w:ind w:right="-1050" w:rightChars="-500"/>
        <w:jc w:val="center"/>
      </w:pPr>
      <w:r>
        <w:drawing>
          <wp:inline distT="0" distB="0" distL="0" distR="0">
            <wp:extent cx="3515995" cy="3680460"/>
            <wp:effectExtent l="152400" t="152400" r="370205" b="3581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262" cy="3686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8"/>
        <w:spacing w:before="156" w:beforeLines="50" w:after="156" w:afterLines="50" w:line="400" w:lineRule="exact"/>
        <w:ind w:firstLine="0" w:firstLineChars="0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before="156" w:beforeLines="50" w:after="156" w:afterLines="50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数据库设计：</w:t>
      </w:r>
    </w:p>
    <w:p>
      <w:pPr>
        <w:pStyle w:val="8"/>
        <w:spacing w:before="120" w:after="156" w:afterLines="50" w:line="400" w:lineRule="exact"/>
        <w:ind w:firstLine="0" w:firstLineChars="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出入库记录表(表名：</w:t>
      </w:r>
      <w:r>
        <w:rPr>
          <w:rFonts w:ascii="宋体" w:hAnsi="宋体"/>
          <w:bCs/>
          <w:szCs w:val="21"/>
        </w:rPr>
        <w:t>t_</w:t>
      </w:r>
      <w:r>
        <w:rPr>
          <w:rFonts w:hint="eastAsia" w:ascii="宋体" w:hAnsi="宋体"/>
          <w:bCs/>
          <w:szCs w:val="21"/>
        </w:rPr>
        <w:t>in</w:t>
      </w:r>
      <w:r>
        <w:rPr>
          <w:rFonts w:ascii="宋体" w:hAnsi="宋体"/>
          <w:bCs/>
          <w:szCs w:val="21"/>
        </w:rPr>
        <w:t>_out_record</w:t>
      </w:r>
      <w:r>
        <w:t>)</w:t>
      </w:r>
    </w:p>
    <w:tbl>
      <w:tblPr>
        <w:tblStyle w:val="5"/>
        <w:tblW w:w="821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838"/>
        <w:gridCol w:w="1134"/>
        <w:gridCol w:w="1559"/>
        <w:gridCol w:w="851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838" w:type="dxa"/>
            <w:shd w:val="clear" w:color="auto" w:fill="D8D8D8" w:themeFill="background1" w:themeFillShade="D9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字段说明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字段类型</w:t>
            </w:r>
          </w:p>
        </w:tc>
        <w:tc>
          <w:tcPr>
            <w:tcW w:w="851" w:type="dxa"/>
            <w:shd w:val="clear" w:color="auto" w:fill="D8D8D8" w:themeFill="background1" w:themeFillShade="D9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为空</w:t>
            </w: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1838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主键</w:t>
            </w:r>
          </w:p>
        </w:tc>
        <w:tc>
          <w:tcPr>
            <w:tcW w:w="1559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唯一主键，自增长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record</w:t>
            </w:r>
            <w:r>
              <w:rPr>
                <w:rFonts w:cs="Courier New"/>
                <w:sz w:val="18"/>
                <w:szCs w:val="18"/>
              </w:rPr>
              <w:t>_no</w:t>
            </w:r>
          </w:p>
        </w:tc>
        <w:tc>
          <w:tcPr>
            <w:tcW w:w="1134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单号</w:t>
            </w:r>
          </w:p>
        </w:tc>
        <w:tc>
          <w:tcPr>
            <w:tcW w:w="1559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v</w:t>
            </w:r>
            <w:r>
              <w:rPr>
                <w:rFonts w:cs="Courier New"/>
                <w:sz w:val="18"/>
                <w:szCs w:val="18"/>
              </w:rPr>
              <w:t>archar(30)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r</w:t>
            </w:r>
            <w:r>
              <w:rPr>
                <w:rFonts w:cs="Courier New"/>
                <w:sz w:val="18"/>
                <w:szCs w:val="18"/>
              </w:rPr>
              <w:t>ecord_date</w:t>
            </w:r>
          </w:p>
        </w:tc>
        <w:tc>
          <w:tcPr>
            <w:tcW w:w="1134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日期</w:t>
            </w:r>
          </w:p>
        </w:tc>
        <w:tc>
          <w:tcPr>
            <w:tcW w:w="1559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d</w:t>
            </w:r>
            <w:r>
              <w:rPr>
                <w:rFonts w:cs="Courier New"/>
                <w:sz w:val="18"/>
                <w:szCs w:val="18"/>
              </w:rPr>
              <w:t>atetime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w</w:t>
            </w:r>
            <w:r>
              <w:rPr>
                <w:rFonts w:cs="Courier New"/>
                <w:sz w:val="18"/>
                <w:szCs w:val="18"/>
              </w:rPr>
              <w:t>arehourse</w:t>
            </w:r>
          </w:p>
        </w:tc>
        <w:tc>
          <w:tcPr>
            <w:tcW w:w="1134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仓库</w:t>
            </w:r>
          </w:p>
        </w:tc>
        <w:tc>
          <w:tcPr>
            <w:tcW w:w="1559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v</w:t>
            </w:r>
            <w:r>
              <w:rPr>
                <w:rFonts w:cs="Courier New"/>
                <w:sz w:val="18"/>
                <w:szCs w:val="18"/>
              </w:rPr>
              <w:t>archar(10)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t</w:t>
            </w:r>
            <w:r>
              <w:rPr>
                <w:rFonts w:cs="Courier New"/>
                <w:sz w:val="18"/>
                <w:szCs w:val="18"/>
              </w:rPr>
              <w:t>ype</w:t>
            </w:r>
          </w:p>
        </w:tc>
        <w:tc>
          <w:tcPr>
            <w:tcW w:w="1134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类型</w:t>
            </w:r>
          </w:p>
        </w:tc>
        <w:tc>
          <w:tcPr>
            <w:tcW w:w="1559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v</w:t>
            </w:r>
            <w:r>
              <w:rPr>
                <w:rFonts w:cs="Courier New"/>
                <w:sz w:val="18"/>
                <w:szCs w:val="18"/>
              </w:rPr>
              <w:t>archar(10)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出库、入库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g</w:t>
            </w:r>
            <w:r>
              <w:rPr>
                <w:rFonts w:cs="Courier New"/>
                <w:sz w:val="18"/>
                <w:szCs w:val="18"/>
              </w:rPr>
              <w:t>oods_id</w:t>
            </w:r>
          </w:p>
        </w:tc>
        <w:tc>
          <w:tcPr>
            <w:tcW w:w="1134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商品ID</w:t>
            </w:r>
          </w:p>
        </w:tc>
        <w:tc>
          <w:tcPr>
            <w:tcW w:w="1559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i</w:t>
            </w:r>
            <w:r>
              <w:rPr>
                <w:rFonts w:cs="Courier New"/>
                <w:sz w:val="18"/>
                <w:szCs w:val="18"/>
              </w:rPr>
              <w:t>nt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商品表外键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a</w:t>
            </w:r>
            <w:r>
              <w:rPr>
                <w:rFonts w:cs="Courier New"/>
                <w:sz w:val="18"/>
                <w:szCs w:val="18"/>
              </w:rPr>
              <w:t>mount</w:t>
            </w:r>
          </w:p>
        </w:tc>
        <w:tc>
          <w:tcPr>
            <w:tcW w:w="1134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数量</w:t>
            </w:r>
          </w:p>
        </w:tc>
        <w:tc>
          <w:tcPr>
            <w:tcW w:w="1559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i</w:t>
            </w:r>
            <w:r>
              <w:rPr>
                <w:rFonts w:cs="Courier New"/>
                <w:sz w:val="18"/>
                <w:szCs w:val="18"/>
              </w:rPr>
              <w:t>nt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t</w:t>
            </w:r>
            <w:r>
              <w:rPr>
                <w:rFonts w:cs="Courier New"/>
                <w:sz w:val="18"/>
                <w:szCs w:val="18"/>
              </w:rPr>
              <w:t>otal_price</w:t>
            </w:r>
          </w:p>
        </w:tc>
        <w:tc>
          <w:tcPr>
            <w:tcW w:w="1134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总金额</w:t>
            </w:r>
          </w:p>
        </w:tc>
        <w:tc>
          <w:tcPr>
            <w:tcW w:w="1559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decimal(8,2)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s</w:t>
            </w:r>
            <w:r>
              <w:rPr>
                <w:rFonts w:cs="Courier New"/>
                <w:sz w:val="18"/>
                <w:szCs w:val="18"/>
              </w:rPr>
              <w:t>upplier_id</w:t>
            </w:r>
          </w:p>
        </w:tc>
        <w:tc>
          <w:tcPr>
            <w:tcW w:w="1134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供应商ID</w:t>
            </w:r>
          </w:p>
        </w:tc>
        <w:tc>
          <w:tcPr>
            <w:tcW w:w="1559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i</w:t>
            </w:r>
            <w:r>
              <w:rPr>
                <w:rFonts w:cs="Courier New"/>
                <w:sz w:val="18"/>
                <w:szCs w:val="18"/>
              </w:rPr>
              <w:t>nt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供应商表外键</w:t>
            </w:r>
          </w:p>
        </w:tc>
      </w:tr>
    </w:tbl>
    <w:p>
      <w:pPr>
        <w:pStyle w:val="8"/>
        <w:spacing w:before="120" w:after="156" w:afterLines="50" w:line="400" w:lineRule="exact"/>
        <w:ind w:firstLine="0" w:firstLineChars="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供应商表(表名：</w:t>
      </w:r>
      <w:r>
        <w:rPr>
          <w:rFonts w:ascii="宋体" w:hAnsi="宋体"/>
          <w:bCs/>
          <w:szCs w:val="21"/>
        </w:rPr>
        <w:t>t_</w:t>
      </w:r>
      <w:r>
        <w:rPr>
          <w:rFonts w:hint="eastAsia" w:ascii="宋体" w:hAnsi="宋体"/>
          <w:bCs/>
          <w:szCs w:val="21"/>
        </w:rPr>
        <w:t>i</w:t>
      </w:r>
      <w:r>
        <w:rPr>
          <w:rFonts w:ascii="宋体" w:hAnsi="宋体"/>
          <w:bCs/>
          <w:szCs w:val="21"/>
        </w:rPr>
        <w:t>n_out_goods)</w:t>
      </w:r>
    </w:p>
    <w:tbl>
      <w:tblPr>
        <w:tblStyle w:val="5"/>
        <w:tblW w:w="821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696"/>
        <w:gridCol w:w="1276"/>
        <w:gridCol w:w="1701"/>
        <w:gridCol w:w="709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字段说明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字段类型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为空</w:t>
            </w: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169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主键</w:t>
            </w:r>
          </w:p>
        </w:tc>
        <w:tc>
          <w:tcPr>
            <w:tcW w:w="1701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唯一主键，自增长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69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n</w:t>
            </w:r>
            <w:r>
              <w:rPr>
                <w:rFonts w:cs="Courier New"/>
                <w:sz w:val="18"/>
                <w:szCs w:val="18"/>
              </w:rPr>
              <w:t>ame</w:t>
            </w:r>
          </w:p>
        </w:tc>
        <w:tc>
          <w:tcPr>
            <w:tcW w:w="127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供应商名称</w:t>
            </w:r>
          </w:p>
        </w:tc>
        <w:tc>
          <w:tcPr>
            <w:tcW w:w="1701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v</w:t>
            </w:r>
            <w:r>
              <w:rPr>
                <w:rFonts w:cs="Courier New"/>
                <w:sz w:val="18"/>
                <w:szCs w:val="18"/>
              </w:rPr>
              <w:t>archar(100)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69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c</w:t>
            </w:r>
            <w:r>
              <w:rPr>
                <w:rFonts w:cs="Courier New"/>
                <w:sz w:val="18"/>
                <w:szCs w:val="18"/>
              </w:rPr>
              <w:t>ontacts</w:t>
            </w:r>
          </w:p>
        </w:tc>
        <w:tc>
          <w:tcPr>
            <w:tcW w:w="127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联系人</w:t>
            </w:r>
          </w:p>
        </w:tc>
        <w:tc>
          <w:tcPr>
            <w:tcW w:w="1701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v</w:t>
            </w:r>
            <w:r>
              <w:rPr>
                <w:rFonts w:cs="Courier New"/>
                <w:sz w:val="18"/>
                <w:szCs w:val="18"/>
              </w:rPr>
              <w:t>archar(100)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69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telephone</w:t>
            </w:r>
          </w:p>
        </w:tc>
        <w:tc>
          <w:tcPr>
            <w:tcW w:w="127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联系电话</w:t>
            </w:r>
          </w:p>
        </w:tc>
        <w:tc>
          <w:tcPr>
            <w:tcW w:w="1701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v</w:t>
            </w:r>
            <w:r>
              <w:rPr>
                <w:rFonts w:cs="Courier New"/>
                <w:sz w:val="18"/>
                <w:szCs w:val="18"/>
              </w:rPr>
              <w:t>archar(100)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cs="Courier New"/>
                <w:sz w:val="18"/>
                <w:szCs w:val="18"/>
              </w:rPr>
            </w:pPr>
          </w:p>
        </w:tc>
      </w:tr>
    </w:tbl>
    <w:p>
      <w:pPr>
        <w:pStyle w:val="8"/>
        <w:spacing w:before="120" w:after="156" w:afterLines="50" w:line="400" w:lineRule="exact"/>
        <w:ind w:firstLine="0" w:firstLineChars="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商品表(表名：</w:t>
      </w:r>
      <w:r>
        <w:rPr>
          <w:rFonts w:ascii="宋体" w:hAnsi="宋体"/>
          <w:bCs/>
          <w:szCs w:val="21"/>
        </w:rPr>
        <w:t>t_ goods)</w:t>
      </w:r>
    </w:p>
    <w:tbl>
      <w:tblPr>
        <w:tblStyle w:val="5"/>
        <w:tblW w:w="821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696"/>
        <w:gridCol w:w="1276"/>
        <w:gridCol w:w="1701"/>
        <w:gridCol w:w="425"/>
        <w:gridCol w:w="3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696" w:type="dxa"/>
            <w:shd w:val="clear" w:color="auto" w:fill="D8D8D8" w:themeFill="background1" w:themeFillShade="D9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字段说明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字段类型</w:t>
            </w:r>
          </w:p>
        </w:tc>
        <w:tc>
          <w:tcPr>
            <w:tcW w:w="425" w:type="dxa"/>
            <w:shd w:val="clear" w:color="auto" w:fill="D8D8D8" w:themeFill="background1" w:themeFillShade="D9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为空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169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主键</w:t>
            </w:r>
          </w:p>
        </w:tc>
        <w:tc>
          <w:tcPr>
            <w:tcW w:w="1701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425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唯一主键，自增长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69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name</w:t>
            </w:r>
          </w:p>
        </w:tc>
        <w:tc>
          <w:tcPr>
            <w:tcW w:w="127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商品名称</w:t>
            </w:r>
          </w:p>
        </w:tc>
        <w:tc>
          <w:tcPr>
            <w:tcW w:w="1701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v</w:t>
            </w:r>
            <w:r>
              <w:rPr>
                <w:rFonts w:cs="Courier New"/>
                <w:sz w:val="18"/>
                <w:szCs w:val="18"/>
              </w:rPr>
              <w:t>archar(100)</w:t>
            </w:r>
          </w:p>
        </w:tc>
        <w:tc>
          <w:tcPr>
            <w:tcW w:w="425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69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price</w:t>
            </w:r>
          </w:p>
        </w:tc>
        <w:tc>
          <w:tcPr>
            <w:tcW w:w="127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单价</w:t>
            </w:r>
          </w:p>
        </w:tc>
        <w:tc>
          <w:tcPr>
            <w:tcW w:w="1701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decimal(8,2)</w:t>
            </w:r>
          </w:p>
        </w:tc>
        <w:tc>
          <w:tcPr>
            <w:tcW w:w="425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69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amount</w:t>
            </w:r>
          </w:p>
        </w:tc>
        <w:tc>
          <w:tcPr>
            <w:tcW w:w="1276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库存数量</w:t>
            </w:r>
          </w:p>
        </w:tc>
        <w:tc>
          <w:tcPr>
            <w:tcW w:w="1701" w:type="dxa"/>
          </w:tcPr>
          <w:p>
            <w:pPr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int</w:t>
            </w:r>
          </w:p>
        </w:tc>
        <w:tc>
          <w:tcPr>
            <w:tcW w:w="425" w:type="dxa"/>
          </w:tcPr>
          <w:p>
            <w:pPr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cs="Courier New"/>
                <w:sz w:val="18"/>
                <w:szCs w:val="18"/>
              </w:rPr>
            </w:pPr>
          </w:p>
        </w:tc>
      </w:tr>
    </w:tbl>
    <w:p>
      <w:pPr>
        <w:pStyle w:val="8"/>
        <w:spacing w:before="156" w:beforeLines="50" w:after="156" w:afterLines="50" w:line="400" w:lineRule="exact"/>
        <w:ind w:firstLine="0" w:firstLineChars="0"/>
        <w:rPr>
          <w:rFonts w:ascii="宋体" w:hAnsi="宋体"/>
          <w:szCs w:val="21"/>
        </w:rPr>
      </w:pPr>
    </w:p>
    <w:p>
      <w:pPr>
        <w:numPr>
          <w:ilvl w:val="0"/>
          <w:numId w:val="3"/>
        </w:numPr>
        <w:spacing w:before="156" w:beforeLines="50" w:after="156" w:afterLines="50" w:line="360" w:lineRule="auto"/>
        <w:ind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评分标准：</w:t>
      </w:r>
    </w:p>
    <w:p>
      <w:pPr>
        <w:pStyle w:val="3"/>
        <w:spacing w:before="156"/>
        <w:ind w:left="966"/>
        <w:rPr>
          <w:rFonts w:ascii="宋体" w:hAnsi="宋体" w:cs="宋体"/>
          <w:szCs w:val="21"/>
        </w:rPr>
      </w:pPr>
      <w:r>
        <w:rPr>
          <w:rFonts w:hint="eastAsia"/>
        </w:rPr>
        <w:t>工程要求（</w:t>
      </w:r>
      <w:r>
        <w:t>25</w:t>
      </w:r>
      <w:r>
        <w:rPr>
          <w:rFonts w:hint="eastAsia"/>
        </w:rPr>
        <w:t>分）</w:t>
      </w:r>
    </w:p>
    <w:p>
      <w:pPr>
        <w:numPr>
          <w:ilvl w:val="0"/>
          <w:numId w:val="4"/>
        </w:numPr>
        <w:spacing w:line="360" w:lineRule="auto"/>
        <w:ind w:left="113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建表：</w:t>
      </w:r>
      <w:r>
        <w:rPr>
          <w:rFonts w:hint="eastAsia" w:ascii="宋体" w:hAnsi="宋体"/>
          <w:szCs w:val="21"/>
        </w:rPr>
        <w:t>房屋表和房主表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numPr>
          <w:ilvl w:val="0"/>
          <w:numId w:val="4"/>
        </w:numPr>
        <w:spacing w:line="360" w:lineRule="auto"/>
        <w:ind w:left="113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创建</w:t>
      </w:r>
      <w:r>
        <w:rPr>
          <w:rFonts w:hint="eastAsia" w:ascii="宋体" w:hAnsi="宋体" w:cs="宋体"/>
          <w:szCs w:val="21"/>
        </w:rPr>
        <w:t>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项目，添加必用的S</w:t>
      </w:r>
      <w:r>
        <w:rPr>
          <w:rFonts w:ascii="宋体" w:hAnsi="宋体" w:cs="宋体"/>
          <w:szCs w:val="21"/>
        </w:rPr>
        <w:t>tarter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numPr>
          <w:ilvl w:val="0"/>
          <w:numId w:val="4"/>
        </w:numPr>
        <w:spacing w:line="360" w:lineRule="auto"/>
        <w:ind w:left="113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编写D</w:t>
      </w:r>
      <w:r>
        <w:rPr>
          <w:rFonts w:ascii="宋体" w:hAnsi="宋体" w:cs="宋体"/>
          <w:szCs w:val="21"/>
        </w:rPr>
        <w:t>AO</w:t>
      </w:r>
      <w:r>
        <w:rPr>
          <w:rFonts w:hint="eastAsia" w:ascii="宋体" w:hAnsi="宋体" w:cs="宋体"/>
          <w:szCs w:val="21"/>
        </w:rPr>
        <w:t>、S</w:t>
      </w:r>
      <w:r>
        <w:rPr>
          <w:rFonts w:ascii="宋体" w:hAnsi="宋体" w:cs="宋体"/>
          <w:szCs w:val="21"/>
        </w:rPr>
        <w:t>ervice</w:t>
      </w:r>
      <w:r>
        <w:rPr>
          <w:rFonts w:hint="eastAsia" w:ascii="宋体" w:hAnsi="宋体" w:cs="宋体"/>
          <w:szCs w:val="21"/>
        </w:rPr>
        <w:t>层代码，编写</w:t>
      </w:r>
      <w:r>
        <w:rPr>
          <w:rFonts w:ascii="宋体" w:hAnsi="宋体" w:cs="宋体"/>
          <w:szCs w:val="21"/>
        </w:rPr>
        <w:t>W</w:t>
      </w:r>
      <w:r>
        <w:rPr>
          <w:rFonts w:hint="eastAsia" w:ascii="宋体" w:hAnsi="宋体" w:cs="宋体"/>
          <w:szCs w:val="21"/>
        </w:rPr>
        <w:t>e</w:t>
      </w:r>
      <w:r>
        <w:rPr>
          <w:rFonts w:ascii="宋体" w:hAnsi="宋体" w:cs="宋体"/>
          <w:szCs w:val="21"/>
        </w:rPr>
        <w:t>b</w:t>
      </w:r>
      <w:r>
        <w:rPr>
          <w:rFonts w:hint="eastAsia" w:ascii="宋体" w:hAnsi="宋体" w:cs="宋体"/>
          <w:szCs w:val="21"/>
        </w:rPr>
        <w:t>层接口代码。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numPr>
          <w:ilvl w:val="0"/>
          <w:numId w:val="4"/>
        </w:numPr>
        <w:spacing w:line="360" w:lineRule="auto"/>
        <w:ind w:left="113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编写S</w:t>
      </w:r>
      <w:r>
        <w:rPr>
          <w:rFonts w:ascii="宋体" w:hAnsi="宋体" w:cs="宋体"/>
          <w:szCs w:val="21"/>
        </w:rPr>
        <w:t>pringBoot</w:t>
      </w:r>
      <w:r>
        <w:rPr>
          <w:rFonts w:hint="eastAsia" w:ascii="宋体" w:hAnsi="宋体" w:cs="宋体"/>
          <w:szCs w:val="21"/>
        </w:rPr>
        <w:t>单元测试类，配置注解，完成</w:t>
      </w:r>
      <w:r>
        <w:rPr>
          <w:rFonts w:hint="eastAsia" w:ascii="宋体" w:hAnsi="宋体"/>
          <w:szCs w:val="21"/>
        </w:rPr>
        <w:t>房屋</w:t>
      </w:r>
      <w:r>
        <w:rPr>
          <w:rFonts w:hint="eastAsia" w:ascii="宋体" w:hAnsi="宋体" w:cs="宋体"/>
          <w:szCs w:val="21"/>
        </w:rPr>
        <w:t>添加方法测试，和</w:t>
      </w:r>
      <w:r>
        <w:rPr>
          <w:rFonts w:hint="eastAsia" w:ascii="宋体" w:hAnsi="宋体"/>
          <w:szCs w:val="21"/>
        </w:rPr>
        <w:t>房主添加</w:t>
      </w:r>
      <w:r>
        <w:rPr>
          <w:rFonts w:hint="eastAsia" w:ascii="宋体" w:hAnsi="宋体" w:cs="宋体"/>
          <w:szCs w:val="21"/>
        </w:rPr>
        <w:t>方法单元测试。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numPr>
          <w:ilvl w:val="0"/>
          <w:numId w:val="4"/>
        </w:numPr>
        <w:spacing w:line="360" w:lineRule="auto"/>
        <w:ind w:left="1134"/>
        <w:rPr>
          <w:rFonts w:ascii="宋体" w:hAnsi="宋体" w:cs="宋体"/>
          <w:szCs w:val="21"/>
        </w:rPr>
      </w:pPr>
      <w:r>
        <w:rPr>
          <w:rFonts w:hint="eastAsia" w:ascii="宋体" w:hAnsi="宋体"/>
          <w:szCs w:val="21"/>
        </w:rPr>
        <w:t>用V</w:t>
      </w:r>
      <w:r>
        <w:rPr>
          <w:rFonts w:ascii="宋体" w:hAnsi="宋体"/>
          <w:szCs w:val="21"/>
        </w:rPr>
        <w:t>UE</w:t>
      </w:r>
      <w:r>
        <w:rPr>
          <w:rFonts w:hint="eastAsia" w:ascii="宋体" w:hAnsi="宋体"/>
          <w:szCs w:val="21"/>
        </w:rPr>
        <w:t>脚手架创建前端工程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tabs>
          <w:tab w:val="left" w:pos="1260"/>
        </w:tabs>
        <w:spacing w:line="360" w:lineRule="auto"/>
        <w:rPr>
          <w:rFonts w:ascii="宋体" w:hAnsi="宋体" w:cs="宋体"/>
          <w:szCs w:val="21"/>
        </w:rPr>
      </w:pPr>
      <w:bookmarkStart w:id="0" w:name="_GoBack"/>
      <w:bookmarkEnd w:id="0"/>
    </w:p>
    <w:p>
      <w:pPr>
        <w:pStyle w:val="3"/>
        <w:spacing w:before="156"/>
        <w:ind w:left="966"/>
        <w:rPr>
          <w:rFonts w:ascii="宋体" w:hAnsi="宋体" w:cs="宋体"/>
          <w:szCs w:val="21"/>
        </w:rPr>
      </w:pPr>
      <w:r>
        <w:rPr>
          <w:rFonts w:hint="eastAsia"/>
        </w:rPr>
        <w:t>按图一，完成出入记录列表（25分）</w:t>
      </w:r>
    </w:p>
    <w:p>
      <w:pPr>
        <w:pStyle w:val="9"/>
        <w:numPr>
          <w:ilvl w:val="0"/>
          <w:numId w:val="5"/>
        </w:numPr>
        <w:adjustRightInd w:val="0"/>
        <w:snapToGrid w:val="0"/>
        <w:spacing w:before="156" w:beforeLines="50" w:line="300" w:lineRule="auto"/>
        <w:ind w:left="839" w:firstLine="0" w:firstLineChars="0"/>
      </w:pPr>
      <w:r>
        <w:rPr>
          <w:rFonts w:hint="eastAsia"/>
        </w:rPr>
        <w:t>按图一，数据展示正确</w:t>
      </w:r>
      <w:r>
        <w:rPr>
          <w:rFonts w:hint="eastAsia"/>
          <w:highlight w:val="red"/>
        </w:rPr>
        <w:t>（5分）</w:t>
      </w:r>
    </w:p>
    <w:p>
      <w:pPr>
        <w:pStyle w:val="9"/>
        <w:numPr>
          <w:ilvl w:val="0"/>
          <w:numId w:val="5"/>
        </w:numPr>
        <w:adjustRightInd w:val="0"/>
        <w:snapToGrid w:val="0"/>
        <w:spacing w:before="156" w:beforeLines="50" w:line="300" w:lineRule="auto"/>
        <w:ind w:left="839" w:firstLine="0" w:firstLineChars="0"/>
      </w:pPr>
      <w:r>
        <w:rPr>
          <w:rFonts w:hint="eastAsia"/>
        </w:rPr>
        <w:t>根据关键字在单号、商品名称两个字段中查找匹配的记录</w:t>
      </w:r>
      <w:r>
        <w:rPr>
          <w:rFonts w:hint="eastAsia"/>
          <w:highlight w:val="red"/>
        </w:rPr>
        <w:t>（7分）</w:t>
      </w:r>
    </w:p>
    <w:p>
      <w:pPr>
        <w:pStyle w:val="9"/>
        <w:numPr>
          <w:ilvl w:val="0"/>
          <w:numId w:val="5"/>
        </w:numPr>
        <w:adjustRightInd w:val="0"/>
        <w:snapToGrid w:val="0"/>
        <w:spacing w:before="156" w:beforeLines="50" w:line="300" w:lineRule="auto"/>
        <w:ind w:left="839" w:firstLine="0" w:firstLineChars="0"/>
      </w:pPr>
      <w:r>
        <w:rPr>
          <w:rFonts w:hint="eastAsia"/>
        </w:rPr>
        <w:t>根据日期开始和结束时间查询出正确的记录</w:t>
      </w:r>
      <w:r>
        <w:rPr>
          <w:rFonts w:hint="eastAsia"/>
          <w:highlight w:val="red"/>
        </w:rPr>
        <w:t>（7分）</w:t>
      </w:r>
    </w:p>
    <w:p>
      <w:pPr>
        <w:pStyle w:val="9"/>
        <w:numPr>
          <w:ilvl w:val="0"/>
          <w:numId w:val="5"/>
        </w:numPr>
        <w:adjustRightInd w:val="0"/>
        <w:snapToGrid w:val="0"/>
        <w:spacing w:before="156" w:beforeLines="50" w:line="300" w:lineRule="auto"/>
        <w:ind w:left="839" w:firstLine="0" w:firstLineChars="0"/>
      </w:pPr>
      <w:r>
        <w:rPr>
          <w:rFonts w:hint="eastAsia"/>
        </w:rPr>
        <w:t>效果分（6分）</w:t>
      </w:r>
    </w:p>
    <w:p>
      <w:pPr>
        <w:pStyle w:val="9"/>
        <w:numPr>
          <w:ilvl w:val="1"/>
          <w:numId w:val="5"/>
        </w:numPr>
        <w:adjustRightInd w:val="0"/>
        <w:snapToGrid w:val="0"/>
        <w:spacing w:before="156" w:beforeLines="50" w:line="300" w:lineRule="auto"/>
        <w:ind w:firstLine="578" w:firstLineChars="0"/>
      </w:pPr>
      <w:r>
        <w:rPr>
          <w:rFonts w:hint="eastAsia"/>
        </w:rPr>
        <w:t>列表数据正确显示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1"/>
          <w:numId w:val="5"/>
        </w:numPr>
        <w:adjustRightInd w:val="0"/>
        <w:snapToGrid w:val="0"/>
        <w:spacing w:before="156" w:beforeLines="50" w:line="300" w:lineRule="auto"/>
        <w:ind w:firstLine="578" w:firstLineChars="0"/>
      </w:pPr>
      <w:r>
        <w:rPr>
          <w:rFonts w:hint="eastAsia"/>
        </w:rPr>
        <w:t>根据关键字在单号、商品名称两个字段中查找匹配的记录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1"/>
          <w:numId w:val="5"/>
        </w:numPr>
        <w:adjustRightInd w:val="0"/>
        <w:snapToGrid w:val="0"/>
        <w:spacing w:before="156" w:beforeLines="50" w:line="300" w:lineRule="auto"/>
        <w:ind w:firstLine="578" w:firstLineChars="0"/>
      </w:pPr>
      <w:r>
        <w:rPr>
          <w:rFonts w:hint="eastAsia"/>
        </w:rPr>
        <w:t>根据日期开始和结束时间查询出正确的记录</w:t>
      </w:r>
      <w:r>
        <w:rPr>
          <w:rFonts w:hint="eastAsia"/>
          <w:highlight w:val="red"/>
        </w:rPr>
        <w:t>（2分）</w:t>
      </w:r>
    </w:p>
    <w:p>
      <w:pPr>
        <w:adjustRightInd w:val="0"/>
        <w:snapToGrid w:val="0"/>
        <w:spacing w:before="156" w:beforeLines="50" w:line="300" w:lineRule="auto"/>
      </w:pPr>
    </w:p>
    <w:p>
      <w:pPr>
        <w:pStyle w:val="3"/>
        <w:spacing w:before="0" w:beforeLines="0"/>
        <w:ind w:left="966"/>
      </w:pPr>
      <w:r>
        <w:rPr>
          <w:rFonts w:hint="eastAsia"/>
        </w:rPr>
        <w:t>按图二，完成新建出入库的功能（</w:t>
      </w:r>
      <w:r>
        <w:t>30</w:t>
      </w:r>
      <w:r>
        <w:rPr>
          <w:rFonts w:hint="eastAsia"/>
        </w:rPr>
        <w:t>分）</w:t>
      </w:r>
    </w:p>
    <w:p>
      <w:pPr>
        <w:pStyle w:val="9"/>
        <w:numPr>
          <w:ilvl w:val="0"/>
          <w:numId w:val="6"/>
        </w:numPr>
        <w:adjustRightInd w:val="0"/>
        <w:snapToGrid w:val="0"/>
        <w:spacing w:before="156" w:beforeLines="50" w:line="300" w:lineRule="auto"/>
        <w:ind w:left="1276" w:hanging="425" w:firstLineChars="0"/>
      </w:pPr>
      <w:r>
        <w:rPr>
          <w:rFonts w:hint="eastAsia"/>
        </w:rPr>
        <w:t>类型为下拉框，内容固定为：出库、入库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0"/>
          <w:numId w:val="6"/>
        </w:numPr>
        <w:adjustRightInd w:val="0"/>
        <w:snapToGrid w:val="0"/>
        <w:spacing w:before="156" w:beforeLines="50" w:line="300" w:lineRule="auto"/>
        <w:ind w:left="1276" w:hanging="425" w:firstLineChars="0"/>
      </w:pPr>
      <w:r>
        <w:rPr>
          <w:rFonts w:hint="eastAsia"/>
        </w:rPr>
        <w:t>根据类型自动生成单号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1"/>
          <w:numId w:val="6"/>
        </w:numPr>
        <w:adjustRightInd w:val="0"/>
        <w:snapToGrid w:val="0"/>
        <w:spacing w:before="156" w:beforeLines="50" w:line="300" w:lineRule="auto"/>
        <w:ind w:firstLine="294" w:firstLineChars="0"/>
      </w:pPr>
      <w:r>
        <w:rPr>
          <w:rFonts w:hint="eastAsia"/>
        </w:rPr>
        <w:t>如果类型是入库，单号为：RK-20191206-0001；规则为：类型-年月日-单号数量</w:t>
      </w:r>
    </w:p>
    <w:p>
      <w:pPr>
        <w:pStyle w:val="9"/>
        <w:numPr>
          <w:ilvl w:val="1"/>
          <w:numId w:val="6"/>
        </w:numPr>
        <w:adjustRightInd w:val="0"/>
        <w:snapToGrid w:val="0"/>
        <w:spacing w:before="156" w:beforeLines="50" w:line="300" w:lineRule="auto"/>
        <w:ind w:firstLine="294" w:firstLineChars="0"/>
      </w:pPr>
      <w:r>
        <w:rPr>
          <w:rFonts w:hint="eastAsia"/>
        </w:rPr>
        <w:t>如果类型是出库，单号为：CK-20191206-0001；规则为：类型-年月日-单号数量</w:t>
      </w:r>
    </w:p>
    <w:p>
      <w:pPr>
        <w:pStyle w:val="9"/>
        <w:numPr>
          <w:ilvl w:val="0"/>
          <w:numId w:val="6"/>
        </w:numPr>
        <w:adjustRightInd w:val="0"/>
        <w:snapToGrid w:val="0"/>
        <w:spacing w:before="156" w:beforeLines="50" w:line="300" w:lineRule="auto"/>
        <w:ind w:left="1276" w:hanging="425" w:firstLineChars="0"/>
      </w:pPr>
      <w:r>
        <w:rPr>
          <w:rFonts w:hint="eastAsia"/>
        </w:rPr>
        <w:t>商品名称为下拉框，数据使用Axios动态从商品表中加载</w:t>
      </w:r>
      <w:r>
        <w:rPr>
          <w:rFonts w:hint="eastAsia"/>
          <w:highlight w:val="red"/>
        </w:rPr>
        <w:t>（4分）</w:t>
      </w:r>
    </w:p>
    <w:p>
      <w:pPr>
        <w:pStyle w:val="9"/>
        <w:numPr>
          <w:ilvl w:val="0"/>
          <w:numId w:val="6"/>
        </w:numPr>
        <w:adjustRightInd w:val="0"/>
        <w:snapToGrid w:val="0"/>
        <w:spacing w:before="156" w:beforeLines="50" w:line="300" w:lineRule="auto"/>
        <w:ind w:left="1276" w:hanging="425" w:firstLineChars="0"/>
      </w:pPr>
      <w:r>
        <w:rPr>
          <w:rFonts w:hint="eastAsia"/>
        </w:rPr>
        <w:t>商品名称修改时，商品名称相应的单价也可以更新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0"/>
          <w:numId w:val="6"/>
        </w:numPr>
        <w:adjustRightInd w:val="0"/>
        <w:snapToGrid w:val="0"/>
        <w:spacing w:before="156" w:beforeLines="50" w:line="300" w:lineRule="auto"/>
        <w:ind w:left="1276" w:hanging="425" w:firstLineChars="0"/>
      </w:pPr>
      <w:r>
        <w:rPr>
          <w:rFonts w:hint="eastAsia"/>
        </w:rPr>
        <w:t>输入数量，自动计算出总金额，总金额计算公式为： 单价 乘以 数量</w:t>
      </w:r>
      <w:r>
        <w:rPr>
          <w:rFonts w:hint="eastAsia"/>
          <w:highlight w:val="red"/>
        </w:rPr>
        <w:t>（</w:t>
      </w:r>
      <w:r>
        <w:rPr>
          <w:highlight w:val="red"/>
        </w:rPr>
        <w:t>3</w:t>
      </w:r>
      <w:r>
        <w:rPr>
          <w:rFonts w:hint="eastAsia"/>
          <w:highlight w:val="red"/>
        </w:rPr>
        <w:t>分）</w:t>
      </w:r>
    </w:p>
    <w:p>
      <w:pPr>
        <w:pStyle w:val="9"/>
        <w:numPr>
          <w:ilvl w:val="0"/>
          <w:numId w:val="6"/>
        </w:numPr>
        <w:adjustRightInd w:val="0"/>
        <w:snapToGrid w:val="0"/>
        <w:spacing w:before="156" w:beforeLines="50" w:line="300" w:lineRule="auto"/>
        <w:ind w:left="1276" w:hanging="425" w:firstLineChars="0"/>
      </w:pPr>
      <w:r>
        <w:rPr>
          <w:rFonts w:hint="eastAsia"/>
        </w:rPr>
        <w:t>供应商名称为下拉框，数据使用Axios动态从供应商表中加载</w:t>
      </w:r>
      <w:r>
        <w:rPr>
          <w:rFonts w:hint="eastAsia"/>
          <w:highlight w:val="red"/>
        </w:rPr>
        <w:t>（3分）</w:t>
      </w:r>
    </w:p>
    <w:p>
      <w:pPr>
        <w:pStyle w:val="9"/>
        <w:numPr>
          <w:ilvl w:val="0"/>
          <w:numId w:val="6"/>
        </w:numPr>
        <w:adjustRightInd w:val="0"/>
        <w:snapToGrid w:val="0"/>
        <w:spacing w:before="156" w:beforeLines="50" w:line="300" w:lineRule="auto"/>
        <w:ind w:left="1276" w:hanging="425" w:firstLineChars="0"/>
      </w:pPr>
      <w:r>
        <w:rPr>
          <w:rFonts w:hint="eastAsia"/>
        </w:rPr>
        <w:t>点击保存时，出入库记录保存成功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0"/>
          <w:numId w:val="6"/>
        </w:numPr>
        <w:adjustRightInd w:val="0"/>
        <w:snapToGrid w:val="0"/>
        <w:spacing w:before="156" w:beforeLines="50" w:line="300" w:lineRule="auto"/>
        <w:ind w:left="1276" w:hanging="425" w:firstLineChars="0"/>
      </w:pPr>
      <w:r>
        <w:rPr>
          <w:rFonts w:hint="eastAsia"/>
        </w:rPr>
        <w:t>点击保存时，如果类型是入库，则修改相应商品的库存数量加（用户填写的）数量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0"/>
          <w:numId w:val="6"/>
        </w:numPr>
        <w:adjustRightInd w:val="0"/>
        <w:snapToGrid w:val="0"/>
        <w:spacing w:before="156" w:beforeLines="50" w:line="300" w:lineRule="auto"/>
        <w:ind w:left="1276" w:hanging="425" w:firstLineChars="0"/>
      </w:pPr>
      <w:r>
        <w:rPr>
          <w:rFonts w:hint="eastAsia"/>
        </w:rPr>
        <w:t>点击保存时，如果类型是出库，则修改相应商品的库存数量减（用户填写的）数量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0"/>
          <w:numId w:val="6"/>
        </w:numPr>
        <w:adjustRightInd w:val="0"/>
        <w:snapToGrid w:val="0"/>
        <w:spacing w:before="156" w:beforeLines="50" w:line="300" w:lineRule="auto"/>
        <w:ind w:left="1276" w:hanging="425" w:firstLineChars="0"/>
      </w:pPr>
      <w:r>
        <w:rPr>
          <w:rFonts w:hint="eastAsia"/>
        </w:rPr>
        <w:t>效果分（8分）</w:t>
      </w:r>
    </w:p>
    <w:p>
      <w:pPr>
        <w:pStyle w:val="9"/>
        <w:numPr>
          <w:ilvl w:val="0"/>
          <w:numId w:val="7"/>
        </w:numPr>
        <w:adjustRightInd w:val="0"/>
        <w:snapToGrid w:val="0"/>
        <w:spacing w:before="156" w:beforeLines="50" w:line="300" w:lineRule="auto"/>
        <w:ind w:firstLine="436" w:firstLineChars="0"/>
      </w:pPr>
      <w:r>
        <w:rPr>
          <w:rFonts w:hint="eastAsia"/>
        </w:rPr>
        <w:t>所有字段为必填.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0"/>
          <w:numId w:val="7"/>
        </w:numPr>
        <w:adjustRightInd w:val="0"/>
        <w:snapToGrid w:val="0"/>
        <w:spacing w:before="156" w:beforeLines="50" w:line="300" w:lineRule="auto"/>
        <w:ind w:firstLine="436" w:firstLineChars="0"/>
      </w:pPr>
      <w:r>
        <w:rPr>
          <w:rFonts w:hint="eastAsia"/>
        </w:rPr>
        <w:t>商品名称为下拉框，数据使用Axios动态从商品表中加载正确.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0"/>
          <w:numId w:val="7"/>
        </w:numPr>
        <w:adjustRightInd w:val="0"/>
        <w:snapToGrid w:val="0"/>
        <w:spacing w:before="156" w:beforeLines="50" w:line="300" w:lineRule="auto"/>
        <w:ind w:firstLine="436" w:firstLineChars="0"/>
      </w:pPr>
      <w:r>
        <w:rPr>
          <w:rFonts w:hint="eastAsia"/>
        </w:rPr>
        <w:t>点击保存时，出入库记录保存成功。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0"/>
          <w:numId w:val="7"/>
        </w:numPr>
        <w:adjustRightInd w:val="0"/>
        <w:snapToGrid w:val="0"/>
        <w:spacing w:before="156" w:beforeLines="50" w:line="300" w:lineRule="auto"/>
        <w:ind w:firstLine="436" w:firstLineChars="0"/>
      </w:pPr>
      <w:r>
        <w:rPr>
          <w:rFonts w:hint="eastAsia"/>
        </w:rPr>
        <w:t>点击保存时，根据类型正确修改商品表中的总库存数量.</w:t>
      </w:r>
      <w:r>
        <w:rPr>
          <w:rFonts w:hint="eastAsia"/>
          <w:highlight w:val="red"/>
        </w:rPr>
        <w:t>（2分）</w:t>
      </w:r>
    </w:p>
    <w:p>
      <w:pPr>
        <w:adjustRightInd w:val="0"/>
        <w:snapToGrid w:val="0"/>
        <w:spacing w:before="156" w:beforeLines="50" w:line="300" w:lineRule="auto"/>
      </w:pPr>
    </w:p>
    <w:p>
      <w:pPr>
        <w:pStyle w:val="3"/>
        <w:spacing w:before="156"/>
        <w:ind w:left="966"/>
        <w:rPr>
          <w:rFonts w:ascii="宋体" w:hAnsi="宋体" w:cs="宋体"/>
          <w:szCs w:val="21"/>
        </w:rPr>
      </w:pPr>
      <w:r>
        <w:rPr>
          <w:rFonts w:hint="eastAsia"/>
        </w:rPr>
        <w:t>参考图二，完成编辑出入库的功能（15分）</w:t>
      </w:r>
    </w:p>
    <w:p>
      <w:pPr>
        <w:pStyle w:val="9"/>
        <w:numPr>
          <w:ilvl w:val="0"/>
          <w:numId w:val="8"/>
        </w:numPr>
        <w:adjustRightInd w:val="0"/>
        <w:snapToGrid w:val="0"/>
        <w:spacing w:before="156" w:beforeLines="50" w:line="300" w:lineRule="auto"/>
        <w:ind w:left="1276" w:hanging="426" w:firstLineChars="0"/>
      </w:pPr>
      <w:r>
        <w:rPr>
          <w:rFonts w:hint="eastAsia"/>
        </w:rPr>
        <w:t>按图一，数据回显正确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0"/>
          <w:numId w:val="8"/>
        </w:numPr>
        <w:adjustRightInd w:val="0"/>
        <w:snapToGrid w:val="0"/>
        <w:spacing w:before="156" w:beforeLines="50" w:line="300" w:lineRule="auto"/>
        <w:ind w:left="1276" w:hanging="426" w:firstLineChars="0"/>
      </w:pPr>
      <w:r>
        <w:rPr>
          <w:rFonts w:hint="eastAsia"/>
        </w:rPr>
        <w:t>商品名称下拉框、供应商名称下拉框，可以正确的回显。</w:t>
      </w:r>
      <w:r>
        <w:rPr>
          <w:rFonts w:hint="eastAsia"/>
          <w:highlight w:val="red"/>
        </w:rPr>
        <w:t>（3分）</w:t>
      </w:r>
    </w:p>
    <w:p>
      <w:pPr>
        <w:pStyle w:val="9"/>
        <w:numPr>
          <w:ilvl w:val="0"/>
          <w:numId w:val="8"/>
        </w:numPr>
        <w:adjustRightInd w:val="0"/>
        <w:snapToGrid w:val="0"/>
        <w:spacing w:before="156" w:beforeLines="50" w:line="300" w:lineRule="auto"/>
        <w:ind w:left="1276" w:hanging="426" w:firstLineChars="0"/>
      </w:pPr>
      <w:r>
        <w:rPr>
          <w:rFonts w:hint="eastAsia"/>
        </w:rPr>
        <w:t>修改的数据可以正确的保存。</w:t>
      </w:r>
      <w:r>
        <w:rPr>
          <w:rFonts w:hint="eastAsia"/>
          <w:highlight w:val="red"/>
        </w:rPr>
        <w:t>（4分）</w:t>
      </w:r>
    </w:p>
    <w:p>
      <w:pPr>
        <w:pStyle w:val="9"/>
        <w:numPr>
          <w:ilvl w:val="0"/>
          <w:numId w:val="8"/>
        </w:numPr>
        <w:adjustRightInd w:val="0"/>
        <w:snapToGrid w:val="0"/>
        <w:spacing w:before="156" w:beforeLines="50" w:line="300" w:lineRule="auto"/>
        <w:ind w:left="1276" w:hanging="426" w:firstLineChars="0"/>
      </w:pPr>
      <w:r>
        <w:rPr>
          <w:rFonts w:hint="eastAsia"/>
        </w:rPr>
        <w:t>效果分（6分）</w:t>
      </w:r>
    </w:p>
    <w:p>
      <w:pPr>
        <w:pStyle w:val="9"/>
        <w:numPr>
          <w:ilvl w:val="1"/>
          <w:numId w:val="8"/>
        </w:numPr>
        <w:adjustRightInd w:val="0"/>
        <w:snapToGrid w:val="0"/>
        <w:spacing w:before="156" w:beforeLines="50" w:line="300" w:lineRule="auto"/>
        <w:ind w:firstLine="578" w:firstLineChars="0"/>
      </w:pPr>
      <w:r>
        <w:rPr>
          <w:rFonts w:hint="eastAsia"/>
        </w:rPr>
        <w:t>数据正确回显。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1"/>
          <w:numId w:val="8"/>
        </w:numPr>
        <w:adjustRightInd w:val="0"/>
        <w:snapToGrid w:val="0"/>
        <w:spacing w:before="156" w:beforeLines="50" w:line="300" w:lineRule="auto"/>
        <w:ind w:firstLine="578" w:firstLineChars="0"/>
      </w:pPr>
      <w:r>
        <w:rPr>
          <w:rFonts w:hint="eastAsia"/>
        </w:rPr>
        <w:t>下拉框正确回显。</w:t>
      </w:r>
      <w:r>
        <w:rPr>
          <w:rFonts w:hint="eastAsia"/>
          <w:highlight w:val="red"/>
        </w:rPr>
        <w:t>（2分）</w:t>
      </w:r>
    </w:p>
    <w:p>
      <w:pPr>
        <w:pStyle w:val="9"/>
        <w:numPr>
          <w:ilvl w:val="1"/>
          <w:numId w:val="8"/>
        </w:numPr>
        <w:adjustRightInd w:val="0"/>
        <w:snapToGrid w:val="0"/>
        <w:spacing w:before="156" w:beforeLines="50" w:line="300" w:lineRule="auto"/>
        <w:ind w:firstLine="578" w:firstLineChars="0"/>
      </w:pPr>
      <w:r>
        <w:rPr>
          <w:rFonts w:hint="eastAsia"/>
        </w:rPr>
        <w:t>修改的数据正确保存。</w:t>
      </w:r>
      <w:r>
        <w:rPr>
          <w:rFonts w:hint="eastAsia"/>
          <w:highlight w:val="red"/>
        </w:rPr>
        <w:t>（2分）</w:t>
      </w:r>
    </w:p>
    <w:p>
      <w:pPr>
        <w:tabs>
          <w:tab w:val="left" w:pos="1260"/>
        </w:tabs>
        <w:spacing w:line="360" w:lineRule="auto"/>
        <w:rPr>
          <w:rFonts w:ascii="宋体" w:hAnsi="宋体" w:cs="宋体"/>
          <w:szCs w:val="21"/>
        </w:rPr>
      </w:pPr>
    </w:p>
    <w:p>
      <w:pPr>
        <w:pStyle w:val="3"/>
        <w:spacing w:before="156"/>
        <w:ind w:left="966"/>
        <w:rPr>
          <w:rFonts w:ascii="宋体" w:hAnsi="宋体" w:cs="宋体"/>
          <w:szCs w:val="21"/>
        </w:rPr>
      </w:pPr>
      <w:r>
        <w:rPr>
          <w:rFonts w:hint="eastAsia"/>
        </w:rPr>
        <w:t xml:space="preserve">使用Webpack构建前端项目 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rPr>
          <w:rFonts w:hint="default" w:cs="Times New Roman"/>
          <w:b/>
          <w:bCs/>
          <w:sz w:val="44"/>
          <w:szCs w:val="44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  <w:rPr>
        <w:rFonts w:ascii="宋体" w:hAnsi="宋体" w:eastAsia="宋体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8D71A6"/>
    <w:multiLevelType w:val="multilevel"/>
    <w:tmpl w:val="128D71A6"/>
    <w:lvl w:ilvl="0" w:tentative="0">
      <w:start w:val="1"/>
      <w:numFmt w:val="decimal"/>
      <w:lvlText w:val="(%1)"/>
      <w:lvlJc w:val="left"/>
      <w:pPr>
        <w:ind w:left="210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B126C"/>
    <w:multiLevelType w:val="multilevel"/>
    <w:tmpl w:val="1D3B126C"/>
    <w:lvl w:ilvl="0" w:tentative="0">
      <w:start w:val="1"/>
      <w:numFmt w:val="decimal"/>
      <w:lvlText w:val="(%1)"/>
      <w:lvlJc w:val="left"/>
      <w:pPr>
        <w:ind w:left="210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F2A08"/>
    <w:multiLevelType w:val="multilevel"/>
    <w:tmpl w:val="30DF2A08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F979EF"/>
    <w:multiLevelType w:val="multilevel"/>
    <w:tmpl w:val="37F979EF"/>
    <w:lvl w:ilvl="0" w:tentative="0">
      <w:start w:val="1"/>
      <w:numFmt w:val="decimal"/>
      <w:pStyle w:val="3"/>
      <w:suff w:val="space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E157E6F"/>
    <w:multiLevelType w:val="multilevel"/>
    <w:tmpl w:val="3E157E6F"/>
    <w:lvl w:ilvl="0" w:tentative="0">
      <w:start w:val="1"/>
      <w:numFmt w:val="decimal"/>
      <w:lvlText w:val="(%1)"/>
      <w:lvlJc w:val="left"/>
      <w:pPr>
        <w:ind w:left="677" w:hanging="425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092"/>
        </w:tabs>
        <w:ind w:left="1092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512"/>
        </w:tabs>
        <w:ind w:left="1512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932"/>
        </w:tabs>
        <w:ind w:left="1932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352"/>
        </w:tabs>
        <w:ind w:left="2352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772"/>
        </w:tabs>
        <w:ind w:left="2772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192"/>
        </w:tabs>
        <w:ind w:left="3192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612"/>
        </w:tabs>
        <w:ind w:left="3612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032"/>
        </w:tabs>
        <w:ind w:left="4032" w:hanging="420"/>
      </w:pPr>
      <w:rPr>
        <w:rFonts w:hint="default"/>
      </w:rPr>
    </w:lvl>
  </w:abstractNum>
  <w:abstractNum w:abstractNumId="6">
    <w:nsid w:val="46DB10F7"/>
    <w:multiLevelType w:val="multilevel"/>
    <w:tmpl w:val="46DB10F7"/>
    <w:lvl w:ilvl="0" w:tentative="0">
      <w:start w:val="1"/>
      <w:numFmt w:val="decimal"/>
      <w:lvlText w:val="(%1)"/>
      <w:lvlJc w:val="left"/>
      <w:pPr>
        <w:ind w:left="210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8396F0E"/>
    <w:rsid w:val="15AB2ECD"/>
    <w:rsid w:val="2F1A21EA"/>
    <w:rsid w:val="3A0D6F4A"/>
    <w:rsid w:val="3D045026"/>
    <w:rsid w:val="45DC76E3"/>
    <w:rsid w:val="50C5056E"/>
    <w:rsid w:val="5B412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next w:val="1"/>
    <w:unhideWhenUsed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50" w:beforeLines="50" w:after="120"/>
      <w:outlineLvl w:val="2"/>
    </w:pPr>
    <w:rPr>
      <w:rFonts w:ascii="Courier New" w:hAnsi="Courier New" w:eastAsia="宋体" w:cs="Times New Roman"/>
      <w:b/>
      <w:bCs/>
      <w:kern w:val="2"/>
      <w:sz w:val="21"/>
      <w:szCs w:val="3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paragraph" w:customStyle="1" w:styleId="8">
    <w:name w:val="列出段落4"/>
    <w:basedOn w:val="1"/>
    <w:qFormat/>
    <w:uiPriority w:val="0"/>
    <w:pPr>
      <w:ind w:firstLine="420" w:firstLineChars="200"/>
    </w:p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2020-06-10T08:47:00Z</dcterms:created>
  <dc:creator>Apache POI</dc:creator>
  <cp:lastModifiedBy>陈红均</cp:lastModifiedBy>
  <dcterms:modified xsi:type="dcterms:W3CDTF">2020-07-23T05:47:26Z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