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r>
        <w:t>V12.7 est identifié mais non livré. Reste prioritaire pour</w:t>
      </w:r>
    </w:p>
    <w:p>
      <w:r>
        <w:t>fermer la question Q.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