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margin">
              <wp:posOffset>2690114</wp:posOffset>
            </wp:positionH>
            <wp:positionV relativeFrom="margin">
              <wp:posOffset>144780</wp:posOffset>
            </wp:positionV>
            <wp:extent cx="4181221" cy="2577465"/>
            <wp:effectExtent b="0" l="0" r="0" t="0"/>
            <wp:wrapSquare wrapText="bothSides" distB="114300" distT="114300" distL="114300" distR="114300"/>
            <wp:docPr descr="Chart" id="3" name="image3.png"/>
            <a:graphic>
              <a:graphicData uri="http://schemas.openxmlformats.org/drawingml/2006/picture">
                <pic:pic>
                  <pic:nvPicPr>
                    <pic:cNvPr descr="Chart" id="0" name="image3.png"/>
                    <pic:cNvPicPr preferRelativeResize="0"/>
                  </pic:nvPicPr>
                  <pic:blipFill>
                    <a:blip r:embed="rId6"/>
                    <a:srcRect b="0" l="0" r="0" t="0"/>
                    <a:stretch>
                      <a:fillRect/>
                    </a:stretch>
                  </pic:blipFill>
                  <pic:spPr>
                    <a:xfrm>
                      <a:off x="0" y="0"/>
                      <a:ext cx="4181221" cy="2577465"/>
                    </a:xfrm>
                    <a:prstGeom prst="rect"/>
                    <a:ln/>
                  </pic:spPr>
                </pic:pic>
              </a:graphicData>
            </a:graphic>
          </wp:anchor>
        </w:drawing>
      </w:r>
      <w:r w:rsidDel="00000000" w:rsidR="00000000" w:rsidRPr="00000000">
        <w:rPr>
          <w:b w:val="1"/>
          <w:sz w:val="28"/>
          <w:szCs w:val="28"/>
          <w:rtl w:val="0"/>
        </w:rPr>
        <w:t xml:space="preserve">K-Means Classifier</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attempted to create a k-means classifier for the stroke data set. The data set includes 17 data dimensions and a classifier. Some of the data is one-hot encoded categorical data, such as occupation, marital/children status, and smoking history. There are 2430 patients who haven’t had a stroke and 190 who have.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As the number of clusters was increased, the Overall Accuracy of </w:t>
      </w:r>
      <w:r w:rsidDel="00000000" w:rsidR="00000000" w:rsidRPr="00000000">
        <w:rPr>
          <w:sz w:val="24"/>
          <w:szCs w:val="24"/>
        </w:rPr>
        <w:drawing>
          <wp:anchor allowOverlap="1" behindDoc="0" distB="114300" distT="114300" distL="114300" distR="114300" hidden="0" layoutInCell="1" locked="0" relativeHeight="0" simplePos="0">
            <wp:simplePos x="0" y="0"/>
            <wp:positionH relativeFrom="margin">
              <wp:posOffset>2618032</wp:posOffset>
            </wp:positionH>
            <wp:positionV relativeFrom="margin">
              <wp:posOffset>2906313</wp:posOffset>
            </wp:positionV>
            <wp:extent cx="4291403" cy="2650572"/>
            <wp:effectExtent b="0" l="0" r="0" t="0"/>
            <wp:wrapSquare wrapText="bothSides" distB="114300" distT="114300" distL="114300" distR="114300"/>
            <wp:docPr descr="Chart" id="5"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4291403" cy="2650572"/>
                    </a:xfrm>
                    <a:prstGeom prst="rect"/>
                    <a:ln/>
                  </pic:spPr>
                </pic:pic>
              </a:graphicData>
            </a:graphic>
          </wp:anchor>
        </w:drawing>
      </w:r>
      <w:r w:rsidDel="00000000" w:rsidR="00000000" w:rsidRPr="00000000">
        <w:rPr>
          <w:sz w:val="24"/>
          <w:szCs w:val="24"/>
          <w:rtl w:val="0"/>
        </w:rPr>
        <w:t xml:space="preserve">the classifier increased to a peak of 82.29%. This accuracy is a result of more ‘no stroke’ patients being correctly identified. Since patients who have no had a stroke make up over 90% of the patients, the accuracy increases come from better classification of this group, but this has problems, discussed next.</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This accuracy falls short of our goal of 95+% accuracy. For low numbers of clusters, the Recall for identifying patients who’ve had strokes is fairly high, over 90%. Unfortunately, this comes at a cost of misidentifying many ‘No Stroke’ patients as having had a stroke. As the number of clusters increases, this misidentification decreases and the recall on Actual ‘No Stroke’ patients peaks at 84.32%.  The recall of Actual ‘Stroke’ patients drops to just over 55%. </w:t>
      </w:r>
      <w:r w:rsidDel="00000000" w:rsidR="00000000" w:rsidRPr="00000000">
        <w:drawing>
          <wp:anchor allowOverlap="1" behindDoc="0" distB="114300" distT="114300" distL="114300" distR="114300" hidden="0" layoutInCell="1" locked="0" relativeHeight="0" simplePos="0">
            <wp:simplePos x="0" y="0"/>
            <wp:positionH relativeFrom="column">
              <wp:posOffset>2727960</wp:posOffset>
            </wp:positionH>
            <wp:positionV relativeFrom="paragraph">
              <wp:posOffset>771525</wp:posOffset>
            </wp:positionV>
            <wp:extent cx="4219189" cy="2607567"/>
            <wp:effectExtent b="0" l="0" r="0" t="0"/>
            <wp:wrapSquare wrapText="bothSides" distB="114300" distT="114300" distL="114300" distR="114300"/>
            <wp:docPr descr="Chart" id="4"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4219189" cy="2607567"/>
                    </a:xfrm>
                    <a:prstGeom prst="rect"/>
                    <a:ln/>
                  </pic:spPr>
                </pic:pic>
              </a:graphicData>
            </a:graphic>
          </wp:anchor>
        </w:drawing>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Finally, the precision of correctly identifying ‘stroke’ and ‘no-stroke’ patients was a mixed result. The classifier was precise at correctly classifying patients who hadn’t had a stroke, but absolutely terrible at precisely classifying stroke patients. The precision peaked at 22.8%. </w:t>
      </w:r>
    </w:p>
    <w:p w:rsidR="00000000" w:rsidDel="00000000" w:rsidP="00000000" w:rsidRDefault="00000000" w:rsidRPr="00000000" w14:paraId="0000000A">
      <w:pPr>
        <w:ind w:left="7200" w:firstLine="0"/>
        <w:rPr>
          <w:sz w:val="24"/>
          <w:szCs w:val="24"/>
        </w:rPr>
      </w:pPr>
      <w:r w:rsidDel="00000000" w:rsidR="00000000" w:rsidRPr="00000000">
        <w:rPr>
          <w:sz w:val="24"/>
          <w:szCs w:val="24"/>
          <w:rtl w:val="0"/>
        </w:rPr>
        <w:t xml:space="preserve">Figure 1 &amp; 2: 15 cluster classifier, dimensions reduced          </w:t>
      </w:r>
    </w:p>
    <w:p w:rsidR="00000000" w:rsidDel="00000000" w:rsidP="00000000" w:rsidRDefault="00000000" w:rsidRPr="00000000" w14:paraId="0000000B">
      <w:pPr>
        <w:ind w:left="7200" w:firstLine="0"/>
        <w:rPr>
          <w:sz w:val="24"/>
          <w:szCs w:val="24"/>
        </w:rPr>
      </w:pPr>
      <w:r w:rsidDel="00000000" w:rsidR="00000000" w:rsidRPr="00000000">
        <w:rPr>
          <w:sz w:val="24"/>
          <w:szCs w:val="24"/>
          <w:rtl w:val="0"/>
        </w:rPr>
        <w:t xml:space="preserve">   by t-SNE.  </w:t>
      </w:r>
      <w:r w:rsidDel="00000000" w:rsidR="00000000" w:rsidRPr="00000000">
        <w:rPr>
          <w:sz w:val="24"/>
          <w:szCs w:val="24"/>
        </w:rPr>
        <mc:AlternateContent>
          <mc:Choice Requires="wpg">
            <w:drawing>
              <wp:anchor allowOverlap="1" behindDoc="0" distB="114300" distT="114300" distL="114300" distR="114300" hidden="0" layoutInCell="1" locked="0" relativeHeight="0" simplePos="0">
                <wp:simplePos x="0" y="0"/>
                <wp:positionH relativeFrom="margin">
                  <wp:posOffset>3552063</wp:posOffset>
                </wp:positionH>
                <wp:positionV relativeFrom="margin">
                  <wp:posOffset>128035</wp:posOffset>
                </wp:positionV>
                <wp:extent cx="3486150" cy="2647950"/>
                <wp:effectExtent b="0" l="0" r="0" t="0"/>
                <wp:wrapSquare wrapText="bothSides" distB="114300" distT="114300" distL="114300" distR="114300"/>
                <wp:docPr id="2" name=""/>
                <a:graphic>
                  <a:graphicData uri="http://schemas.microsoft.com/office/word/2010/wordprocessingGroup">
                    <wpg:wgp>
                      <wpg:cNvGrpSpPr/>
                      <wpg:grpSpPr>
                        <a:xfrm>
                          <a:off x="152400" y="94125"/>
                          <a:ext cx="3486150" cy="2647950"/>
                          <a:chOff x="152400" y="94125"/>
                          <a:chExt cx="3467100" cy="2630025"/>
                        </a:xfrm>
                      </wpg:grpSpPr>
                      <pic:pic>
                        <pic:nvPicPr>
                          <pic:cNvPr id="8" name="Shape 8"/>
                          <pic:cNvPicPr preferRelativeResize="0"/>
                        </pic:nvPicPr>
                        <pic:blipFill>
                          <a:blip r:embed="rId9">
                            <a:alphaModFix/>
                          </a:blip>
                          <a:stretch>
                            <a:fillRect/>
                          </a:stretch>
                        </pic:blipFill>
                        <pic:spPr>
                          <a:xfrm>
                            <a:off x="152400" y="152400"/>
                            <a:ext cx="3467100" cy="2571750"/>
                          </a:xfrm>
                          <a:prstGeom prst="rect">
                            <a:avLst/>
                          </a:prstGeom>
                          <a:noFill/>
                          <a:ln>
                            <a:noFill/>
                          </a:ln>
                        </pic:spPr>
                      </pic:pic>
                      <pic:pic>
                        <pic:nvPicPr>
                          <pic:cNvPr id="9" name="Shape 9"/>
                          <pic:cNvPicPr preferRelativeResize="0"/>
                        </pic:nvPicPr>
                        <pic:blipFill rotWithShape="1">
                          <a:blip r:embed="rId10">
                            <a:alphaModFix/>
                          </a:blip>
                          <a:srcRect b="-13" l="50450" r="0" t="31247"/>
                          <a:stretch/>
                        </pic:blipFill>
                        <pic:spPr>
                          <a:xfrm>
                            <a:off x="1901625" y="152439"/>
                            <a:ext cx="1717875" cy="283550"/>
                          </a:xfrm>
                          <a:prstGeom prst="rect">
                            <a:avLst/>
                          </a:prstGeom>
                          <a:noFill/>
                          <a:ln>
                            <a:noFill/>
                          </a:ln>
                        </pic:spPr>
                      </pic:pic>
                      <wps:wsp>
                        <wps:cNvSpPr txBox="1"/>
                        <wps:cNvPr id="10" name="Shape 10"/>
                        <wps:spPr>
                          <a:xfrm>
                            <a:off x="152400" y="94125"/>
                            <a:ext cx="274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Actual Data Classes</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3552063</wp:posOffset>
                </wp:positionH>
                <wp:positionV relativeFrom="margin">
                  <wp:posOffset>128035</wp:posOffset>
                </wp:positionV>
                <wp:extent cx="3486150" cy="2647950"/>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486150" cy="2647950"/>
                        </a:xfrm>
                        <a:prstGeom prst="rect"/>
                        <a:ln/>
                      </pic:spPr>
                    </pic:pic>
                  </a:graphicData>
                </a:graphic>
              </wp:anchor>
            </w:drawing>
          </mc:Fallback>
        </mc:AlternateContent>
      </w:r>
      <w:r w:rsidDel="00000000" w:rsidR="00000000" w:rsidRPr="00000000">
        <w:rPr>
          <w:sz w:val="24"/>
          <w:szCs w:val="24"/>
        </w:rPr>
        <mc:AlternateContent>
          <mc:Choice Requires="wpg">
            <w:drawing>
              <wp:anchor allowOverlap="1" behindDoc="0" distB="114300" distT="114300" distL="114300" distR="114300" hidden="0" layoutInCell="1" locked="0" relativeHeight="0" simplePos="0">
                <wp:simplePos x="0" y="0"/>
                <wp:positionH relativeFrom="margin">
                  <wp:posOffset>-100964</wp:posOffset>
                </wp:positionH>
                <wp:positionV relativeFrom="margin">
                  <wp:posOffset>146895</wp:posOffset>
                </wp:positionV>
                <wp:extent cx="4667250" cy="3009900"/>
                <wp:effectExtent b="0" l="0" r="0" t="0"/>
                <wp:wrapSquare wrapText="bothSides" distB="114300" distT="114300" distL="114300" distR="114300"/>
                <wp:docPr id="1" name=""/>
                <a:graphic>
                  <a:graphicData uri="http://schemas.microsoft.com/office/word/2010/wordprocessingGroup">
                    <wpg:wgp>
                      <wpg:cNvGrpSpPr/>
                      <wpg:grpSpPr>
                        <a:xfrm>
                          <a:off x="119075" y="23800"/>
                          <a:ext cx="4667250" cy="3009900"/>
                          <a:chOff x="119075" y="23800"/>
                          <a:chExt cx="4647750" cy="2993325"/>
                        </a:xfrm>
                      </wpg:grpSpPr>
                      <pic:pic>
                        <pic:nvPicPr>
                          <pic:cNvPr id="2" name="Shape 2"/>
                          <pic:cNvPicPr preferRelativeResize="0"/>
                        </pic:nvPicPr>
                        <pic:blipFill>
                          <a:blip r:embed="rId12">
                            <a:alphaModFix/>
                          </a:blip>
                          <a:stretch>
                            <a:fillRect/>
                          </a:stretch>
                        </pic:blipFill>
                        <pic:spPr>
                          <a:xfrm>
                            <a:off x="119075" y="80950"/>
                            <a:ext cx="3476625" cy="2609850"/>
                          </a:xfrm>
                          <a:prstGeom prst="rect">
                            <a:avLst/>
                          </a:prstGeom>
                          <a:noFill/>
                          <a:ln>
                            <a:noFill/>
                          </a:ln>
                        </pic:spPr>
                      </pic:pic>
                      <wps:wsp>
                        <wps:cNvSpPr txBox="1"/>
                        <wps:cNvPr id="3" name="Shape 3"/>
                        <wps:spPr>
                          <a:xfrm>
                            <a:off x="119075" y="23800"/>
                            <a:ext cx="3676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Classifier clustering</w:t>
                              </w:r>
                            </w:p>
                          </w:txbxContent>
                        </wps:txbx>
                        <wps:bodyPr anchorCtr="0" anchor="t" bIns="91425" lIns="91425" spcFirstLastPara="1" rIns="91425" wrap="square" tIns="91425">
                          <a:spAutoFit/>
                        </wps:bodyPr>
                      </wps:wsp>
                      <pic:pic>
                        <pic:nvPicPr>
                          <pic:cNvPr id="4" name="Shape 4"/>
                          <pic:cNvPicPr preferRelativeResize="0"/>
                        </pic:nvPicPr>
                        <pic:blipFill>
                          <a:blip r:embed="rId13">
                            <a:alphaModFix/>
                          </a:blip>
                          <a:stretch>
                            <a:fillRect/>
                          </a:stretch>
                        </pic:blipFill>
                        <pic:spPr>
                          <a:xfrm>
                            <a:off x="1866900" y="169537"/>
                            <a:ext cx="132875" cy="108725"/>
                          </a:xfrm>
                          <a:prstGeom prst="rect">
                            <a:avLst/>
                          </a:prstGeom>
                          <a:noFill/>
                          <a:ln>
                            <a:noFill/>
                          </a:ln>
                        </pic:spPr>
                      </pic:pic>
                      <pic:pic>
                        <pic:nvPicPr>
                          <pic:cNvPr id="5" name="Shape 5"/>
                          <pic:cNvPicPr preferRelativeResize="0"/>
                        </pic:nvPicPr>
                        <pic:blipFill>
                          <a:blip r:embed="rId14">
                            <a:alphaModFix/>
                          </a:blip>
                          <a:stretch>
                            <a:fillRect/>
                          </a:stretch>
                        </pic:blipFill>
                        <pic:spPr>
                          <a:xfrm>
                            <a:off x="2710350" y="164100"/>
                            <a:ext cx="132875" cy="119588"/>
                          </a:xfrm>
                          <a:prstGeom prst="rect">
                            <a:avLst/>
                          </a:prstGeom>
                          <a:noFill/>
                          <a:ln>
                            <a:noFill/>
                          </a:ln>
                        </pic:spPr>
                      </pic:pic>
                      <wps:wsp>
                        <wps:cNvSpPr txBox="1"/>
                        <wps:cNvPr id="6" name="Shape 6"/>
                        <wps:spPr>
                          <a:xfrm>
                            <a:off x="1890725" y="54550"/>
                            <a:ext cx="2876100" cy="33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Stroke              No Stroke</w:t>
                              </w:r>
                            </w:p>
                          </w:txbxContent>
                        </wps:txbx>
                        <wps:bodyPr anchorCtr="0" anchor="t" bIns="91425" lIns="91425" spcFirstLastPara="1" rIns="91425" wrap="square" tIns="91425">
                          <a:spAutoFit/>
                        </wps:bodyPr>
                      </wps:wsp>
                      <wps:wsp>
                        <wps:cNvSpPr txBox="1"/>
                        <wps:cNvPr id="7" name="Shape 7"/>
                        <wps:spPr>
                          <a:xfrm>
                            <a:off x="1371125" y="2616925"/>
                            <a:ext cx="274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margin">
                  <wp:posOffset>-100964</wp:posOffset>
                </wp:positionH>
                <wp:positionV relativeFrom="margin">
                  <wp:posOffset>146895</wp:posOffset>
                </wp:positionV>
                <wp:extent cx="4667250" cy="30099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4667250" cy="30099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I believe the problems with the classifier are due to the sparsity of the data. There aren’t clear clusters of data that can be partitioned. Where the data for stroke patients is clustered, there are more ‘no stroke’ data points within those clusters. A higher cluster count decreased the misclassification of ‘no stroke’ data but at the same time increased ‘stroke’ misclassification. This led to a net improvement in accuracy simply because of the size of the ‘no stroke’ class.  More relevant data dimensions might help separate the classes.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There is another possible reason for the error. The ‘no stroke’ data that falls into a cluster classified as stroke could be an indicator of increased stroke risk. Which would mean the classifier is working better than it appears. Perhaps switching to a Gaussian probability score rather than discrete clustering would improve performance as well.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Data:</w:t>
      </w:r>
    </w:p>
    <w:p w:rsidR="00000000" w:rsidDel="00000000" w:rsidP="00000000" w:rsidRDefault="00000000" w:rsidRPr="00000000" w14:paraId="00000014">
      <w:pPr>
        <w:rPr>
          <w:sz w:val="24"/>
          <w:szCs w:val="24"/>
        </w:rPr>
      </w:pPr>
      <w:r w:rsidDel="00000000" w:rsidR="00000000" w:rsidRPr="00000000">
        <w:rPr>
          <w:rtl w:val="0"/>
        </w:rPr>
      </w:r>
    </w:p>
    <w:tbl>
      <w:tblPr>
        <w:tblStyle w:val="Table1"/>
        <w:tblW w:w="99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365"/>
        <w:gridCol w:w="1365"/>
        <w:gridCol w:w="855"/>
        <w:gridCol w:w="450"/>
        <w:gridCol w:w="1170"/>
        <w:gridCol w:w="1365"/>
        <w:gridCol w:w="1365"/>
        <w:gridCol w:w="855"/>
        <w:tblGridChange w:id="0">
          <w:tblGrid>
            <w:gridCol w:w="1170"/>
            <w:gridCol w:w="1365"/>
            <w:gridCol w:w="1365"/>
            <w:gridCol w:w="855"/>
            <w:gridCol w:w="450"/>
            <w:gridCol w:w="1170"/>
            <w:gridCol w:w="1365"/>
            <w:gridCol w:w="1365"/>
            <w:gridCol w:w="855"/>
          </w:tblGrid>
        </w:tblGridChange>
      </w:tblGrid>
      <w:tr>
        <w:trPr>
          <w:cantSplit w:val="0"/>
          <w:trHeight w:val="601.1513371351277"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5 Clusters</w:t>
            </w:r>
          </w:p>
        </w:tc>
        <w:tc>
          <w:tcPr>
            <w:tcBorders>
              <w:top w:color="000000" w:space="0" w:sz="18"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Predicted NO STROKE</w:t>
            </w:r>
          </w:p>
        </w:tc>
        <w:tc>
          <w:tcPr>
            <w:tcBorders>
              <w:top w:color="000000" w:space="0" w:sz="18"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Predicted STROKE</w:t>
            </w:r>
          </w:p>
        </w:tc>
        <w:tc>
          <w:tcPr>
            <w:tcBorders>
              <w:top w:color="000000" w:space="0" w:sz="18"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Recall</w:t>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rtl w:val="0"/>
              </w:rPr>
            </w:r>
          </w:p>
        </w:tc>
        <w:tc>
          <w:tcPr>
            <w:tcBorders>
              <w:top w:color="000000" w:space="0" w:sz="18"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20 Clusters</w:t>
            </w:r>
          </w:p>
        </w:tc>
        <w:tc>
          <w:tcPr>
            <w:tcBorders>
              <w:top w:color="000000" w:space="0" w:sz="18"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Predicted NO STROKE</w:t>
            </w:r>
          </w:p>
        </w:tc>
        <w:tc>
          <w:tcPr>
            <w:tcBorders>
              <w:top w:color="000000" w:space="0" w:sz="18"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Predicted STROKE</w:t>
            </w:r>
          </w:p>
        </w:tc>
        <w:tc>
          <w:tcPr>
            <w:tcBorders>
              <w:top w:color="000000" w:space="0" w:sz="18"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Recall</w:t>
            </w:r>
          </w:p>
        </w:tc>
      </w:tr>
      <w:tr>
        <w:trPr>
          <w:cantSplit w:val="0"/>
          <w:trHeight w:val="601.1513371351277" w:hRule="atLeast"/>
          <w:tblHeader w:val="0"/>
        </w:trPr>
        <w:tc>
          <w:tcPr>
            <w:tcBorders>
              <w:top w:color="cccccc" w:space="0" w:sz="7" w:val="single"/>
              <w:left w:color="000000" w:space="0" w:sz="18"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Actual NO STROKE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sz w:val="20"/>
                <w:szCs w:val="20"/>
              </w:rPr>
            </w:pPr>
            <w:r w:rsidDel="00000000" w:rsidR="00000000" w:rsidRPr="00000000">
              <w:rPr>
                <w:sz w:val="20"/>
                <w:szCs w:val="20"/>
                <w:rtl w:val="0"/>
              </w:rPr>
              <w:t xml:space="preserve">1450</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sz w:val="20"/>
                <w:szCs w:val="20"/>
              </w:rPr>
            </w:pPr>
            <w:r w:rsidDel="00000000" w:rsidR="00000000" w:rsidRPr="00000000">
              <w:rPr>
                <w:sz w:val="20"/>
                <w:szCs w:val="20"/>
                <w:rtl w:val="0"/>
              </w:rPr>
              <w:t xml:space="preserve">980</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sz w:val="20"/>
                <w:szCs w:val="20"/>
              </w:rPr>
            </w:pPr>
            <w:r w:rsidDel="00000000" w:rsidR="00000000" w:rsidRPr="00000000">
              <w:rPr>
                <w:sz w:val="20"/>
                <w:szCs w:val="20"/>
                <w:rtl w:val="0"/>
              </w:rPr>
              <w:t xml:space="preserve">59.67%</w:t>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Actual NO STROKE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1987</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443</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81.77%</w:t>
            </w:r>
          </w:p>
        </w:tc>
      </w:tr>
      <w:tr>
        <w:trPr>
          <w:cantSplit w:val="0"/>
          <w:trHeight w:val="601.1513371351277" w:hRule="atLeast"/>
          <w:tblHeader w:val="0"/>
        </w:trPr>
        <w:tc>
          <w:tcPr>
            <w:tcBorders>
              <w:top w:color="cccccc" w:space="0" w:sz="7"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Actual STROKE</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18</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172</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90.53%</w:t>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Actual STROKE</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68</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122</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64.21%</w:t>
            </w:r>
          </w:p>
        </w:tc>
      </w:tr>
      <w:tr>
        <w:trPr>
          <w:cantSplit w:val="0"/>
          <w:trHeight w:val="344.2812800523727" w:hRule="atLeast"/>
          <w:tblHeader w:val="0"/>
        </w:trPr>
        <w:tc>
          <w:tcPr>
            <w:tcBorders>
              <w:top w:color="cccccc" w:space="0" w:sz="7"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Precision</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98.77%</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14.93%</w:t>
            </w:r>
          </w:p>
        </w:tc>
        <w:tc>
          <w:tcPr>
            <w:tcBorders>
              <w:top w:color="cccccc" w:space="0" w:sz="7" w:val="single"/>
              <w:left w:color="cccccc" w:space="0" w:sz="7" w:val="single"/>
              <w:bottom w:color="cccccc" w:space="0" w:sz="7"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Precision</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96.69%</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21.59%</w:t>
            </w:r>
          </w:p>
        </w:tc>
        <w:tc>
          <w:tcPr>
            <w:tcBorders>
              <w:top w:color="cccccc" w:space="0" w:sz="7" w:val="single"/>
              <w:left w:color="cccccc" w:space="0" w:sz="7" w:val="single"/>
              <w:bottom w:color="cccccc" w:space="0" w:sz="7"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rtl w:val="0"/>
              </w:rPr>
            </w:r>
          </w:p>
        </w:tc>
      </w:tr>
      <w:tr>
        <w:trPr>
          <w:cantSplit w:val="0"/>
          <w:trHeight w:val="344.2812800523727" w:hRule="atLeast"/>
          <w:tblHeader w:val="0"/>
        </w:trPr>
        <w:tc>
          <w:tcPr>
            <w:tcBorders>
              <w:top w:color="cccccc" w:space="0" w:sz="7" w:val="single"/>
              <w:left w:color="000000" w:space="0" w:sz="18"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Accuracy</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61.91%</w:t>
            </w:r>
          </w:p>
        </w:tc>
        <w:tc>
          <w:tcPr>
            <w:tcBorders>
              <w:top w:color="cccccc" w:space="0" w:sz="7" w:val="single"/>
              <w:left w:color="cccccc" w:space="0" w:sz="7" w:val="single"/>
              <w:bottom w:color="000000" w:space="0" w:sz="18" w:val="single"/>
              <w:right w:color="cccccc" w:space="0" w:sz="7"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Accuracy</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80.50%</w:t>
            </w:r>
          </w:p>
        </w:tc>
        <w:tc>
          <w:tcPr>
            <w:tcBorders>
              <w:top w:color="cccccc" w:space="0" w:sz="7" w:val="single"/>
              <w:left w:color="cccccc" w:space="0" w:sz="7" w:val="single"/>
              <w:bottom w:color="000000" w:space="0" w:sz="18" w:val="single"/>
              <w:right w:color="cccccc" w:space="0" w:sz="7"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rtl w:val="0"/>
              </w:rPr>
            </w:r>
          </w:p>
        </w:tc>
      </w:tr>
      <w:tr>
        <w:trPr>
          <w:cantSplit w:val="0"/>
          <w:tblHeader w:val="0"/>
        </w:trPr>
        <w:tc>
          <w:tcPr>
            <w:tcBorders>
              <w:top w:color="cccccc" w:space="0" w:sz="7" w:val="single"/>
              <w:left w:color="cccccc" w:space="0" w:sz="7" w:val="single"/>
              <w:bottom w:color="ffffff"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16"/>
                <w:szCs w:val="16"/>
              </w:rPr>
            </w:pPr>
            <w:r w:rsidDel="00000000" w:rsidR="00000000" w:rsidRPr="00000000">
              <w:rPr>
                <w:rtl w:val="0"/>
              </w:rPr>
            </w:r>
          </w:p>
        </w:tc>
        <w:tc>
          <w:tcPr>
            <w:tcBorders>
              <w:top w:color="cccccc" w:space="0" w:sz="7" w:val="single"/>
              <w:left w:color="cccccc" w:space="0" w:sz="7" w:val="single"/>
              <w:bottom w:color="ffffff"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6"/>
                <w:szCs w:val="6"/>
              </w:rPr>
            </w:pPr>
            <w:r w:rsidDel="00000000" w:rsidR="00000000" w:rsidRPr="00000000">
              <w:rPr>
                <w:rtl w:val="0"/>
              </w:rPr>
            </w:r>
          </w:p>
        </w:tc>
        <w:tc>
          <w:tcPr>
            <w:tcBorders>
              <w:top w:color="cccccc" w:space="0" w:sz="7" w:val="single"/>
              <w:left w:color="cccccc" w:space="0" w:sz="7" w:val="single"/>
              <w:bottom w:color="ffffff"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6"/>
                <w:szCs w:val="6"/>
              </w:rPr>
            </w:pPr>
            <w:r w:rsidDel="00000000" w:rsidR="00000000" w:rsidRPr="00000000">
              <w:rPr>
                <w:rtl w:val="0"/>
              </w:rPr>
            </w:r>
          </w:p>
        </w:tc>
        <w:tc>
          <w:tcPr>
            <w:tcBorders>
              <w:top w:color="cccccc" w:space="0" w:sz="7" w:val="single"/>
              <w:left w:color="cccccc" w:space="0" w:sz="7" w:val="single"/>
              <w:bottom w:color="ffffff"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6"/>
                <w:szCs w:val="6"/>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6"/>
                <w:szCs w:val="6"/>
              </w:rPr>
            </w:pPr>
            <w:r w:rsidDel="00000000" w:rsidR="00000000" w:rsidRPr="00000000">
              <w:rPr>
                <w:rtl w:val="0"/>
              </w:rPr>
            </w:r>
          </w:p>
        </w:tc>
        <w:tc>
          <w:tcPr>
            <w:tcBorders>
              <w:top w:color="cccccc" w:space="0" w:sz="7" w:val="single"/>
              <w:left w:color="cccccc" w:space="0" w:sz="7" w:val="single"/>
              <w:bottom w:color="ffffff"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6"/>
                <w:szCs w:val="6"/>
              </w:rPr>
            </w:pPr>
            <w:r w:rsidDel="00000000" w:rsidR="00000000" w:rsidRPr="00000000">
              <w:rPr>
                <w:rtl w:val="0"/>
              </w:rPr>
            </w:r>
          </w:p>
        </w:tc>
        <w:tc>
          <w:tcPr>
            <w:tcBorders>
              <w:top w:color="cccccc" w:space="0" w:sz="7" w:val="single"/>
              <w:left w:color="cccccc" w:space="0" w:sz="7" w:val="single"/>
              <w:bottom w:color="ffffff"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6"/>
                <w:szCs w:val="6"/>
              </w:rPr>
            </w:pPr>
            <w:r w:rsidDel="00000000" w:rsidR="00000000" w:rsidRPr="00000000">
              <w:rPr>
                <w:rtl w:val="0"/>
              </w:rPr>
            </w:r>
          </w:p>
        </w:tc>
        <w:tc>
          <w:tcPr>
            <w:tcBorders>
              <w:top w:color="cccccc" w:space="0" w:sz="7" w:val="single"/>
              <w:left w:color="cccccc" w:space="0" w:sz="7" w:val="single"/>
              <w:bottom w:color="ffffff"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rPr>
                <w:sz w:val="6"/>
                <w:szCs w:val="6"/>
              </w:rPr>
            </w:pPr>
            <w:r w:rsidDel="00000000" w:rsidR="00000000" w:rsidRPr="00000000">
              <w:rPr>
                <w:rtl w:val="0"/>
              </w:rPr>
            </w:r>
          </w:p>
        </w:tc>
        <w:tc>
          <w:tcPr>
            <w:tcBorders>
              <w:top w:color="cccccc" w:space="0" w:sz="7" w:val="single"/>
              <w:left w:color="cccccc" w:space="0" w:sz="7" w:val="single"/>
              <w:bottom w:color="ffffff"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6"/>
                <w:szCs w:val="6"/>
              </w:rPr>
            </w:pPr>
            <w:r w:rsidDel="00000000" w:rsidR="00000000" w:rsidRPr="00000000">
              <w:rPr>
                <w:rtl w:val="0"/>
              </w:rPr>
            </w:r>
          </w:p>
        </w:tc>
      </w:tr>
      <w:tr>
        <w:trPr>
          <w:cantSplit w:val="0"/>
          <w:trHeight w:val="289.58203124999727" w:hRule="atLeast"/>
          <w:tblHeader w:val="0"/>
        </w:trPr>
        <w:tc>
          <w:tcPr>
            <w:tcBorders>
              <w:top w:color="ffffff" w:space="0" w:sz="18"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16"/>
                <w:szCs w:val="16"/>
              </w:rPr>
            </w:pPr>
            <w:r w:rsidDel="00000000" w:rsidR="00000000" w:rsidRPr="00000000">
              <w:rPr>
                <w:rtl w:val="0"/>
              </w:rPr>
            </w:r>
          </w:p>
        </w:tc>
        <w:tc>
          <w:tcPr>
            <w:tcBorders>
              <w:top w:color="ffffff" w:space="0" w:sz="18"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rPr>
                <w:sz w:val="6"/>
                <w:szCs w:val="6"/>
              </w:rPr>
            </w:pPr>
            <w:r w:rsidDel="00000000" w:rsidR="00000000" w:rsidRPr="00000000">
              <w:rPr>
                <w:rtl w:val="0"/>
              </w:rPr>
            </w:r>
          </w:p>
        </w:tc>
        <w:tc>
          <w:tcPr>
            <w:tcBorders>
              <w:top w:color="ffffff" w:space="0" w:sz="18"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6"/>
                <w:szCs w:val="6"/>
              </w:rPr>
            </w:pPr>
            <w:r w:rsidDel="00000000" w:rsidR="00000000" w:rsidRPr="00000000">
              <w:rPr>
                <w:rtl w:val="0"/>
              </w:rPr>
            </w:r>
          </w:p>
        </w:tc>
        <w:tc>
          <w:tcPr>
            <w:tcBorders>
              <w:top w:color="ffffff" w:space="0" w:sz="18"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6"/>
                <w:szCs w:val="6"/>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6"/>
                <w:szCs w:val="6"/>
              </w:rPr>
            </w:pPr>
            <w:r w:rsidDel="00000000" w:rsidR="00000000" w:rsidRPr="00000000">
              <w:rPr>
                <w:rtl w:val="0"/>
              </w:rPr>
            </w:r>
          </w:p>
        </w:tc>
        <w:tc>
          <w:tcPr>
            <w:tcBorders>
              <w:top w:color="ffffff" w:space="0" w:sz="18"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6"/>
                <w:szCs w:val="6"/>
              </w:rPr>
            </w:pPr>
            <w:r w:rsidDel="00000000" w:rsidR="00000000" w:rsidRPr="00000000">
              <w:rPr>
                <w:rtl w:val="0"/>
              </w:rPr>
            </w:r>
          </w:p>
        </w:tc>
        <w:tc>
          <w:tcPr>
            <w:tcBorders>
              <w:top w:color="ffffff" w:space="0" w:sz="18"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6"/>
                <w:szCs w:val="6"/>
              </w:rPr>
            </w:pPr>
            <w:r w:rsidDel="00000000" w:rsidR="00000000" w:rsidRPr="00000000">
              <w:rPr>
                <w:rtl w:val="0"/>
              </w:rPr>
            </w:r>
          </w:p>
        </w:tc>
        <w:tc>
          <w:tcPr>
            <w:tcBorders>
              <w:top w:color="ffffff" w:space="0" w:sz="18"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6"/>
                <w:szCs w:val="6"/>
              </w:rPr>
            </w:pPr>
            <w:r w:rsidDel="00000000" w:rsidR="00000000" w:rsidRPr="00000000">
              <w:rPr>
                <w:rtl w:val="0"/>
              </w:rPr>
            </w:r>
          </w:p>
        </w:tc>
        <w:tc>
          <w:tcPr>
            <w:tcBorders>
              <w:top w:color="ffffff" w:space="0" w:sz="18"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6"/>
                <w:szCs w:val="6"/>
              </w:rPr>
            </w:pPr>
            <w:r w:rsidDel="00000000" w:rsidR="00000000" w:rsidRPr="00000000">
              <w:rPr>
                <w:rtl w:val="0"/>
              </w:rPr>
            </w:r>
          </w:p>
        </w:tc>
      </w:tr>
      <w:tr>
        <w:trPr>
          <w:cantSplit w:val="0"/>
          <w:trHeight w:val="601.1513371351277" w:hRule="atLeast"/>
          <w:tblHeader w:val="0"/>
        </w:trPr>
        <w:tc>
          <w:tcPr>
            <w:tcBorders>
              <w:top w:color="cccccc" w:space="0" w:sz="7"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10 Clusters</w:t>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Predicted NO STROKE</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Predicted STROKE</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Recall</w:t>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30</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25 Clusters</w:t>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Predicted NO STROKE</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Predicted STROKE</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Recall</w:t>
            </w:r>
          </w:p>
        </w:tc>
      </w:tr>
      <w:tr>
        <w:trPr>
          <w:cantSplit w:val="0"/>
          <w:trHeight w:val="601.1513371351277" w:hRule="atLeast"/>
          <w:tblHeader w:val="0"/>
        </w:trPr>
        <w:tc>
          <w:tcPr>
            <w:tcBorders>
              <w:top w:color="cccccc" w:space="0" w:sz="7" w:val="single"/>
              <w:left w:color="000000" w:space="0" w:sz="18"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Actual NO STROKE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1662</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768</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20"/>
                <w:szCs w:val="20"/>
                <w:rtl w:val="0"/>
              </w:rPr>
              <w:t xml:space="preserve">68.40%</w:t>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Actual NO STROKE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2017</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413</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83.00%</w:t>
            </w:r>
          </w:p>
        </w:tc>
      </w:tr>
      <w:tr>
        <w:trPr>
          <w:cantSplit w:val="0"/>
          <w:trHeight w:val="601.1513371351277" w:hRule="atLeast"/>
          <w:tblHeader w:val="0"/>
        </w:trPr>
        <w:tc>
          <w:tcPr>
            <w:tcBorders>
              <w:top w:color="cccccc" w:space="0" w:sz="7"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Actual STROKE</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31</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159</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20"/>
                <w:szCs w:val="20"/>
                <w:rtl w:val="0"/>
              </w:rPr>
              <w:t xml:space="preserve">83.68%</w:t>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Actual STROKE</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20"/>
                <w:szCs w:val="20"/>
                <w:rtl w:val="0"/>
              </w:rPr>
              <w:t xml:space="preserve">68</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122</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64.21%</w:t>
            </w:r>
          </w:p>
        </w:tc>
      </w:tr>
      <w:tr>
        <w:trPr>
          <w:cantSplit w:val="0"/>
          <w:trHeight w:val="344.2812800523727" w:hRule="atLeast"/>
          <w:tblHeader w:val="0"/>
        </w:trPr>
        <w:tc>
          <w:tcPr>
            <w:tcBorders>
              <w:top w:color="cccccc" w:space="0" w:sz="7"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Precision</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98.17%</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17.15%</w:t>
            </w:r>
          </w:p>
        </w:tc>
        <w:tc>
          <w:tcPr>
            <w:tcBorders>
              <w:top w:color="cccccc" w:space="0" w:sz="7" w:val="single"/>
              <w:left w:color="cccccc" w:space="0" w:sz="7" w:val="single"/>
              <w:bottom w:color="cccccc" w:space="0" w:sz="7"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Precision</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96.74%</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22.80%</w:t>
            </w:r>
          </w:p>
        </w:tc>
        <w:tc>
          <w:tcPr>
            <w:tcBorders>
              <w:top w:color="cccccc" w:space="0" w:sz="7" w:val="single"/>
              <w:left w:color="cccccc" w:space="0" w:sz="7" w:val="single"/>
              <w:bottom w:color="cccccc" w:space="0" w:sz="7"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r>
      <w:tr>
        <w:trPr>
          <w:cantSplit w:val="0"/>
          <w:trHeight w:val="344.2812800523727" w:hRule="atLeast"/>
          <w:tblHeader w:val="0"/>
        </w:trPr>
        <w:tc>
          <w:tcPr>
            <w:tcBorders>
              <w:top w:color="cccccc" w:space="0" w:sz="7" w:val="single"/>
              <w:left w:color="000000" w:space="0" w:sz="18"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Accuracy</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69.50%</w:t>
            </w:r>
          </w:p>
        </w:tc>
        <w:tc>
          <w:tcPr>
            <w:tcBorders>
              <w:top w:color="cccccc" w:space="0" w:sz="7" w:val="single"/>
              <w:left w:color="cccccc" w:space="0" w:sz="7" w:val="single"/>
              <w:bottom w:color="000000" w:space="0" w:sz="18" w:val="single"/>
              <w:right w:color="cccccc" w:space="0" w:sz="7"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Accuracy</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81.64%</w:t>
            </w:r>
          </w:p>
        </w:tc>
        <w:tc>
          <w:tcPr>
            <w:tcBorders>
              <w:top w:color="cccccc" w:space="0" w:sz="7" w:val="single"/>
              <w:left w:color="cccccc" w:space="0" w:sz="7" w:val="single"/>
              <w:bottom w:color="000000" w:space="0" w:sz="18" w:val="single"/>
              <w:right w:color="cccccc" w:space="0" w:sz="7" w:val="single"/>
            </w:tcBorders>
            <w:shd w:fill="000000"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r>
      <w:tr>
        <w:trPr>
          <w:cantSplit w:val="0"/>
          <w:tblHeader w:val="0"/>
        </w:trPr>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
                <w:szCs w:val="2"/>
              </w:rPr>
            </w:pPr>
            <w:r w:rsidDel="00000000" w:rsidR="00000000" w:rsidRPr="00000000">
              <w:rPr>
                <w:rtl w:val="0"/>
              </w:rPr>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
                <w:szCs w:val="2"/>
              </w:rPr>
            </w:pPr>
            <w:r w:rsidDel="00000000" w:rsidR="00000000" w:rsidRPr="00000000">
              <w:rPr>
                <w:rtl w:val="0"/>
              </w:rPr>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
                <w:szCs w:val="2"/>
              </w:rPr>
            </w:pPr>
            <w:r w:rsidDel="00000000" w:rsidR="00000000" w:rsidRPr="00000000">
              <w:rPr>
                <w:rtl w:val="0"/>
              </w:rPr>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
                <w:szCs w:val="2"/>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
                <w:szCs w:val="2"/>
              </w:rPr>
            </w:pPr>
            <w:r w:rsidDel="00000000" w:rsidR="00000000" w:rsidRPr="00000000">
              <w:rPr>
                <w:rtl w:val="0"/>
              </w:rPr>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
                <w:szCs w:val="2"/>
              </w:rPr>
            </w:pPr>
            <w:r w:rsidDel="00000000" w:rsidR="00000000" w:rsidRPr="00000000">
              <w:rPr>
                <w:rtl w:val="0"/>
              </w:rPr>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
                <w:szCs w:val="2"/>
              </w:rPr>
            </w:pPr>
            <w:r w:rsidDel="00000000" w:rsidR="00000000" w:rsidRPr="00000000">
              <w:rPr>
                <w:rtl w:val="0"/>
              </w:rPr>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
                <w:szCs w:val="2"/>
              </w:rPr>
            </w:pPr>
            <w:r w:rsidDel="00000000" w:rsidR="00000000" w:rsidRPr="00000000">
              <w:rPr>
                <w:rtl w:val="0"/>
              </w:rPr>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
                <w:szCs w:val="2"/>
              </w:rPr>
            </w:pPr>
            <w:r w:rsidDel="00000000" w:rsidR="00000000" w:rsidRPr="00000000">
              <w:rPr>
                <w:rtl w:val="0"/>
              </w:rPr>
            </w:r>
          </w:p>
        </w:tc>
      </w:tr>
      <w:tr>
        <w:trPr>
          <w:cantSplit w:val="0"/>
          <w:trHeight w:val="601.1513371351277" w:hRule="atLeast"/>
          <w:tblHeader w:val="0"/>
        </w:trPr>
        <w:tc>
          <w:tcPr>
            <w:tcBorders>
              <w:top w:color="cccccc" w:space="0" w:sz="7"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15 Clusters</w:t>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Predicted NO STROKE</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Predicted STROKE</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Recall</w:t>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30 Clusters</w:t>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Predicted NO STROKE</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Predicted STROKE</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Recall</w:t>
            </w:r>
          </w:p>
        </w:tc>
      </w:tr>
      <w:tr>
        <w:trPr>
          <w:cantSplit w:val="0"/>
          <w:trHeight w:val="601.1513371351277" w:hRule="atLeast"/>
          <w:tblHeader w:val="0"/>
        </w:trPr>
        <w:tc>
          <w:tcPr>
            <w:tcBorders>
              <w:top w:color="cccccc" w:space="0" w:sz="7" w:val="single"/>
              <w:left w:color="000000" w:space="0" w:sz="18"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Actual NO STROKE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1748</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686</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71.82%</w:t>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Actual NO STROKE</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2049</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381</w:t>
            </w:r>
          </w:p>
        </w:tc>
        <w:tc>
          <w:tcPr>
            <w:tcBorders>
              <w:top w:color="cccccc" w:space="0" w:sz="7" w:val="single"/>
              <w:left w:color="cccccc" w:space="0" w:sz="7" w:val="single"/>
              <w:bottom w:color="000000"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84.32%</w:t>
            </w:r>
          </w:p>
        </w:tc>
      </w:tr>
      <w:tr>
        <w:trPr>
          <w:cantSplit w:val="0"/>
          <w:trHeight w:val="601.1513371351277" w:hRule="atLeast"/>
          <w:tblHeader w:val="0"/>
        </w:trPr>
        <w:tc>
          <w:tcPr>
            <w:tcBorders>
              <w:top w:color="cccccc" w:space="0" w:sz="7"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Actual STROKE</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32</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158</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83.16%</w:t>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Actual STROKE</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83</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107</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56.32%</w:t>
            </w:r>
          </w:p>
        </w:tc>
      </w:tr>
      <w:tr>
        <w:trPr>
          <w:cantSplit w:val="0"/>
          <w:trHeight w:val="344.2812800523727" w:hRule="atLeast"/>
          <w:tblHeader w:val="0"/>
        </w:trPr>
        <w:tc>
          <w:tcPr>
            <w:tcBorders>
              <w:top w:color="cccccc" w:space="0" w:sz="7"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Precision</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98.20%</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18.72%</w:t>
            </w:r>
          </w:p>
        </w:tc>
        <w:tc>
          <w:tcPr>
            <w:tcBorders>
              <w:top w:color="cccccc" w:space="0" w:sz="7" w:val="single"/>
              <w:left w:color="cccccc" w:space="0" w:sz="7" w:val="single"/>
              <w:bottom w:color="cccccc" w:space="0" w:sz="7"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Precision</w:t>
            </w:r>
          </w:p>
        </w:tc>
        <w:tc>
          <w:tcPr>
            <w:tcBorders>
              <w:top w:color="cccccc" w:space="0" w:sz="7" w:val="single"/>
              <w:left w:color="cccccc" w:space="0" w:sz="7" w:val="single"/>
              <w:bottom w:color="000000" w:space="0" w:sz="18"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96.11%</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21.93%</w:t>
            </w:r>
          </w:p>
        </w:tc>
        <w:tc>
          <w:tcPr>
            <w:tcBorders>
              <w:top w:color="cccccc" w:space="0" w:sz="7" w:val="single"/>
              <w:left w:color="cccccc" w:space="0" w:sz="7" w:val="single"/>
              <w:bottom w:color="cccccc" w:space="0" w:sz="7"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7" w:val="single"/>
              <w:left w:color="000000" w:space="0" w:sz="18"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Accuracy</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72.64%</w:t>
            </w:r>
          </w:p>
        </w:tc>
        <w:tc>
          <w:tcPr>
            <w:tcBorders>
              <w:top w:color="cccccc" w:space="0" w:sz="7" w:val="single"/>
              <w:left w:color="cccccc" w:space="0" w:sz="7" w:val="single"/>
              <w:bottom w:color="000000" w:space="0" w:sz="18" w:val="single"/>
              <w:right w:color="cccccc" w:space="0" w:sz="7" w:val="single"/>
            </w:tcBorders>
            <w:shd w:fill="000000"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Accuracy</w:t>
            </w:r>
          </w:p>
        </w:tc>
        <w:tc>
          <w:tcPr>
            <w:tcBorders>
              <w:top w:color="cccccc" w:space="0" w:sz="7" w:val="single"/>
              <w:left w:color="cccccc" w:space="0" w:sz="7"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82.29%</w:t>
            </w:r>
          </w:p>
        </w:tc>
        <w:tc>
          <w:tcPr>
            <w:tcBorders>
              <w:top w:color="cccccc" w:space="0" w:sz="7" w:val="single"/>
              <w:left w:color="cccccc" w:space="0" w:sz="7" w:val="single"/>
              <w:bottom w:color="000000" w:space="0" w:sz="18" w:val="single"/>
              <w:right w:color="cccccc" w:space="0" w:sz="7" w:val="single"/>
            </w:tcBorders>
            <w:shd w:fill="000000"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8" w:val="single"/>
              <w:right w:color="000000" w:space="0" w:sz="1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sectPr>
      <w:footerReference r:id="rId16"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